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7AD" w:rsidRDefault="003B77AD" w:rsidP="003B7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481392" w:rsidRPr="00C03847">
        <w:rPr>
          <w:rFonts w:ascii="Times New Roman" w:hAnsi="Times New Roman" w:cs="Times New Roman"/>
          <w:sz w:val="28"/>
          <w:szCs w:val="28"/>
        </w:rPr>
        <w:t>для родителей детей 5-7 лет:</w:t>
      </w:r>
      <w:r w:rsidR="00C03847">
        <w:rPr>
          <w:rFonts w:ascii="Times New Roman" w:hAnsi="Times New Roman" w:cs="Times New Roman"/>
          <w:sz w:val="28"/>
          <w:szCs w:val="28"/>
        </w:rPr>
        <w:t xml:space="preserve"> «Правильная осанка</w:t>
      </w:r>
      <w:r w:rsidR="007375AC">
        <w:rPr>
          <w:rFonts w:ascii="Times New Roman" w:hAnsi="Times New Roman" w:cs="Times New Roman"/>
          <w:sz w:val="28"/>
          <w:szCs w:val="28"/>
        </w:rPr>
        <w:t xml:space="preserve"> – залог</w:t>
      </w:r>
      <w:r w:rsidR="00617C54">
        <w:rPr>
          <w:rFonts w:ascii="Times New Roman" w:hAnsi="Times New Roman" w:cs="Times New Roman"/>
          <w:sz w:val="28"/>
          <w:szCs w:val="28"/>
        </w:rPr>
        <w:t xml:space="preserve"> красоты и здоровья!</w:t>
      </w:r>
      <w:bookmarkStart w:id="0" w:name="_GoBack"/>
      <w:bookmarkEnd w:id="0"/>
      <w:r w:rsidR="00481392" w:rsidRPr="00C03847">
        <w:rPr>
          <w:rFonts w:ascii="Times New Roman" w:hAnsi="Times New Roman" w:cs="Times New Roman"/>
          <w:sz w:val="28"/>
          <w:szCs w:val="28"/>
        </w:rPr>
        <w:t>»</w:t>
      </w:r>
    </w:p>
    <w:p w:rsidR="0094723C" w:rsidRPr="003B77AD" w:rsidRDefault="003B77AD" w:rsidP="003B7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Сегодня мы поговорим о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 формировани</w:t>
      </w:r>
      <w:r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и 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правильной осанки у</w:t>
      </w:r>
      <w:r w:rsidR="003A437A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наших детей. А ведь правильная осанка</w:t>
      </w:r>
      <w:r w:rsidR="003A437A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залог здорового организма и отсутствие проблем в будущем. Ведь округлый </w:t>
      </w:r>
      <w:r w:rsidR="003A437A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позвон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очник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, сутулая спина приведет к заболеваниям во взрослой жизни.</w:t>
      </w:r>
    </w:p>
    <w:p w:rsidR="0094723C" w:rsidRPr="00C03847" w:rsidRDefault="0094723C" w:rsidP="00E730DC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</w:pP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Остеохондроз, пяточны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е шпоры, варикозное расширение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 вен—вот не полный перечень</w:t>
      </w:r>
      <w:r w:rsidR="003A437A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будущих заболеваний. Для правильной работы органов дыхания, нормализации </w:t>
      </w:r>
      <w:r w:rsidR="003A437A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нервной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системы и кровообращения необходимо на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м в дошкольном возрасте ребенка</w:t>
      </w:r>
      <w:r w:rsidR="003A437A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уделить должное внимание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формированию правильной осанки. Согласитесь, приятно смотреть на идущего по улице мужчину или женщину, которые уверенно держат</w:t>
      </w:r>
      <w:r w:rsidR="00E730D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свое тело, не сутулятся и не горбятся.</w:t>
      </w:r>
    </w:p>
    <w:p w:rsidR="0094723C" w:rsidRPr="00C03847" w:rsidRDefault="0094723C" w:rsidP="00E730D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A1407"/>
          <w:sz w:val="28"/>
          <w:szCs w:val="28"/>
          <w:lang w:eastAsia="ru-RU"/>
        </w:rPr>
      </w:pPr>
      <w:r w:rsidRPr="00C03847">
        <w:rPr>
          <w:rFonts w:ascii="Times New Roman" w:eastAsia="Times New Roman" w:hAnsi="Times New Roman" w:cs="Times New Roman"/>
          <w:b/>
          <w:bCs/>
          <w:color w:val="2A1407"/>
          <w:sz w:val="28"/>
          <w:szCs w:val="28"/>
          <w:lang w:eastAsia="ru-RU"/>
        </w:rPr>
        <w:t>Как самим установить правильная осанка у ребенка или нет</w:t>
      </w:r>
    </w:p>
    <w:p w:rsidR="0094723C" w:rsidRPr="00C03847" w:rsidRDefault="0094723C" w:rsidP="00E730DC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</w:pP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Осанка – привычное положение тела стоящего человека без лишних мышечных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напряжений. Правильная осанка залог телесной красоты и здоровья. Если вы хотите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проверить осанку своего ребенка, то проведите несколько манипуляций. Для этого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разденьте ребенка до пояса, возьмите измерительную ленту портного измерьте длину от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седьмого шейного позвонка (выступает со стороны спины) до нижнего угла левой и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правой лопатки поочередно. Если измерения совпадают, то осанка у ребенка правильная.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br/>
        <w:t>Установление правильной осанки по плечевому индексу. Для этого измерительной лентой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установите ширину плеч впереди и со спины (плечевая дуга). Затем по формуле (ширина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плеч/плечевая дуга) умножаем на 100%= плечевой индекс. Результат в пределах 100—90 % у ребенка правильная осанка, если меньше, это нарушение осанки.</w:t>
      </w:r>
    </w:p>
    <w:p w:rsidR="0094723C" w:rsidRPr="00C03847" w:rsidRDefault="0094723C" w:rsidP="00E730DC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</w:pPr>
    </w:p>
    <w:p w:rsidR="0094723C" w:rsidRPr="00C03847" w:rsidRDefault="0094723C" w:rsidP="00E730DC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</w:pP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Формирование правильной осанки у детей зависит от физического воспитания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,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 особенно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дошкольного возраста. В школе наши дети проводят значительное время, поэтому лучше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предупредить возникновения неправильного положения тела, чем проводить занятия по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исправлению. Главное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,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 дайте возможность ребенку больше двигаться, выберите вместе с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ним </w:t>
      </w:r>
      <w:hyperlink r:id="rId5" w:tgtFrame="_blank" w:history="1">
        <w:r w:rsidRPr="00C03847">
          <w:rPr>
            <w:rFonts w:ascii="Times New Roman" w:eastAsia="Times New Roman" w:hAnsi="Times New Roman" w:cs="Times New Roman"/>
            <w:color w:val="664A39"/>
            <w:sz w:val="28"/>
            <w:szCs w:val="28"/>
            <w:u w:val="single"/>
            <w:lang w:eastAsia="ru-RU"/>
          </w:rPr>
          <w:t>спортивную секцию</w:t>
        </w:r>
      </w:hyperlink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. Дома обязательно проветривайте комнату где живет малыш, при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подготовке к школе правильно подберите стол и стул для выполнений уроков. Я не говорю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о садиках, где обязательно должны проводиться </w:t>
      </w:r>
      <w:proofErr w:type="spellStart"/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физкультурно</w:t>
      </w:r>
      <w:proofErr w:type="spellEnd"/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—оздоровительные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мероприятия, если вы считаете, что таких занятий недостаточно. Приобретите мяч, гимнастическую палку, </w:t>
      </w:r>
      <w:hyperlink r:id="rId6" w:tgtFrame="_blank" w:history="1">
        <w:r w:rsidRPr="00C03847">
          <w:rPr>
            <w:rFonts w:ascii="Times New Roman" w:eastAsia="Times New Roman" w:hAnsi="Times New Roman" w:cs="Times New Roman"/>
            <w:color w:val="664A39"/>
            <w:sz w:val="28"/>
            <w:szCs w:val="28"/>
            <w:u w:val="single"/>
            <w:lang w:eastAsia="ru-RU"/>
          </w:rPr>
          <w:t>обруч</w:t>
        </w:r>
      </w:hyperlink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 и вместе с ребенком выполняйте физические упражнения. Обязательно исключите варианты приема пищи ребенком, лежа, сидя перед телевизором, разукрашивание или рисование и чтение лежа на диване. Отсюда может сформироватьсясутулая спина и осанка будет неправильная.</w:t>
      </w:r>
    </w:p>
    <w:p w:rsidR="0094723C" w:rsidRPr="00C03847" w:rsidRDefault="0094723C" w:rsidP="00E730D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A1407"/>
          <w:sz w:val="28"/>
          <w:szCs w:val="28"/>
          <w:lang w:eastAsia="ru-RU"/>
        </w:rPr>
      </w:pPr>
      <w:proofErr w:type="gramStart"/>
      <w:r w:rsidRPr="00C03847">
        <w:rPr>
          <w:rFonts w:ascii="Times New Roman" w:eastAsia="Times New Roman" w:hAnsi="Times New Roman" w:cs="Times New Roman"/>
          <w:b/>
          <w:bCs/>
          <w:color w:val="2A1407"/>
          <w:sz w:val="28"/>
          <w:szCs w:val="28"/>
          <w:lang w:eastAsia="ru-RU"/>
        </w:rPr>
        <w:t>Причины</w:t>
      </w:r>
      <w:proofErr w:type="gramEnd"/>
      <w:r w:rsidRPr="00C03847">
        <w:rPr>
          <w:rFonts w:ascii="Times New Roman" w:eastAsia="Times New Roman" w:hAnsi="Times New Roman" w:cs="Times New Roman"/>
          <w:b/>
          <w:bCs/>
          <w:color w:val="2A1407"/>
          <w:sz w:val="28"/>
          <w:szCs w:val="28"/>
          <w:lang w:eastAsia="ru-RU"/>
        </w:rPr>
        <w:t> способствующие формированию неправильной</w:t>
      </w:r>
      <w:r w:rsidR="00AC5362" w:rsidRPr="00C03847">
        <w:rPr>
          <w:rFonts w:ascii="Times New Roman" w:eastAsia="Times New Roman" w:hAnsi="Times New Roman" w:cs="Times New Roman"/>
          <w:b/>
          <w:bCs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b/>
          <w:bCs/>
          <w:color w:val="2A1407"/>
          <w:sz w:val="28"/>
          <w:szCs w:val="28"/>
          <w:lang w:eastAsia="ru-RU"/>
        </w:rPr>
        <w:t>осанки детей</w:t>
      </w:r>
    </w:p>
    <w:p w:rsidR="0094723C" w:rsidRPr="00C03847" w:rsidRDefault="0094723C" w:rsidP="00E73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</w:pP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недостаточно физически развиты мышц спины, живота, шеи, груди. Такое ослабленное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физическое состояние мышц способствует выработке ходьбы с опущен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ной головой. При положении сидя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 у ребенка опущены плечи вперед, согнута спина.</w:t>
      </w:r>
    </w:p>
    <w:p w:rsidR="0094723C" w:rsidRPr="00C03847" w:rsidRDefault="0094723C" w:rsidP="00E73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</w:pP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несоответствующая росту ребенка мебель.</w:t>
      </w:r>
    </w:p>
    <w:p w:rsidR="0094723C" w:rsidRPr="00C03847" w:rsidRDefault="0094723C" w:rsidP="00E73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</w:pP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неудобная и тяжелая одежда и обувь. Тело ребенка только начинает формироваться, поэтому неправильно подобранная одежда и обувь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proofErr w:type="spellStart"/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иожет</w:t>
      </w:r>
      <w:proofErr w:type="spellEnd"/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 усугубить положение осанки.</w:t>
      </w:r>
    </w:p>
    <w:p w:rsidR="0094723C" w:rsidRPr="00C03847" w:rsidRDefault="0094723C" w:rsidP="00E73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</w:pP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однообразные движения. Ношение в одной и той же руке предметов, при езде на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hyperlink r:id="rId7" w:tgtFrame="_blank" w:history="1">
        <w:r w:rsidRPr="00C03847">
          <w:rPr>
            <w:rFonts w:ascii="Times New Roman" w:eastAsia="Times New Roman" w:hAnsi="Times New Roman" w:cs="Times New Roman"/>
            <w:color w:val="664A39"/>
            <w:sz w:val="28"/>
            <w:szCs w:val="28"/>
            <w:u w:val="single"/>
            <w:lang w:eastAsia="ru-RU"/>
          </w:rPr>
          <w:t>самокате</w:t>
        </w:r>
      </w:hyperlink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 малыш отталкивается одной и той—же ногой.</w:t>
      </w:r>
    </w:p>
    <w:p w:rsidR="0094723C" w:rsidRPr="00C03847" w:rsidRDefault="0094723C" w:rsidP="00E73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</w:pP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нерациональный режим питания</w:t>
      </w:r>
    </w:p>
    <w:p w:rsidR="0094723C" w:rsidRPr="00C03847" w:rsidRDefault="0094723C" w:rsidP="00E73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</w:pP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недостаточный сон</w:t>
      </w:r>
    </w:p>
    <w:p w:rsidR="0094723C" w:rsidRPr="00C03847" w:rsidRDefault="0094723C" w:rsidP="00E73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</w:pP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частые болезни, особенно острыми респираторными заболеваниями, ухудшающие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физическое развитие организма и тела ребенка.</w:t>
      </w:r>
    </w:p>
    <w:p w:rsidR="0094723C" w:rsidRPr="00C03847" w:rsidRDefault="0094723C" w:rsidP="00E730D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A1407"/>
          <w:sz w:val="28"/>
          <w:szCs w:val="28"/>
          <w:lang w:eastAsia="ru-RU"/>
        </w:rPr>
      </w:pPr>
      <w:r w:rsidRPr="00C03847">
        <w:rPr>
          <w:rFonts w:ascii="Times New Roman" w:eastAsia="Times New Roman" w:hAnsi="Times New Roman" w:cs="Times New Roman"/>
          <w:b/>
          <w:bCs/>
          <w:color w:val="2A1407"/>
          <w:sz w:val="28"/>
          <w:szCs w:val="28"/>
          <w:lang w:eastAsia="ru-RU"/>
        </w:rPr>
        <w:t>Рекомендации для формирования правильной осанки детей</w:t>
      </w:r>
    </w:p>
    <w:p w:rsidR="0094723C" w:rsidRPr="00C03847" w:rsidRDefault="0094723C" w:rsidP="00E730DC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</w:pPr>
      <w:r w:rsidRPr="00C0384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#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постель самое любимое место для ребенка. Кровать должна быть больше роста на 20—25см. Приучите спать мальчика или девочку не на мягкой большой подушке, а 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жёстком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матрасе и небольшой подушке. Постарайтесь исключить во время сна положение ребенка, если он спит калачиком. В таком положении сдавливается грудная клетка затрудняется</w:t>
      </w:r>
      <w:r w:rsidR="00A648A6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дыхание и может привести к искривлению позвоночника, лучшее положение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-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 сон на спине.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br/>
      </w:r>
      <w:r w:rsidRPr="00C0384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#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для 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формирования правильной осанки у детей необходимо выполнять физические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упражнения. Сюда можно отнести и занятия плаванием. Это позволит укрепить мышцы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тела и равномерно распределит нагрузку на конечности.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br/>
      </w:r>
      <w:r w:rsidRPr="00C0384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#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возьмите за практику менять руки, когда водите ребенка за руку. При движении малыш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держится одной рукой за вашу, это может развить боковое искривление позвоночника, что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приведет к асимметрии плечевого пояса.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br/>
      </w:r>
      <w:r w:rsidRPr="00C0384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#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положение тела за столом. Смотрите как сидит ваш мальчик или девочка. Локти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находиться на столе плечи на одном уровне, расстояние между краем стола и грудью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ребенка составляет 10см, ноги расположены таким образом, чтобы нагрузка ложилась на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обе ягодицы равномерно. Для правильного формирования осанки у детей не допускайте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изменения положения ног за столом (нога под ногой, заводили ногу за ножки стула)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br/>
      </w:r>
      <w:r w:rsidRPr="00C0384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#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следите за походкой ребенка. Взгляд направлен вперед, ноги не шаркают по тротуару, плечи расправлены, спина ровная. Не позволяйте детям </w:t>
      </w:r>
      <w:proofErr w:type="gramStart"/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стоять</w:t>
      </w:r>
      <w:proofErr w:type="gramEnd"/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 опершись на одну ногу, лучшее положение немного расставив ноги, тогда нагрузка ложиться на обе конечности.</w:t>
      </w:r>
    </w:p>
    <w:p w:rsidR="0094723C" w:rsidRPr="00C03847" w:rsidRDefault="0094723C" w:rsidP="00E730DC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</w:pP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И самое любимое для меня это выпол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нение физических упражнений. Укрепите з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доровье малыша, 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приучите его к спорту, что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отлично и правильно сформирует его осанку.</w:t>
      </w:r>
    </w:p>
    <w:p w:rsidR="0094723C" w:rsidRPr="00C03847" w:rsidRDefault="0094723C" w:rsidP="00E730D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A1407"/>
          <w:sz w:val="28"/>
          <w:szCs w:val="28"/>
          <w:lang w:eastAsia="ru-RU"/>
        </w:rPr>
      </w:pPr>
      <w:r w:rsidRPr="00C03847">
        <w:rPr>
          <w:rFonts w:ascii="Times New Roman" w:eastAsia="Times New Roman" w:hAnsi="Times New Roman" w:cs="Times New Roman"/>
          <w:b/>
          <w:bCs/>
          <w:color w:val="2A1407"/>
          <w:sz w:val="28"/>
          <w:szCs w:val="28"/>
          <w:lang w:eastAsia="ru-RU"/>
        </w:rPr>
        <w:t>Какие упражнения нужно выполнять для формированияправильной осанки у детей</w:t>
      </w:r>
    </w:p>
    <w:p w:rsidR="0094723C" w:rsidRPr="00C03847" w:rsidRDefault="0094723C" w:rsidP="00E730DC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</w:pP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В домашних условиях достаточно будет присутствие ребенка и стены вашей квартиры.</w:t>
      </w:r>
    </w:p>
    <w:p w:rsidR="0094723C" w:rsidRPr="00C03847" w:rsidRDefault="00E730DC" w:rsidP="00E730DC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</w:pPr>
      <w:r w:rsidRPr="00C038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0595" cy="3179445"/>
            <wp:effectExtent l="0" t="0" r="1905" b="1905"/>
            <wp:docPr id="4" name="Рисунок 4" descr="C:\Users\1\AppData\Local\Microsoft\Windows\INetCacheContent.Word\упражнения-для-формирования-правильной-осанки-у-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Content.Word\упражнения-для-формирования-правильной-осанки-у-дете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23C" w:rsidRPr="00C03847">
        <w:rPr>
          <w:rFonts w:ascii="Times New Roman" w:eastAsia="Times New Roman" w:hAnsi="Times New Roman" w:cs="Times New Roman"/>
          <w:b/>
          <w:bCs/>
          <w:color w:val="2A1407"/>
          <w:sz w:val="28"/>
          <w:szCs w:val="28"/>
          <w:lang w:eastAsia="ru-RU"/>
        </w:rPr>
        <w:t>1.) 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Поставьте ребенка у стены, чтобы он касался затылком, спиной ягодицами, пятками и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попросите поднять руки через стороны вверх и за голову, затем поднимая руки вверх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подняться на носочки. Сделайте вместе 5 повторений в медленном темпе.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br/>
      </w:r>
      <w:r w:rsidR="0094723C" w:rsidRPr="00C03847">
        <w:rPr>
          <w:rFonts w:ascii="Times New Roman" w:eastAsia="Times New Roman" w:hAnsi="Times New Roman" w:cs="Times New Roman"/>
          <w:b/>
          <w:bCs/>
          <w:color w:val="2A1407"/>
          <w:sz w:val="28"/>
          <w:szCs w:val="28"/>
          <w:lang w:eastAsia="ru-RU"/>
        </w:rPr>
        <w:t>2.) 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Ноги на ширине плеч, руки в боки начинаем прогибаться вперед при этом руки 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отводит 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назад. Это как птичка готовиться к полету, вернулись повторили 5 —6 раз.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br/>
      </w:r>
      <w:r w:rsidR="0094723C" w:rsidRPr="00C03847">
        <w:rPr>
          <w:rFonts w:ascii="Times New Roman" w:eastAsia="Times New Roman" w:hAnsi="Times New Roman" w:cs="Times New Roman"/>
          <w:b/>
          <w:bCs/>
          <w:color w:val="2A1407"/>
          <w:sz w:val="28"/>
          <w:szCs w:val="28"/>
          <w:lang w:eastAsia="ru-RU"/>
        </w:rPr>
        <w:t>3.) 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Стоя у стены начинаем попеременно опускать тело вправо, влево. При этом одной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рукой тянемся вниз, а вторую ставим на поясницу. Также 5 повторений.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br/>
      </w:r>
      <w:r w:rsidR="0094723C" w:rsidRPr="00C03847">
        <w:rPr>
          <w:rFonts w:ascii="Times New Roman" w:eastAsia="Times New Roman" w:hAnsi="Times New Roman" w:cs="Times New Roman"/>
          <w:b/>
          <w:bCs/>
          <w:color w:val="2A1407"/>
          <w:sz w:val="28"/>
          <w:szCs w:val="28"/>
          <w:lang w:eastAsia="ru-RU"/>
        </w:rPr>
        <w:t>4.) 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Встаем по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середине комнаты, руки в стороны и начинаем поворачиваться в вправо—влево, вправо—влево.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br/>
      </w:r>
      <w:r w:rsidR="0094723C" w:rsidRPr="00C03847">
        <w:rPr>
          <w:rFonts w:ascii="Times New Roman" w:eastAsia="Times New Roman" w:hAnsi="Times New Roman" w:cs="Times New Roman"/>
          <w:b/>
          <w:bCs/>
          <w:color w:val="2A1407"/>
          <w:sz w:val="28"/>
          <w:szCs w:val="28"/>
          <w:lang w:eastAsia="ru-RU"/>
        </w:rPr>
        <w:t>5.) 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Теперь в подмогу подойдет небольшой коврик. Вместе с ребенком встаём на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четвереньки, и начинаем поднимать противоположные руку и ногу вверх. при этом взгляд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направлен вперед. Выполняя вмест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е такие упражнения у вашего чада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 не возникнет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чувство 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усталости и не пропадет интерес выполнять физические упражнения. Проделайте 5повторений на каждую ногу.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br/>
      </w:r>
      <w:r w:rsidR="0094723C" w:rsidRPr="00C03847">
        <w:rPr>
          <w:rFonts w:ascii="Times New Roman" w:eastAsia="Times New Roman" w:hAnsi="Times New Roman" w:cs="Times New Roman"/>
          <w:b/>
          <w:bCs/>
          <w:color w:val="2A1407"/>
          <w:sz w:val="28"/>
          <w:szCs w:val="28"/>
          <w:lang w:eastAsia="ru-RU"/>
        </w:rPr>
        <w:t>6.) 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Для выполнения следующего упражнения 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понадобиться гимнастическая палка. Необходимо принять положение лежа на спину и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завести палку за спину, удерживая ее руками попросите малыша прогнуться. Если ему</w:t>
      </w:r>
      <w:r w:rsidR="00A66352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тяжело, то можно применить следующее упражнение для осанки.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br/>
      </w:r>
      <w:r w:rsidR="0094723C" w:rsidRPr="00C03847">
        <w:rPr>
          <w:rFonts w:ascii="Times New Roman" w:eastAsia="Times New Roman" w:hAnsi="Times New Roman" w:cs="Times New Roman"/>
          <w:b/>
          <w:bCs/>
          <w:color w:val="2A1407"/>
          <w:sz w:val="28"/>
          <w:szCs w:val="28"/>
          <w:lang w:eastAsia="ru-RU"/>
        </w:rPr>
        <w:t>7.) 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Положение на коленях, опершись на руки начинаем прогибать спину вверх и вниз, напоминая малышу движение волн в океане. Проделайте 5 повторений.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br/>
      </w:r>
      <w:r w:rsidR="0094723C" w:rsidRPr="00C03847">
        <w:rPr>
          <w:rFonts w:ascii="Times New Roman" w:eastAsia="Times New Roman" w:hAnsi="Times New Roman" w:cs="Times New Roman"/>
          <w:b/>
          <w:bCs/>
          <w:color w:val="2A1407"/>
          <w:sz w:val="28"/>
          <w:szCs w:val="28"/>
          <w:lang w:eastAsia="ru-RU"/>
        </w:rPr>
        <w:t>8.) 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Попросите малыша лечь на спину взявшись руками за палку. Начинаете медленно</w:t>
      </w:r>
      <w:r w:rsidR="00C03847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поднимать тело и каждую ногу вверх, насколько возможно. Не получается ничего</w:t>
      </w:r>
      <w:r w:rsidR="00C03847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страшного, главное движение.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br/>
      </w:r>
      <w:r w:rsidR="0094723C" w:rsidRPr="00C03847">
        <w:rPr>
          <w:rFonts w:ascii="Times New Roman" w:eastAsia="Times New Roman" w:hAnsi="Times New Roman" w:cs="Times New Roman"/>
          <w:b/>
          <w:bCs/>
          <w:color w:val="2A1407"/>
          <w:sz w:val="28"/>
          <w:szCs w:val="28"/>
          <w:lang w:eastAsia="ru-RU"/>
        </w:rPr>
        <w:t>9.) 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Вновь на спине, ножки подняты и согнуты в коленях. Попеременно начинаем</w:t>
      </w:r>
      <w:r w:rsidR="00C03847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поворачивать таз вправо, влево постараться коснуться коленями коврика.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br/>
      </w:r>
      <w:r w:rsidR="0094723C" w:rsidRPr="00C03847">
        <w:rPr>
          <w:rFonts w:ascii="Times New Roman" w:eastAsia="Times New Roman" w:hAnsi="Times New Roman" w:cs="Times New Roman"/>
          <w:b/>
          <w:bCs/>
          <w:color w:val="2A1407"/>
          <w:sz w:val="28"/>
          <w:szCs w:val="28"/>
          <w:lang w:eastAsia="ru-RU"/>
        </w:rPr>
        <w:t>10.) 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Попросите ребенка встать на</w:t>
      </w:r>
      <w:r w:rsidR="00C03847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 палку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.</w:t>
      </w:r>
      <w:r w:rsidR="00C03847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Ходьба по гимнастической палке боком, серединой стопы.</w:t>
      </w:r>
      <w:r w:rsidR="0094723C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 Отличное упражнение для профилактики плоскостопия.</w:t>
      </w:r>
    </w:p>
    <w:p w:rsidR="0094723C" w:rsidRPr="00C03847" w:rsidRDefault="0094723C" w:rsidP="00E730DC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</w:pPr>
    </w:p>
    <w:p w:rsidR="0094723C" w:rsidRPr="0094723C" w:rsidRDefault="0094723C" w:rsidP="00E730DC">
      <w:pPr>
        <w:shd w:val="clear" w:color="auto" w:fill="FFFFFF"/>
        <w:spacing w:before="100" w:beforeAutospacing="1" w:after="360" w:line="240" w:lineRule="auto"/>
        <w:rPr>
          <w:rFonts w:ascii="MyriadProRegular" w:eastAsia="Times New Roman" w:hAnsi="MyriadProRegular" w:cs="Times New Roman"/>
          <w:color w:val="2A1407"/>
          <w:sz w:val="24"/>
          <w:szCs w:val="24"/>
          <w:lang w:eastAsia="ru-RU"/>
        </w:rPr>
      </w:pP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Теперь вы знаете от чего зависит осанка и как сформировать ее правильно, на что нужно</w:t>
      </w:r>
      <w:r w:rsidR="00C03847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 xml:space="preserve"> 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обратить внимание</w:t>
      </w:r>
      <w:r w:rsidR="00C03847"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,</w:t>
      </w:r>
      <w:r w:rsidRPr="00C03847">
        <w:rPr>
          <w:rFonts w:ascii="Times New Roman" w:eastAsia="Times New Roman" w:hAnsi="Times New Roman" w:cs="Times New Roman"/>
          <w:color w:val="2A1407"/>
          <w:sz w:val="28"/>
          <w:szCs w:val="28"/>
          <w:lang w:eastAsia="ru-RU"/>
        </w:rPr>
        <w:t> дабы избежать затруднений для ваших детей в будущем</w:t>
      </w:r>
      <w:r w:rsidR="00C03847">
        <w:rPr>
          <w:rFonts w:ascii="MyriadProRegular" w:eastAsia="Times New Roman" w:hAnsi="MyriadProRegular" w:cs="Times New Roman"/>
          <w:color w:val="2A1407"/>
          <w:sz w:val="24"/>
          <w:szCs w:val="24"/>
          <w:lang w:eastAsia="ru-RU"/>
        </w:rPr>
        <w:t>.</w:t>
      </w:r>
    </w:p>
    <w:p w:rsidR="00481392" w:rsidRDefault="00481392"/>
    <w:sectPr w:rsidR="0048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43BB"/>
    <w:multiLevelType w:val="multilevel"/>
    <w:tmpl w:val="5BB8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54"/>
    <w:rsid w:val="002C2098"/>
    <w:rsid w:val="003A437A"/>
    <w:rsid w:val="003B77AD"/>
    <w:rsid w:val="00481392"/>
    <w:rsid w:val="00617C54"/>
    <w:rsid w:val="00637984"/>
    <w:rsid w:val="007375AC"/>
    <w:rsid w:val="007A2099"/>
    <w:rsid w:val="0094723C"/>
    <w:rsid w:val="00A648A6"/>
    <w:rsid w:val="00A66352"/>
    <w:rsid w:val="00AC5362"/>
    <w:rsid w:val="00B412E8"/>
    <w:rsid w:val="00C03847"/>
    <w:rsid w:val="00D35F08"/>
    <w:rsid w:val="00E43554"/>
    <w:rsid w:val="00E7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E221"/>
  <w15:chartTrackingRefBased/>
  <w15:docId w15:val="{EA8850EF-9667-4E33-9E3B-C204972A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7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7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72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94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author">
    <w:name w:val="meta-author"/>
    <w:basedOn w:val="a0"/>
    <w:rsid w:val="0094723C"/>
  </w:style>
  <w:style w:type="character" w:customStyle="1" w:styleId="apple-converted-space">
    <w:name w:val="apple-converted-space"/>
    <w:basedOn w:val="a0"/>
    <w:rsid w:val="0094723C"/>
  </w:style>
  <w:style w:type="character" w:customStyle="1" w:styleId="hide-on-tablet">
    <w:name w:val="hide-on-tablet"/>
    <w:basedOn w:val="a0"/>
    <w:rsid w:val="0094723C"/>
  </w:style>
  <w:style w:type="character" w:styleId="a3">
    <w:name w:val="Hyperlink"/>
    <w:basedOn w:val="a0"/>
    <w:uiPriority w:val="99"/>
    <w:semiHidden/>
    <w:unhideWhenUsed/>
    <w:rsid w:val="009472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723C"/>
    <w:rPr>
      <w:color w:val="800080"/>
      <w:u w:val="single"/>
    </w:rPr>
  </w:style>
  <w:style w:type="character" w:customStyle="1" w:styleId="meta-time">
    <w:name w:val="meta-time"/>
    <w:basedOn w:val="a0"/>
    <w:rsid w:val="0094723C"/>
  </w:style>
  <w:style w:type="character" w:customStyle="1" w:styleId="meta-comments">
    <w:name w:val="meta-comments"/>
    <w:basedOn w:val="a0"/>
    <w:rsid w:val="0094723C"/>
  </w:style>
  <w:style w:type="paragraph" w:styleId="a5">
    <w:name w:val="Normal (Web)"/>
    <w:basedOn w:val="a"/>
    <w:uiPriority w:val="99"/>
    <w:semiHidden/>
    <w:unhideWhenUsed/>
    <w:rsid w:val="0094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basedOn w:val="a0"/>
    <w:rsid w:val="0094723C"/>
  </w:style>
  <w:style w:type="character" w:styleId="a6">
    <w:name w:val="Strong"/>
    <w:basedOn w:val="a0"/>
    <w:uiPriority w:val="22"/>
    <w:qFormat/>
    <w:rsid w:val="00947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0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sergosport.ru/zdorovie-detey/chto-luchshe-velosipedbegovelsamokat-dlya-dete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gosport.ru/zdorovie/obruch-dlya-zdorovya.html" TargetMode="External"/><Relationship Id="rId5" Type="http://schemas.openxmlformats.org/officeDocument/2006/relationships/hyperlink" Target="http://sergosport.ru/zdorovie-detey/kak-vybrat-sportivnuyu-sekciyu-dlya-rebenk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Пахомова</dc:creator>
  <cp:keywords/>
  <dc:description/>
  <cp:lastModifiedBy>Анастасия Пахомова</cp:lastModifiedBy>
  <cp:revision>9</cp:revision>
  <dcterms:created xsi:type="dcterms:W3CDTF">2017-02-04T15:08:00Z</dcterms:created>
  <dcterms:modified xsi:type="dcterms:W3CDTF">2018-09-23T10:43:00Z</dcterms:modified>
</cp:coreProperties>
</file>