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F80" w:rsidRDefault="00CC2F80" w:rsidP="00CC2F80">
      <w:pPr>
        <w:jc w:val="right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 xml:space="preserve">                                       </w:t>
      </w:r>
      <w:r w:rsidR="00E36C16">
        <w:rPr>
          <w:rFonts w:ascii="Arial" w:hAnsi="Arial" w:cs="Arial"/>
          <w:color w:val="000000"/>
          <w:sz w:val="28"/>
          <w:szCs w:val="28"/>
          <w:shd w:val="clear" w:color="auto" w:fill="FFFFFF"/>
        </w:rPr>
        <w:t>Приложение 3</w:t>
      </w:r>
    </w:p>
    <w:p w:rsidR="00CC2F80" w:rsidRPr="00CC2F80" w:rsidRDefault="00CC2F80" w:rsidP="00CC2F80">
      <w:pPr>
        <w:jc w:val="right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724E63" w:rsidRPr="00562F42" w:rsidRDefault="00562F42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-765810</wp:posOffset>
            </wp:positionH>
            <wp:positionV relativeFrom="paragraph">
              <wp:posOffset>-120015</wp:posOffset>
            </wp:positionV>
            <wp:extent cx="3062605" cy="3181350"/>
            <wp:effectExtent l="19050" t="0" r="4445" b="0"/>
            <wp:wrapThrough wrapText="bothSides">
              <wp:wrapPolygon edited="0">
                <wp:start x="-134" y="0"/>
                <wp:lineTo x="-134" y="21471"/>
                <wp:lineTo x="21631" y="21471"/>
                <wp:lineTo x="21631" y="0"/>
                <wp:lineTo x="-134" y="0"/>
              </wp:wrapPolygon>
            </wp:wrapThrough>
            <wp:docPr id="1" name="Рисунок 1" descr="C:\Users\Валя\Desktop\1643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я\Desktop\164368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2F42"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>Герб Алтайского края</w:t>
      </w:r>
    </w:p>
    <w:p w:rsidR="00724E63" w:rsidRDefault="00724E63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В основе герба – традиционный французский щит, разделенный на две одинаковые части.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Верхняя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имеет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голубой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(лазурный) цвет, а нижняя – красный. Щит окружен массивным венком из золотых пшеничных колосьев, который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обвит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синей лентой 16 раз. </w:t>
      </w:r>
    </w:p>
    <w:p w:rsidR="00562F42" w:rsidRDefault="00724E63">
      <w:r>
        <w:rPr>
          <w:rFonts w:ascii="Arial" w:hAnsi="Arial" w:cs="Arial"/>
          <w:color w:val="000000"/>
          <w:shd w:val="clear" w:color="auto" w:fill="FFFFFF"/>
        </w:rPr>
        <w:t xml:space="preserve">В верхней части щита изображена работающая доменная печь XVIII века. В нижнем поле помещено стилистическое изображение Большой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Колыванской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вазы. Это произведение искусства из яшмы весом в 19 тонн нынче хранится в Эрмитаже. Над созданием «царицы ваз» мастера-каменотесы трудились около 15 лет (с 1828 по 1843 год). Действующий герб Алтайского края был принят соответствующим законом от 1 июня 2000 года. Интересно, что изображение доменной печи на нем было позаимствовано с главного городского символа Барнаула. </w:t>
      </w:r>
      <w:r>
        <w:t xml:space="preserve"> </w:t>
      </w:r>
    </w:p>
    <w:p w:rsidR="00562F42" w:rsidRDefault="00562F42"/>
    <w:p w:rsidR="00562F42" w:rsidRDefault="00562F42" w:rsidP="00562F42">
      <w:pPr>
        <w:jc w:val="center"/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</w:pPr>
    </w:p>
    <w:p w:rsidR="00562F42" w:rsidRDefault="00562F42" w:rsidP="00562F42">
      <w:pPr>
        <w:jc w:val="center"/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</w:pPr>
    </w:p>
    <w:p w:rsidR="00562F42" w:rsidRPr="00562F42" w:rsidRDefault="00562F42" w:rsidP="00562F42">
      <w:pPr>
        <w:jc w:val="center"/>
        <w:rPr>
          <w:b/>
          <w:sz w:val="36"/>
          <w:szCs w:val="36"/>
        </w:rPr>
      </w:pPr>
      <w:r>
        <w:rPr>
          <w:rFonts w:ascii="Arial" w:hAnsi="Arial" w:cs="Arial"/>
          <w:b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-641985</wp:posOffset>
            </wp:positionH>
            <wp:positionV relativeFrom="paragraph">
              <wp:posOffset>69215</wp:posOffset>
            </wp:positionV>
            <wp:extent cx="4029075" cy="2019300"/>
            <wp:effectExtent l="19050" t="0" r="9525" b="0"/>
            <wp:wrapThrough wrapText="bothSides">
              <wp:wrapPolygon edited="0">
                <wp:start x="-102" y="0"/>
                <wp:lineTo x="-102" y="21396"/>
                <wp:lineTo x="21651" y="21396"/>
                <wp:lineTo x="21651" y="0"/>
                <wp:lineTo x="-102" y="0"/>
              </wp:wrapPolygon>
            </wp:wrapThrough>
            <wp:docPr id="2" name="Рисунок 2" descr="C:\Users\Валя\Desktop\1643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я\Desktop\164368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4E63" w:rsidRPr="00562F42"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>Флаг Алтайского края</w:t>
      </w:r>
    </w:p>
    <w:p w:rsidR="00724E63" w:rsidRDefault="00724E63">
      <w:r>
        <w:rPr>
          <w:rFonts w:ascii="Arial" w:hAnsi="Arial" w:cs="Arial"/>
          <w:color w:val="000000"/>
          <w:shd w:val="clear" w:color="auto" w:fill="FFFFFF"/>
        </w:rPr>
        <w:t xml:space="preserve"> Как и герб, флаг региона был официально утвержден в 2000 году. Глядя на него, нетрудно догадаться, что в его основу было положено знамя РСФСР образца 1954 года. </w:t>
      </w:r>
      <w:r>
        <w:t xml:space="preserve"> </w:t>
      </w:r>
    </w:p>
    <w:p w:rsidR="00724E63" w:rsidRDefault="00724E63">
      <w:r>
        <w:rPr>
          <w:rFonts w:ascii="Arial" w:hAnsi="Arial" w:cs="Arial"/>
          <w:color w:val="000000"/>
          <w:shd w:val="clear" w:color="auto" w:fill="FFFFFF"/>
        </w:rPr>
        <w:t>Флаг Алтайского края представляет собой прямоугольное полотнище с довольно редким соотношением сторон – 1:2. Большая его часть имеет красный оттенок. У древка расположена вертикальная полоса синего цвета, занимающая 1/6 часть от общей длины флага. На ней изображен желтый колос пшеницы – символ развитого зернового хозяйства региона. В центре красного поля флага помещен в точном и неизмененном виде герб Алтайского края. Также присутствует и венок из колосьев, обрамляющий геральдический щит герба.</w:t>
      </w:r>
      <w:r>
        <w:t xml:space="preserve"> </w:t>
      </w:r>
    </w:p>
    <w:sectPr w:rsidR="00724E63" w:rsidSect="00CC2F8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E63"/>
    <w:rsid w:val="00136DC6"/>
    <w:rsid w:val="00232E14"/>
    <w:rsid w:val="00335E3E"/>
    <w:rsid w:val="003B066C"/>
    <w:rsid w:val="00562F42"/>
    <w:rsid w:val="00724E63"/>
    <w:rsid w:val="00C04D37"/>
    <w:rsid w:val="00CC2F80"/>
    <w:rsid w:val="00E3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4E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E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6</cp:revision>
  <dcterms:created xsi:type="dcterms:W3CDTF">2018-02-24T14:31:00Z</dcterms:created>
  <dcterms:modified xsi:type="dcterms:W3CDTF">2018-03-09T04:25:00Z</dcterms:modified>
</cp:coreProperties>
</file>