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D7" w:rsidRDefault="000454D7" w:rsidP="004250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0454D7">
        <w:rPr>
          <w:b/>
          <w:bCs/>
          <w:color w:val="000000"/>
          <w:sz w:val="28"/>
          <w:szCs w:val="28"/>
        </w:rPr>
        <w:t xml:space="preserve"> Формирование диалогической речи детей дошко</w:t>
      </w:r>
      <w:r w:rsidR="005C20F6">
        <w:rPr>
          <w:b/>
          <w:bCs/>
          <w:color w:val="000000"/>
          <w:sz w:val="28"/>
          <w:szCs w:val="28"/>
        </w:rPr>
        <w:t xml:space="preserve">льного возраста </w:t>
      </w:r>
      <w:r w:rsidRPr="000454D7">
        <w:rPr>
          <w:b/>
          <w:bCs/>
          <w:color w:val="000000"/>
          <w:sz w:val="28"/>
          <w:szCs w:val="28"/>
        </w:rPr>
        <w:t xml:space="preserve"> в театрализованной деятельности</w:t>
      </w:r>
    </w:p>
    <w:p w:rsidR="00653D72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D72" w:rsidRPr="00A50CBA" w:rsidRDefault="00653D72" w:rsidP="00653D72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</w:rPr>
      </w:pPr>
      <w:r w:rsidRPr="00A50CBA">
        <w:rPr>
          <w:rFonts w:ascii="Times New Roman" w:hAnsi="Times New Roman"/>
          <w:sz w:val="28"/>
          <w:szCs w:val="28"/>
        </w:rPr>
        <w:t xml:space="preserve">В психолого-педагогической литературе отсутствует обобщенное определение театрализованной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A50C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0CBA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A50CBA">
        <w:rPr>
          <w:rFonts w:ascii="Times New Roman" w:hAnsi="Times New Roman"/>
          <w:sz w:val="28"/>
          <w:szCs w:val="28"/>
        </w:rPr>
        <w:t xml:space="preserve"> детское театральное творчество рассматривает как драматизацию, Е.Л.Трусова применяет как синонимы понятия «театрализованная игра», «театрально-игровая деятельность и творчество» и «игра-драматизация», </w:t>
      </w:r>
      <w:proofErr w:type="spellStart"/>
      <w:r w:rsidRPr="00A50CBA">
        <w:rPr>
          <w:rFonts w:ascii="Times New Roman" w:hAnsi="Times New Roman"/>
          <w:sz w:val="28"/>
          <w:szCs w:val="28"/>
        </w:rPr>
        <w:t>В.Н.Всеволдовский-Генгросс</w:t>
      </w:r>
      <w:proofErr w:type="spellEnd"/>
      <w:r w:rsidRPr="00A50CBA">
        <w:rPr>
          <w:rFonts w:ascii="Times New Roman" w:hAnsi="Times New Roman"/>
          <w:sz w:val="28"/>
          <w:szCs w:val="28"/>
        </w:rPr>
        <w:t xml:space="preserve"> - драматические игры, которые характеризуются «наличием художественного образа и драматического действия». Большинство исследователей приходят к выводу о том, что театрализованные игры наиболее близки к искусству и часто называют их «творческими» (М.А.Васильева, С.А. Козлова, </w:t>
      </w:r>
      <w:proofErr w:type="spellStart"/>
      <w:r w:rsidRPr="00A50CBA">
        <w:rPr>
          <w:rFonts w:ascii="Times New Roman" w:hAnsi="Times New Roman"/>
          <w:sz w:val="28"/>
          <w:szCs w:val="28"/>
        </w:rPr>
        <w:t>Д.Б.Эльконин</w:t>
      </w:r>
      <w:proofErr w:type="spellEnd"/>
      <w:r w:rsidRPr="00A50CBA">
        <w:rPr>
          <w:rFonts w:ascii="Times New Roman" w:hAnsi="Times New Roman"/>
          <w:sz w:val="28"/>
          <w:szCs w:val="28"/>
        </w:rPr>
        <w:t xml:space="preserve"> и др.). Игры-драматизации «представляют собой намеренное произвольное воспроизведение определенного сюжета в соответствии с заданным образцом — сценарием игры» (О.А.Карабанова). </w:t>
      </w:r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rStyle w:val="a4"/>
          <w:b w:val="0"/>
        </w:rPr>
      </w:pPr>
      <w:r w:rsidRPr="00A50CBA">
        <w:rPr>
          <w:color w:val="000000"/>
          <w:sz w:val="28"/>
          <w:szCs w:val="28"/>
        </w:rPr>
        <w:t xml:space="preserve">Характерными особенностями театрализованной </w:t>
      </w:r>
      <w:r>
        <w:rPr>
          <w:color w:val="000000"/>
          <w:sz w:val="28"/>
          <w:szCs w:val="28"/>
        </w:rPr>
        <w:t xml:space="preserve">деятельности </w:t>
      </w:r>
      <w:r w:rsidRPr="00A50CBA">
        <w:rPr>
          <w:color w:val="000000"/>
          <w:sz w:val="28"/>
          <w:szCs w:val="28"/>
        </w:rPr>
        <w:t>являются</w:t>
      </w:r>
      <w:r w:rsidRPr="00A50CBA">
        <w:rPr>
          <w:rStyle w:val="apple-converted-space"/>
          <w:bCs/>
          <w:color w:val="000000"/>
          <w:sz w:val="28"/>
          <w:szCs w:val="28"/>
        </w:rPr>
        <w:t> </w:t>
      </w:r>
      <w:r w:rsidRPr="00A50CBA">
        <w:rPr>
          <w:rStyle w:val="a4"/>
          <w:b w:val="0"/>
          <w:color w:val="000000"/>
          <w:sz w:val="28"/>
          <w:szCs w:val="28"/>
        </w:rPr>
        <w:t xml:space="preserve">литературная или  фольклорная основа  содержания и наличие зрителей (Л.В.Артемова, Л.В. </w:t>
      </w:r>
      <w:proofErr w:type="spellStart"/>
      <w:r w:rsidRPr="00A50CBA">
        <w:rPr>
          <w:rStyle w:val="a4"/>
          <w:b w:val="0"/>
          <w:color w:val="000000"/>
          <w:sz w:val="28"/>
          <w:szCs w:val="28"/>
        </w:rPr>
        <w:t>Ворошина</w:t>
      </w:r>
      <w:proofErr w:type="spellEnd"/>
      <w:r w:rsidRPr="00A50CBA">
        <w:rPr>
          <w:rStyle w:val="a4"/>
          <w:b w:val="0"/>
          <w:color w:val="000000"/>
          <w:sz w:val="28"/>
          <w:szCs w:val="28"/>
        </w:rPr>
        <w:t xml:space="preserve">, Л.С. </w:t>
      </w:r>
      <w:proofErr w:type="spellStart"/>
      <w:r w:rsidRPr="00A50CBA">
        <w:rPr>
          <w:rStyle w:val="a4"/>
          <w:b w:val="0"/>
          <w:color w:val="000000"/>
          <w:sz w:val="28"/>
          <w:szCs w:val="28"/>
        </w:rPr>
        <w:t>Фурмина</w:t>
      </w:r>
      <w:proofErr w:type="spellEnd"/>
      <w:r w:rsidRPr="00A50CBA">
        <w:rPr>
          <w:rStyle w:val="a4"/>
          <w:b w:val="0"/>
          <w:color w:val="000000"/>
          <w:sz w:val="28"/>
          <w:szCs w:val="28"/>
        </w:rPr>
        <w:t xml:space="preserve"> и др.).</w:t>
      </w:r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sz w:val="28"/>
          <w:szCs w:val="28"/>
        </w:rPr>
      </w:pPr>
      <w:r w:rsidRPr="00A50CBA">
        <w:rPr>
          <w:color w:val="000000"/>
          <w:sz w:val="28"/>
          <w:szCs w:val="28"/>
        </w:rPr>
        <w:t xml:space="preserve">Самостоятельная театрализованная деятельность детей старшего дошкольного возраста организуется в </w:t>
      </w:r>
      <w:r w:rsidRPr="00A50CBA">
        <w:rPr>
          <w:bCs/>
          <w:color w:val="000000"/>
          <w:sz w:val="28"/>
          <w:szCs w:val="28"/>
        </w:rPr>
        <w:t xml:space="preserve">театрализованных играх.Они </w:t>
      </w:r>
      <w:r w:rsidRPr="00A50CBA">
        <w:rPr>
          <w:color w:val="000000"/>
          <w:sz w:val="28"/>
          <w:szCs w:val="28"/>
        </w:rPr>
        <w:t>пользуются у детей неизменной любовью. Результаты анализа различных точек зрения позволяют рассматривать театрализованную игру как деятельность, подчиненную сюжету-сценарию и протекающую в обозначенных временных и пространственных границах. В театрализованной игре принятие образа овеществлено (переодеванием или куклой) и выражается с помощью различных символических средств (мимики, пантомимы, пластики, речи, пения и т.п.).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6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детей дошкольного возраста </w:t>
      </w:r>
      <w:proofErr w:type="gramStart"/>
      <w:r w:rsidRPr="00653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 теряет</w:t>
      </w:r>
      <w:proofErr w:type="gramEnd"/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 своего психологического значени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как желаемая деятельность и 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продолжает развивать психические 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ребенка, прежде всего</w:t>
      </w:r>
      <w:r w:rsidRPr="000454D7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навыки общения (диалогическая речь)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театрализованных </w:t>
      </w:r>
      <w:r w:rsidRPr="000454D7">
        <w:rPr>
          <w:rFonts w:ascii="Times New Roman" w:eastAsia="Times New Roman" w:hAnsi="Times New Roman" w:cs="Times New Roman"/>
          <w:iCs/>
          <w:sz w:val="28"/>
          <w:szCs w:val="28"/>
        </w:rPr>
        <w:t>играх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sz w:val="28"/>
          <w:szCs w:val="28"/>
        </w:rPr>
      </w:pPr>
      <w:r w:rsidRPr="00A50CBA">
        <w:rPr>
          <w:sz w:val="28"/>
          <w:szCs w:val="28"/>
        </w:rPr>
        <w:t xml:space="preserve">Последовательность формирования театрализованных игр соответствует историческому развитию разных видов сценического искусства. Поэтому самостоятельная театрализованная деятельность дошкольников приближается к ролевой игре как ведущей деятельности детей этого возраста и как предпосылке индивидуального сценического действия. </w:t>
      </w:r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color w:val="000000"/>
          <w:sz w:val="28"/>
          <w:szCs w:val="28"/>
        </w:rPr>
      </w:pPr>
      <w:r w:rsidRPr="00A50CBA">
        <w:rPr>
          <w:color w:val="000000"/>
          <w:sz w:val="28"/>
          <w:szCs w:val="28"/>
        </w:rPr>
        <w:t>Основные направления развития театрализованной игры состоят в постепенном переходе ребенка от игры по одному литературному или фольклорному тексту к игре-контаминации, подразумевающей свободное построение ребенком сюжета, в котором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</w:t>
      </w:r>
      <w:proofErr w:type="gramStart"/>
      <w:r w:rsidRPr="00A50CBA">
        <w:rPr>
          <w:color w:val="000000"/>
          <w:sz w:val="28"/>
          <w:szCs w:val="28"/>
        </w:rPr>
        <w:t>;о</w:t>
      </w:r>
      <w:proofErr w:type="gramEnd"/>
      <w:r w:rsidRPr="00A50CBA">
        <w:rPr>
          <w:color w:val="000000"/>
          <w:sz w:val="28"/>
          <w:szCs w:val="28"/>
        </w:rPr>
        <w:t>т игры, в которой центром является «артист», к игре, в которой представлен комплекс позиций «артист», «режиссер», «сценарист», «оформитель», «костюмер»,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color w:val="000000"/>
          <w:sz w:val="28"/>
          <w:szCs w:val="28"/>
        </w:rPr>
      </w:pPr>
      <w:r w:rsidRPr="00A50CBA">
        <w:rPr>
          <w:rStyle w:val="a5"/>
          <w:i w:val="0"/>
          <w:color w:val="000000"/>
          <w:sz w:val="28"/>
          <w:szCs w:val="28"/>
        </w:rPr>
        <w:t>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653D72" w:rsidRPr="00A50CBA" w:rsidRDefault="00653D72" w:rsidP="00653D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A50CBA">
        <w:rPr>
          <w:rFonts w:ascii="Times New Roman" w:hAnsi="Times New Roman"/>
          <w:sz w:val="28"/>
          <w:szCs w:val="28"/>
        </w:rPr>
        <w:t xml:space="preserve">По определению Л. В. Артемовой, театрализованные игры – это игры, содержание которых построено на литературной или фольклорной основе, с </w:t>
      </w:r>
      <w:r w:rsidRPr="00A50CBA">
        <w:rPr>
          <w:rFonts w:ascii="Times New Roman" w:hAnsi="Times New Roman"/>
          <w:sz w:val="28"/>
          <w:szCs w:val="28"/>
        </w:rPr>
        <w:lastRenderedPageBreak/>
        <w:t>обязательным наличием зрителей</w:t>
      </w:r>
      <w:proofErr w:type="gramStart"/>
      <w:r w:rsidRPr="00A50CBA">
        <w:rPr>
          <w:rFonts w:ascii="Times New Roman" w:hAnsi="Times New Roman"/>
          <w:sz w:val="28"/>
          <w:szCs w:val="28"/>
        </w:rPr>
        <w:t xml:space="preserve"> </w:t>
      </w:r>
      <w:r w:rsidR="00564070">
        <w:rPr>
          <w:rFonts w:ascii="Times New Roman" w:hAnsi="Times New Roman"/>
          <w:sz w:val="28"/>
          <w:szCs w:val="28"/>
        </w:rPr>
        <w:t>.</w:t>
      </w:r>
      <w:proofErr w:type="gramEnd"/>
    </w:p>
    <w:p w:rsidR="00653D72" w:rsidRPr="00A50CBA" w:rsidRDefault="00653D72" w:rsidP="00653D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CBA">
        <w:rPr>
          <w:rFonts w:ascii="Times New Roman" w:hAnsi="Times New Roman"/>
          <w:sz w:val="28"/>
          <w:szCs w:val="28"/>
        </w:rPr>
        <w:t>И.Г.Вечканова понимает театрализованную игру как деятельность по моделированию биосоциальных отношений, внешне подчиненную сюжету-сценарию в обозначенных временных и пространственных характеристиках; деятельность, в которой принятие образа овеществлено (переодеванием или куклой) и выражается различными символическими средствами (мимикой и пантомимой, графи</w:t>
      </w:r>
      <w:r w:rsidR="00564070">
        <w:rPr>
          <w:rFonts w:ascii="Times New Roman" w:hAnsi="Times New Roman"/>
          <w:sz w:val="28"/>
          <w:szCs w:val="28"/>
        </w:rPr>
        <w:t>кой, речью, пением и т. п.)</w:t>
      </w:r>
      <w:proofErr w:type="gramStart"/>
      <w:r w:rsidR="0056407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53D72" w:rsidRPr="00A50CBA" w:rsidRDefault="00653D72" w:rsidP="00653D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CBA">
        <w:rPr>
          <w:rFonts w:ascii="Times New Roman" w:hAnsi="Times New Roman"/>
          <w:sz w:val="28"/>
          <w:szCs w:val="28"/>
        </w:rPr>
        <w:t xml:space="preserve">Театрализованная игра — это действия в заданной художественным произведением или заранее оговоренной сюжетом реальности, т.е. она может носить репродуктивный характер. </w:t>
      </w:r>
      <w:proofErr w:type="gramStart"/>
      <w:r w:rsidRPr="00A50CBA">
        <w:rPr>
          <w:rFonts w:ascii="Times New Roman" w:hAnsi="Times New Roman"/>
          <w:sz w:val="28"/>
          <w:szCs w:val="28"/>
        </w:rPr>
        <w:t>Причем роль требует большего, чем в сюжетно-ролевых, подчинения сюжету, почти правилу, отражающему фиксированную автором логику отношений и взаимодействий объектов окружающего мира, но не исключает творчества (И.Г.Вечканова).</w:t>
      </w:r>
      <w:proofErr w:type="gramEnd"/>
    </w:p>
    <w:p w:rsidR="00653D72" w:rsidRPr="00A50CBA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bCs/>
        </w:rPr>
      </w:pPr>
      <w:r w:rsidRPr="00A50CBA">
        <w:rPr>
          <w:sz w:val="28"/>
          <w:szCs w:val="28"/>
        </w:rPr>
        <w:t>Театрализованные игры можно разделить на две основные группы: драматизации и режиссерские (по Л.В.Артемовой)</w:t>
      </w:r>
      <w:proofErr w:type="gramStart"/>
      <w:r w:rsidRPr="00A50CBA">
        <w:rPr>
          <w:color w:val="000000"/>
          <w:sz w:val="28"/>
          <w:szCs w:val="28"/>
        </w:rPr>
        <w:t xml:space="preserve"> </w:t>
      </w:r>
      <w:r w:rsidRPr="00A50CBA">
        <w:rPr>
          <w:sz w:val="28"/>
          <w:szCs w:val="28"/>
        </w:rPr>
        <w:t>.</w:t>
      </w:r>
      <w:proofErr w:type="gramEnd"/>
    </w:p>
    <w:p w:rsidR="00653D72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sz w:val="28"/>
          <w:szCs w:val="28"/>
        </w:rPr>
      </w:pPr>
      <w:r w:rsidRPr="00A50CBA">
        <w:rPr>
          <w:bCs/>
          <w:i/>
          <w:sz w:val="28"/>
          <w:szCs w:val="28"/>
        </w:rPr>
        <w:t>В играх-драматизациях</w:t>
      </w:r>
      <w:r w:rsidRPr="00A50CBA">
        <w:rPr>
          <w:sz w:val="28"/>
          <w:szCs w:val="28"/>
        </w:rPr>
        <w:t>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</w:t>
      </w:r>
      <w:r>
        <w:rPr>
          <w:sz w:val="28"/>
          <w:szCs w:val="28"/>
        </w:rPr>
        <w:t>.</w:t>
      </w:r>
    </w:p>
    <w:p w:rsidR="00653D72" w:rsidRPr="00653D72" w:rsidRDefault="00653D72" w:rsidP="00653D7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Ю.А. Вакуленко отмечает, что </w:t>
      </w:r>
      <w:r w:rsidRPr="00F2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игра-драматизация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является благодатным полем для закрепления и формирования диалогических умений. Ролевые диалоги в игре-драматизации являются показателем не только развития диалога детей, но и показателем развития самой игры-драматизации. Чем богаче, разнообразнее диалог в игре, тем выше уровень игрового творчества детей. Развивая игровое взаимодействие детей в игре (ролевые диалоги), педагог не только целенаправленно обогащает игру детей,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и формирует все стороны диалога. И наоборот, развивая у детей умения пользоваться всеми функциональными видами диалогических реплик и соблюдать существующие правила поведения в диалоге, воспитатель содействуе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развитию игры-драматизации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color w:val="000000"/>
          <w:sz w:val="28"/>
          <w:szCs w:val="28"/>
        </w:rPr>
      </w:pPr>
      <w:r w:rsidRPr="00A50CBA">
        <w:rPr>
          <w:color w:val="000000"/>
          <w:sz w:val="28"/>
          <w:szCs w:val="28"/>
        </w:rPr>
        <w:t>Театрализованные игры в дошкольном возрасте, так или иначе, основаны на разыгрывании сказок - способом познания мира ребенком. 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 при этом формируется опыт социальных навыков поведения, а любимые герои становятся образцами для подражания (</w:t>
      </w:r>
      <w:r w:rsidRPr="00A50CBA">
        <w:rPr>
          <w:rStyle w:val="a4"/>
          <w:b w:val="0"/>
          <w:color w:val="000000"/>
          <w:sz w:val="28"/>
          <w:szCs w:val="28"/>
        </w:rPr>
        <w:t>Е.А.Антипина</w:t>
      </w:r>
      <w:r w:rsidRPr="00A50CBA">
        <w:rPr>
          <w:color w:val="000000"/>
          <w:sz w:val="28"/>
          <w:szCs w:val="28"/>
        </w:rPr>
        <w:t xml:space="preserve">). </w:t>
      </w:r>
    </w:p>
    <w:p w:rsidR="00653D72" w:rsidRPr="00653D72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color w:val="000000"/>
          <w:sz w:val="28"/>
          <w:szCs w:val="28"/>
        </w:rPr>
      </w:pPr>
      <w:r w:rsidRPr="000454D7">
        <w:rPr>
          <w:color w:val="000000"/>
          <w:sz w:val="28"/>
          <w:szCs w:val="28"/>
        </w:rPr>
        <w:t>Народная педагогика знает много подвижных игр, которые строятся как игра-драматизация по готовому сюжету и включают в себя разнообразные диалоги персонажей. Это такие игры, как «Гуси-лебеди», «Краски», «Где мы были - мы не скажем, а что делали - покажем», «Садовник» и др. Народные игры используют разные способы налаживания диалогического об</w:t>
      </w:r>
      <w:r w:rsidR="00564070">
        <w:rPr>
          <w:color w:val="000000"/>
          <w:sz w:val="28"/>
          <w:szCs w:val="28"/>
        </w:rPr>
        <w:t>щения детей со сверстниками</w:t>
      </w:r>
      <w:proofErr w:type="gramStart"/>
      <w:r w:rsidR="00564070">
        <w:rPr>
          <w:color w:val="000000"/>
          <w:sz w:val="28"/>
          <w:szCs w:val="28"/>
        </w:rPr>
        <w:t xml:space="preserve"> </w:t>
      </w:r>
      <w:r w:rsidRPr="000454D7">
        <w:rPr>
          <w:color w:val="000000"/>
          <w:sz w:val="28"/>
          <w:szCs w:val="28"/>
        </w:rPr>
        <w:t>:</w:t>
      </w:r>
      <w:proofErr w:type="gramEnd"/>
    </w:p>
    <w:p w:rsidR="00653D72" w:rsidRPr="000454D7" w:rsidRDefault="00653D72" w:rsidP="00653D7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на партнера, необходимость слушать и слышать его голос, речь, смотреть в глаза. Это игры типа «Угадай по голосу» (угадать по голосу, кто позвал); «Что изменилось?» (внимательно рассмотреть и запомнить внешность партнера и угадать, какие изменения в своем внешнем облике он произвел). Цели создания ориентировки на партнера служат разнообразные хороводные игры, в которых дети говорят и двигаются в едином темпе, держась за руки (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слуховой контакты).</w:t>
      </w:r>
    </w:p>
    <w:p w:rsidR="00653D72" w:rsidRPr="000454D7" w:rsidRDefault="00653D72" w:rsidP="00653D7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Установка на ответ, необходимость внимательно слушать речь партнера и готовность вовремя быстро ответить ему. Вспомним игру «Садовник». После слов «Все цветы мне надоели,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…»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откликнуться до окончания счета «раз, два, три».</w:t>
      </w:r>
    </w:p>
    <w:p w:rsidR="00653D72" w:rsidRPr="000454D7" w:rsidRDefault="00653D72" w:rsidP="00653D7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Поддержание диалога через обмен высказываниями (вопросы, комментарии, побуждения).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разнообразные диалоги внутри игр, в которых заложены ритуалы (формулы) приветствия, прощания, обхождения).</w:t>
      </w:r>
      <w:proofErr w:type="gramEnd"/>
    </w:p>
    <w:p w:rsidR="00653D72" w:rsidRPr="000454D7" w:rsidRDefault="00653D72" w:rsidP="00653D7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игрой детей, в которой они активно упражняются в диалоге, являются </w:t>
      </w:r>
      <w:r w:rsidRPr="00F23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игры-инсценировки</w:t>
      </w:r>
      <w:r w:rsidRPr="00F238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Игры-инсценировки - это свободный пересказ литературных произведений по ролям. Организации таких игр предшествует этап ознакомления с произведением, его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озможно, неоднократный пересказ по ролям под руководством воспитателя, а затем прямое и косвенное содействие возникновению т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>аких игр по инициативе детей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Ценность таких игр состоит в том, что в них сочетаются репродуктивные реплики, заимствованные из текста произведения, и проективные, «придуманные» и оформленные ребенком самостоятельно. Ценность игр-инсценировок и в том, что дети черпают формы разнообразных реплик из литературного образца, подражая которым они их присваивают, вкладывают их в 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активный речевой багаж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Pr="000454D7" w:rsidRDefault="00653D72" w:rsidP="00653D7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Режиссерские игры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разновидность игр-инсценировок по мотивам литературных произведений. В этих играх ребенок может «озвучить»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упражняясь в воспроизведении литературных диалогов или сочиняя свои «пьески». Педагог может руководить усвоением той или иной стороны диалога через подбор литературных произведений, при помощи подсказок, советов. А если дети не возражают против «зрителей» своих режиссерских игр, то воспитатель, проявляя внимание и заинтересованность, стимулирует детей к речевому 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</w:t>
      </w:r>
      <w:proofErr w:type="gramStart"/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Default="00653D72" w:rsidP="00653D72">
      <w:pPr>
        <w:pStyle w:val="a3"/>
        <w:spacing w:before="0" w:beforeAutospacing="0" w:after="0" w:afterAutospacing="0" w:line="360" w:lineRule="auto"/>
        <w:ind w:left="120" w:right="120" w:firstLine="709"/>
        <w:jc w:val="both"/>
        <w:textAlignment w:val="top"/>
        <w:rPr>
          <w:sz w:val="28"/>
          <w:szCs w:val="28"/>
        </w:rPr>
      </w:pPr>
      <w:r w:rsidRPr="00A50CBA">
        <w:rPr>
          <w:bCs/>
          <w:i/>
          <w:sz w:val="28"/>
          <w:szCs w:val="28"/>
        </w:rPr>
        <w:t>В режиссерской игре</w:t>
      </w:r>
      <w:r w:rsidRPr="00A50CBA">
        <w:rPr>
          <w:sz w:val="28"/>
          <w:szCs w:val="28"/>
        </w:rPr>
        <w:t xml:space="preserve">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</w:t>
      </w:r>
      <w:r w:rsidRPr="00A50CBA">
        <w:rPr>
          <w:sz w:val="28"/>
          <w:szCs w:val="28"/>
        </w:rPr>
        <w:lastRenderedPageBreak/>
        <w:t>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</w:p>
    <w:p w:rsidR="00653D72" w:rsidRPr="00F2389E" w:rsidRDefault="00653D72" w:rsidP="00F238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CBA">
        <w:rPr>
          <w:rFonts w:ascii="Times New Roman" w:hAnsi="Times New Roman"/>
          <w:sz w:val="28"/>
          <w:szCs w:val="28"/>
        </w:rPr>
        <w:t>Старший дошкольный возраст – период расцвета режиссерской игры, которая становится полноценной совместной деятельностью. Содержанием игр являются фантастические сюжеты, в которых реальность переплетается с событиями из мультфильмов, книг. Предметно-игровая среда для режиссерских игр конструируется на основе полифункционального игрового материала (карта-макет игрового пространства). Его использование помогает ребенку придумывать и разыгрывать события, составляющие сюжетную канву, представить сюжетную ситуацию еще до ее разыгрывания, а затем конкретизировать в процессе режиссерской игры, наполнив ее игровыми событиями. Близость структуры игрового и сказочного сюжета дает возможность использовать литературную сказку как основу для развития сюжетосложения</w:t>
      </w:r>
      <w:bookmarkStart w:id="0" w:name="_GoBack"/>
      <w:bookmarkEnd w:id="0"/>
      <w:r w:rsidRPr="00A50CBA">
        <w:rPr>
          <w:rFonts w:ascii="Times New Roman" w:hAnsi="Times New Roman"/>
          <w:sz w:val="28"/>
          <w:szCs w:val="28"/>
        </w:rPr>
        <w:t xml:space="preserve">. 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работы по развитию диалогического общения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ОНР </w:t>
      </w:r>
      <w:r w:rsidRPr="00653D72">
        <w:rPr>
          <w:rFonts w:ascii="Times New Roman" w:hAnsi="Times New Roman" w:cs="Times New Roman"/>
          <w:bCs/>
          <w:color w:val="000000"/>
          <w:sz w:val="28"/>
          <w:szCs w:val="28"/>
        </w:rPr>
        <w:t>III уровня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сверстниками говорит о том, что на разных возрастных этапах первостепенное значение приобретает та или иная задача, и в зависимости от этого педагог отбирает содержание, форму, метод обучения. М.М. Алексеева указывает, что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возрасте можно применять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театрализованную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режимных моментах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Л.Ф. Спирова отмечае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что игровая деятельность как ведущая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возрасте может служить одним из эффективных путей развития диалогической речи детей с тяжелыми нарушениями речи. Эта деятельность должна быть специально организована с учетом своеобразия психической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потенциальных возможностей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исследования физиологов показали большое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театрализованной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как деятельности, удовлетворяющей биологические, духовные и социальные потребности развивающейся личности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и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 с успехом могут применяться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СДОУ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в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повседневной жизни ребенка, обещая обеспечить развитие диалогической речи в эмоционально привлекательной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форме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дошкольном 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 дети</w:t>
      </w:r>
      <w:proofErr w:type="gramStart"/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утверждению А.К. Марковой, с большим желанием относятся к игре, чем совместной деятельности с взрослым, что свидетельствует о низкой потребности в общении с окружающими 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 Слабое развитие потребностей социального характера приводит к тому, что и с приходом в школу дети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обращенной речи.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Заслуживает внимания и тот факт, что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поступив в 1 класс школы 5 вида, обнаруживают неумение пользоваться своей речью; 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 действуют с предметами и игрушками, крайне редко обращаются к сверстникам и взрослым.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большинства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ОНР </w:t>
      </w:r>
      <w:r w:rsidRPr="00653D72">
        <w:rPr>
          <w:rFonts w:ascii="Times New Roman" w:hAnsi="Times New Roman" w:cs="Times New Roman"/>
          <w:bCs/>
          <w:color w:val="000000"/>
          <w:sz w:val="28"/>
          <w:szCs w:val="28"/>
        </w:rPr>
        <w:t>III уровня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наблюдению О.С. Павловой характерна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внеситуативно-познавательная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общения, остальные дети прибегают к еще более элементарной - ситуативно-деловой форме</w:t>
      </w:r>
      <w:proofErr w:type="gram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у одного из них не наблюдалась </w:t>
      </w:r>
      <w:proofErr w:type="spellStart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внеситуативно-личностная</w:t>
      </w:r>
      <w:proofErr w:type="spell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общения, которая является характерной для нормально развивающихся детей того же возраста.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Л.Ф. Спировой  показали, что развитие речи у данной категории детей осуществляется, прежде всего, в русле ведущей деятельности, поскольку именно в ходе овладения ею у ребенка возникает потребность в активном использовании слов, ф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новых речевых оборотов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54D7">
        <w:rPr>
          <w:rFonts w:ascii="Times New Roman" w:eastAsia="Times New Roman" w:hAnsi="Times New Roman" w:cs="Times New Roman"/>
          <w:sz w:val="28"/>
          <w:szCs w:val="28"/>
        </w:rPr>
        <w:t>Большинство детей с нарушениями речи предпочитает играть</w:t>
      </w:r>
      <w:proofErr w:type="gramEnd"/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 в одиночку. В тех случаях, когда дети с тяжелыми нарушениями речи играют вдвоем, их действия часто носят несогласованный характер. Сюжетно-ролевую игру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>школьников с тяжелыми нарушениями речи можно определить скорее как игру «рядом», чем как совместную деятельность. Общение по поводу игры наблюдается в единичных случаях.</w:t>
      </w:r>
    </w:p>
    <w:p w:rsidR="00653D72" w:rsidRPr="000454D7" w:rsidRDefault="00653D72" w:rsidP="00653D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ОНР </w:t>
      </w:r>
      <w:r w:rsidRPr="00653D72">
        <w:rPr>
          <w:rFonts w:ascii="Times New Roman" w:hAnsi="Times New Roman" w:cs="Times New Roman"/>
          <w:bCs/>
          <w:color w:val="000000"/>
          <w:sz w:val="28"/>
          <w:szCs w:val="28"/>
        </w:rPr>
        <w:t>III уровня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следующие </w:t>
      </w:r>
      <w:r w:rsidRPr="000454D7">
        <w:rPr>
          <w:rFonts w:ascii="Times New Roman" w:eastAsia="Times New Roman" w:hAnsi="Times New Roman" w:cs="Times New Roman"/>
          <w:i/>
          <w:sz w:val="28"/>
          <w:szCs w:val="28"/>
        </w:rPr>
        <w:t>особенности диалогической речи в игровой деятельности</w:t>
      </w:r>
      <w:r w:rsidRPr="000454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3D72" w:rsidRPr="000454D7" w:rsidRDefault="00653D72" w:rsidP="00653D7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sz w:val="28"/>
          <w:szCs w:val="28"/>
        </w:rPr>
        <w:t>отсутствие навыка к программированию процесса игры;</w:t>
      </w:r>
    </w:p>
    <w:p w:rsidR="00653D72" w:rsidRPr="000454D7" w:rsidRDefault="00653D72" w:rsidP="00653D7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sz w:val="28"/>
          <w:szCs w:val="28"/>
        </w:rPr>
        <w:t>Бедное содержание игры, как в количестве участников, так и в обыгрываемых действиях;</w:t>
      </w:r>
    </w:p>
    <w:p w:rsidR="00653D72" w:rsidRPr="000454D7" w:rsidRDefault="00653D72" w:rsidP="00653D7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sz w:val="28"/>
          <w:szCs w:val="28"/>
        </w:rPr>
        <w:t>Не сформировано ролевое поведение.</w:t>
      </w:r>
    </w:p>
    <w:p w:rsidR="00653D72" w:rsidRPr="00653D72" w:rsidRDefault="00653D72" w:rsidP="00653D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упражнения в диалоге могут быть классифицированы по степени самостоятельности в производстве диалогических высказываний как упражнения на основе литературного текста и упражнения в импровизации самостоятельных диалогов. Упражнения в диалоге на основе литературных текстов различаются как заученные литературные диалоги и как литературные диалоги в свободной передаче.</w:t>
      </w:r>
    </w:p>
    <w:p w:rsidR="00653D72" w:rsidRPr="00653D72" w:rsidRDefault="00653D72" w:rsidP="00653D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Г.М. </w:t>
      </w:r>
      <w:proofErr w:type="spellStart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Ляминой</w:t>
      </w:r>
      <w:proofErr w:type="spellEnd"/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литературные произведения дают детям наилучшие образцы диалогического взаимодействия. Заученные литературные диалоги, передаваемые детьми в </w:t>
      </w:r>
      <w:proofErr w:type="spellStart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стихов (чтение стихов по ролям),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еатрализованных представлениях </w:t>
      </w:r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 в их сознании образ «участника» диалога, обобщают формы диалогических реплик и правил ведения диалога. Народная педагогика создала множество </w:t>
      </w:r>
      <w:proofErr w:type="spellStart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песенок, игр, построе</w:t>
      </w:r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именно в форме диалогов</w:t>
      </w:r>
      <w:proofErr w:type="gramStart"/>
      <w:r w:rsidR="00564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D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D72" w:rsidRPr="000454D7" w:rsidRDefault="00653D72" w:rsidP="00653D7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одним из средств формирования диалогической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театрализованная деятельность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организации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C2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школьников </w:t>
      </w:r>
      <w:r w:rsidRPr="000454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</w:t>
      </w:r>
    </w:p>
    <w:p w:rsidR="00653D72" w:rsidRPr="00653D72" w:rsidRDefault="00653D72" w:rsidP="00653D72">
      <w:pPr>
        <w:pStyle w:val="a3"/>
        <w:spacing w:before="0" w:beforeAutospacing="0" w:after="0" w:afterAutospacing="0" w:line="360" w:lineRule="auto"/>
        <w:ind w:right="120"/>
        <w:jc w:val="both"/>
        <w:textAlignment w:val="top"/>
        <w:rPr>
          <w:color w:val="000000"/>
          <w:sz w:val="28"/>
          <w:szCs w:val="28"/>
        </w:rPr>
      </w:pPr>
    </w:p>
    <w:sectPr w:rsidR="00653D72" w:rsidRPr="00653D72" w:rsidSect="00DA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0A"/>
    <w:multiLevelType w:val="hybridMultilevel"/>
    <w:tmpl w:val="9A1A5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328"/>
    <w:multiLevelType w:val="multilevel"/>
    <w:tmpl w:val="92E8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1BE4"/>
    <w:multiLevelType w:val="hybridMultilevel"/>
    <w:tmpl w:val="9CB8BB52"/>
    <w:lvl w:ilvl="0" w:tplc="D0F83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D41C6"/>
    <w:multiLevelType w:val="hybridMultilevel"/>
    <w:tmpl w:val="21DA0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E783E"/>
    <w:multiLevelType w:val="hybridMultilevel"/>
    <w:tmpl w:val="56FA2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F3CEC"/>
    <w:multiLevelType w:val="hybridMultilevel"/>
    <w:tmpl w:val="BBFA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2505B"/>
    <w:rsid w:val="000454D7"/>
    <w:rsid w:val="003546A2"/>
    <w:rsid w:val="003E2D1C"/>
    <w:rsid w:val="0042505B"/>
    <w:rsid w:val="004571EC"/>
    <w:rsid w:val="00564070"/>
    <w:rsid w:val="005C20F6"/>
    <w:rsid w:val="00653D72"/>
    <w:rsid w:val="00DA7958"/>
    <w:rsid w:val="00F2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505B"/>
  </w:style>
  <w:style w:type="character" w:customStyle="1" w:styleId="FontStyle87">
    <w:name w:val="Font Style87"/>
    <w:basedOn w:val="a0"/>
    <w:rsid w:val="0042505B"/>
    <w:rPr>
      <w:rFonts w:ascii="Times New Roman" w:hAnsi="Times New Roman" w:cs="Times New Roman" w:hint="default"/>
      <w:sz w:val="22"/>
      <w:szCs w:val="22"/>
    </w:rPr>
  </w:style>
  <w:style w:type="character" w:styleId="a4">
    <w:name w:val="Strong"/>
    <w:basedOn w:val="a0"/>
    <w:qFormat/>
    <w:rsid w:val="0042505B"/>
    <w:rPr>
      <w:b/>
      <w:bCs/>
    </w:rPr>
  </w:style>
  <w:style w:type="character" w:styleId="a5">
    <w:name w:val="Emphasis"/>
    <w:basedOn w:val="a0"/>
    <w:qFormat/>
    <w:rsid w:val="0042505B"/>
    <w:rPr>
      <w:i/>
      <w:iCs/>
    </w:rPr>
  </w:style>
  <w:style w:type="paragraph" w:styleId="a6">
    <w:name w:val="List Paragraph"/>
    <w:basedOn w:val="a"/>
    <w:uiPriority w:val="34"/>
    <w:qFormat/>
    <w:rsid w:val="0065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2153</Words>
  <Characters>12275</Characters>
  <Application>Microsoft Office Word</Application>
  <DocSecurity>0</DocSecurity>
  <Lines>102</Lines>
  <Paragraphs>28</Paragraphs>
  <ScaleCrop>false</ScaleCrop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dcterms:created xsi:type="dcterms:W3CDTF">2018-06-25T02:45:00Z</dcterms:created>
  <dcterms:modified xsi:type="dcterms:W3CDTF">2018-06-25T02:50:00Z</dcterms:modified>
</cp:coreProperties>
</file>