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E1" w:rsidRDefault="008B3DE1" w:rsidP="00BB073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 w:val="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 w:val="0"/>
          <w:kern w:val="36"/>
          <w:sz w:val="28"/>
          <w:szCs w:val="28"/>
          <w:lang w:eastAsia="ru-RU"/>
        </w:rPr>
        <w:t>Терехова  Наталия Ивановна,</w:t>
      </w:r>
    </w:p>
    <w:p w:rsidR="008B3DE1" w:rsidRDefault="008B3DE1" w:rsidP="00BB073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 w:val="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 w:val="0"/>
          <w:kern w:val="36"/>
          <w:sz w:val="28"/>
          <w:szCs w:val="28"/>
          <w:lang w:eastAsia="ru-RU"/>
        </w:rPr>
        <w:t>старший воспитатель,</w:t>
      </w:r>
    </w:p>
    <w:p w:rsidR="008B3DE1" w:rsidRDefault="008B3DE1" w:rsidP="00BB073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 w:val="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 w:val="0"/>
          <w:kern w:val="36"/>
          <w:sz w:val="28"/>
          <w:szCs w:val="28"/>
          <w:lang w:eastAsia="ru-RU"/>
        </w:rPr>
        <w:t>МАДОУ «Детский сад комбинированного вида №77»</w:t>
      </w:r>
    </w:p>
    <w:p w:rsidR="00E31345" w:rsidRDefault="008B3DE1" w:rsidP="0068546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 w:val="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 w:val="0"/>
          <w:kern w:val="36"/>
          <w:sz w:val="28"/>
          <w:szCs w:val="28"/>
          <w:lang w:eastAsia="ru-RU"/>
        </w:rPr>
        <w:t>г.</w:t>
      </w:r>
      <w:r w:rsidR="00F921B4">
        <w:rPr>
          <w:rFonts w:ascii="Times New Roman" w:eastAsia="Times New Roman" w:hAnsi="Times New Roman" w:cs="Times New Roman"/>
          <w:bCs/>
          <w:iCs w:val="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 w:val="0"/>
          <w:kern w:val="36"/>
          <w:sz w:val="28"/>
          <w:szCs w:val="28"/>
          <w:lang w:eastAsia="ru-RU"/>
        </w:rPr>
        <w:t>Хабаровска</w:t>
      </w:r>
    </w:p>
    <w:p w:rsidR="003C31F0" w:rsidRDefault="003C31F0" w:rsidP="006854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 w:val="0"/>
          <w:kern w:val="36"/>
          <w:sz w:val="28"/>
          <w:szCs w:val="28"/>
          <w:lang w:eastAsia="ru-RU"/>
        </w:rPr>
      </w:pPr>
    </w:p>
    <w:p w:rsidR="0068546C" w:rsidRDefault="003C31F0" w:rsidP="006854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 w:val="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 w:val="0"/>
          <w:kern w:val="36"/>
          <w:sz w:val="28"/>
          <w:szCs w:val="28"/>
          <w:lang w:eastAsia="ru-RU"/>
        </w:rPr>
        <w:t xml:space="preserve">      </w:t>
      </w:r>
      <w:r w:rsidR="006A0767" w:rsidRPr="003C31F0">
        <w:rPr>
          <w:rFonts w:ascii="Times New Roman" w:eastAsia="Times New Roman" w:hAnsi="Times New Roman" w:cs="Times New Roman"/>
          <w:b/>
          <w:bCs/>
          <w:iCs w:val="0"/>
          <w:kern w:val="36"/>
          <w:sz w:val="28"/>
          <w:szCs w:val="28"/>
          <w:lang w:eastAsia="ru-RU"/>
        </w:rPr>
        <w:t>Повышение профе</w:t>
      </w:r>
      <w:r w:rsidRPr="003C31F0">
        <w:rPr>
          <w:rFonts w:ascii="Times New Roman" w:eastAsia="Times New Roman" w:hAnsi="Times New Roman" w:cs="Times New Roman"/>
          <w:b/>
          <w:bCs/>
          <w:iCs w:val="0"/>
          <w:kern w:val="36"/>
          <w:sz w:val="28"/>
          <w:szCs w:val="28"/>
          <w:lang w:eastAsia="ru-RU"/>
        </w:rPr>
        <w:t>сс</w:t>
      </w:r>
      <w:r w:rsidR="006A0767" w:rsidRPr="003C31F0">
        <w:rPr>
          <w:rFonts w:ascii="Times New Roman" w:eastAsia="Times New Roman" w:hAnsi="Times New Roman" w:cs="Times New Roman"/>
          <w:b/>
          <w:bCs/>
          <w:iCs w:val="0"/>
          <w:kern w:val="36"/>
          <w:sz w:val="28"/>
          <w:szCs w:val="28"/>
          <w:lang w:eastAsia="ru-RU"/>
        </w:rPr>
        <w:t>ионального уровня</w:t>
      </w:r>
      <w:r w:rsidRPr="003C31F0">
        <w:rPr>
          <w:rFonts w:ascii="Times New Roman" w:eastAsia="Times New Roman" w:hAnsi="Times New Roman" w:cs="Times New Roman"/>
          <w:b/>
          <w:bCs/>
          <w:iCs w:val="0"/>
          <w:kern w:val="36"/>
          <w:sz w:val="28"/>
          <w:szCs w:val="28"/>
          <w:lang w:eastAsia="ru-RU"/>
        </w:rPr>
        <w:t xml:space="preserve"> начинающего педагога в ДОУ</w:t>
      </w:r>
      <w:r>
        <w:rPr>
          <w:rFonts w:ascii="Times New Roman" w:eastAsia="Times New Roman" w:hAnsi="Times New Roman" w:cs="Times New Roman"/>
          <w:b/>
          <w:bCs/>
          <w:iCs w:val="0"/>
          <w:kern w:val="36"/>
          <w:sz w:val="28"/>
          <w:szCs w:val="28"/>
          <w:lang w:eastAsia="ru-RU"/>
        </w:rPr>
        <w:t>.</w:t>
      </w:r>
      <w:bookmarkStart w:id="0" w:name="_GoBack"/>
      <w:bookmarkEnd w:id="0"/>
    </w:p>
    <w:p w:rsidR="003C31F0" w:rsidRPr="003C31F0" w:rsidRDefault="003C31F0" w:rsidP="006854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 w:val="0"/>
          <w:kern w:val="36"/>
          <w:sz w:val="28"/>
          <w:szCs w:val="28"/>
          <w:lang w:eastAsia="ru-RU"/>
        </w:rPr>
      </w:pPr>
    </w:p>
    <w:p w:rsidR="00312AC1" w:rsidRPr="00BD0A18" w:rsidRDefault="003C31F0" w:rsidP="00BD0A18">
      <w:pPr>
        <w:spacing w:after="0" w:line="360" w:lineRule="auto"/>
        <w:ind w:right="-283"/>
        <w:jc w:val="both"/>
        <w:rPr>
          <w:rFonts w:ascii="Times New Roman" w:eastAsia="Times New Roman" w:hAnsi="Times New Roman" w:cs="Times New Roman"/>
          <w:bCs/>
          <w:iCs w:val="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 w:val="0"/>
          <w:kern w:val="36"/>
          <w:sz w:val="28"/>
          <w:szCs w:val="28"/>
          <w:lang w:eastAsia="ru-RU"/>
        </w:rPr>
        <w:t xml:space="preserve">        </w:t>
      </w:r>
      <w:r w:rsidR="00E31345" w:rsidRPr="007A73A7">
        <w:rPr>
          <w:rFonts w:ascii="Times New Roman" w:eastAsia="Times New Roman" w:hAnsi="Times New Roman" w:cs="Times New Roman"/>
          <w:bCs/>
          <w:iCs w:val="0"/>
          <w:kern w:val="36"/>
          <w:sz w:val="28"/>
          <w:szCs w:val="28"/>
          <w:lang w:eastAsia="ru-RU"/>
        </w:rPr>
        <w:t xml:space="preserve">Одной </w:t>
      </w:r>
      <w:r w:rsidR="00A970D1" w:rsidRPr="007A73A7">
        <w:rPr>
          <w:rFonts w:ascii="Times New Roman" w:eastAsia="Times New Roman" w:hAnsi="Times New Roman" w:cs="Times New Roman"/>
          <w:bCs/>
          <w:iCs w:val="0"/>
          <w:kern w:val="36"/>
          <w:sz w:val="28"/>
          <w:szCs w:val="28"/>
          <w:lang w:eastAsia="ru-RU"/>
        </w:rPr>
        <w:t>из</w:t>
      </w:r>
      <w:r w:rsidR="00E31345" w:rsidRPr="007A73A7">
        <w:rPr>
          <w:rFonts w:ascii="Times New Roman" w:eastAsia="Times New Roman" w:hAnsi="Times New Roman" w:cs="Times New Roman"/>
          <w:bCs/>
          <w:iCs w:val="0"/>
          <w:kern w:val="36"/>
          <w:sz w:val="28"/>
          <w:szCs w:val="28"/>
          <w:lang w:eastAsia="ru-RU"/>
        </w:rPr>
        <w:t xml:space="preserve"> проблем </w:t>
      </w:r>
      <w:r w:rsidR="00A970D1" w:rsidRPr="007A73A7">
        <w:rPr>
          <w:rFonts w:ascii="Times New Roman" w:eastAsia="Times New Roman" w:hAnsi="Times New Roman" w:cs="Times New Roman"/>
          <w:bCs/>
          <w:iCs w:val="0"/>
          <w:kern w:val="36"/>
          <w:sz w:val="28"/>
          <w:szCs w:val="28"/>
          <w:lang w:eastAsia="ru-RU"/>
        </w:rPr>
        <w:t xml:space="preserve">современного </w:t>
      </w:r>
      <w:r w:rsidR="00E31345" w:rsidRPr="007A73A7">
        <w:rPr>
          <w:rFonts w:ascii="Times New Roman" w:eastAsia="Times New Roman" w:hAnsi="Times New Roman" w:cs="Times New Roman"/>
          <w:bCs/>
          <w:iCs w:val="0"/>
          <w:kern w:val="36"/>
          <w:sz w:val="28"/>
          <w:szCs w:val="28"/>
          <w:lang w:eastAsia="ru-RU"/>
        </w:rPr>
        <w:t>дошкольно</w:t>
      </w:r>
      <w:r w:rsidR="00A37029" w:rsidRPr="007A73A7">
        <w:rPr>
          <w:rFonts w:ascii="Times New Roman" w:eastAsia="Times New Roman" w:hAnsi="Times New Roman" w:cs="Times New Roman"/>
          <w:bCs/>
          <w:iCs w:val="0"/>
          <w:kern w:val="36"/>
          <w:sz w:val="28"/>
          <w:szCs w:val="28"/>
          <w:lang w:eastAsia="ru-RU"/>
        </w:rPr>
        <w:t>го образования является  отсутствие</w:t>
      </w:r>
      <w:r w:rsidR="00E31345" w:rsidRPr="007A73A7">
        <w:rPr>
          <w:rFonts w:ascii="Times New Roman" w:eastAsia="Times New Roman" w:hAnsi="Times New Roman" w:cs="Times New Roman"/>
          <w:bCs/>
          <w:iCs w:val="0"/>
          <w:kern w:val="36"/>
          <w:sz w:val="28"/>
          <w:szCs w:val="28"/>
          <w:lang w:eastAsia="ru-RU"/>
        </w:rPr>
        <w:t xml:space="preserve"> в дошкольных учреждениях </w:t>
      </w:r>
      <w:r w:rsidR="00A970D1" w:rsidRPr="007A73A7">
        <w:rPr>
          <w:rFonts w:ascii="Times New Roman" w:eastAsia="Times New Roman" w:hAnsi="Times New Roman" w:cs="Times New Roman"/>
          <w:bCs/>
          <w:iCs w:val="0"/>
          <w:kern w:val="36"/>
          <w:sz w:val="28"/>
          <w:szCs w:val="28"/>
          <w:lang w:eastAsia="ru-RU"/>
        </w:rPr>
        <w:t>молодых педагогических кадров с их новыми идеями и знаниями.</w:t>
      </w:r>
      <w:r w:rsidR="00BD0A18">
        <w:rPr>
          <w:rFonts w:ascii="Times New Roman" w:eastAsia="Times New Roman" w:hAnsi="Times New Roman" w:cs="Times New Roman"/>
          <w:bCs/>
          <w:iCs w:val="0"/>
          <w:kern w:val="36"/>
          <w:sz w:val="28"/>
          <w:szCs w:val="28"/>
          <w:lang w:eastAsia="ru-RU"/>
        </w:rPr>
        <w:t xml:space="preserve"> </w:t>
      </w:r>
      <w:r w:rsidR="00A970D1" w:rsidRPr="007A73A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Поэтому </w:t>
      </w:r>
      <w:r w:rsidR="00312AC1" w:rsidRPr="007A73A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одной из первостепенных задач коллективов детских садов становится всемерная поддержка  </w:t>
      </w:r>
      <w:r w:rsidR="00A970D1" w:rsidRPr="007A73A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тех молодых  педагогов</w:t>
      </w:r>
      <w:r w:rsidR="00312AC1" w:rsidRPr="007A73A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, которые </w:t>
      </w:r>
      <w:r w:rsidR="00F31746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все-</w:t>
      </w:r>
      <w:r w:rsidR="00A970D1" w:rsidRPr="007A73A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таки </w:t>
      </w:r>
      <w:r w:rsidR="00312AC1" w:rsidRPr="007A73A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выбирают нелегкий путь воспитателя.</w:t>
      </w:r>
    </w:p>
    <w:p w:rsidR="00312AC1" w:rsidRPr="007A73A7" w:rsidRDefault="00A51FC3" w:rsidP="00BB0731">
      <w:pPr>
        <w:spacing w:after="0" w:line="360" w:lineRule="auto"/>
        <w:ind w:right="-283" w:firstLine="720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 w:rsidRPr="007A73A7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</w:t>
      </w:r>
      <w:r w:rsidR="00A970D1" w:rsidRPr="007A73A7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</w:t>
      </w:r>
      <w:r w:rsidRPr="007A73A7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П</w:t>
      </w:r>
      <w:r w:rsidR="00312AC1" w:rsidRPr="007A73A7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ериод вхождения начинающего педагога в проф</w:t>
      </w:r>
      <w:r w:rsidR="00A970D1" w:rsidRPr="007A73A7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ессию </w:t>
      </w:r>
      <w:r w:rsidR="00312AC1" w:rsidRPr="007A73A7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</w:t>
      </w:r>
      <w:r w:rsidR="00A970D1" w:rsidRPr="007A73A7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 очень важен</w:t>
      </w:r>
      <w:r w:rsidR="00312AC1" w:rsidRPr="007A73A7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 xml:space="preserve">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285279" w:rsidRPr="007A73A7" w:rsidRDefault="00312AC1" w:rsidP="00BB0731">
      <w:pPr>
        <w:spacing w:after="0" w:line="360" w:lineRule="auto"/>
        <w:ind w:right="-283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7A73A7">
        <w:rPr>
          <w:rFonts w:ascii="Times New Roman" w:eastAsia="Times New Roman" w:hAnsi="Times New Roman" w:cs="Times New Roman"/>
          <w:iCs w:val="0"/>
          <w:sz w:val="28"/>
          <w:szCs w:val="28"/>
        </w:rPr>
        <w:t xml:space="preserve">Вот почему перед руководителями ДОУ </w:t>
      </w:r>
      <w:r w:rsidR="00A970D1" w:rsidRPr="007A73A7">
        <w:rPr>
          <w:rFonts w:ascii="Times New Roman" w:eastAsia="Times New Roman" w:hAnsi="Times New Roman" w:cs="Times New Roman"/>
          <w:iCs w:val="0"/>
          <w:sz w:val="28"/>
          <w:szCs w:val="28"/>
        </w:rPr>
        <w:t xml:space="preserve"> стоит</w:t>
      </w:r>
      <w:r w:rsidRPr="007A73A7">
        <w:rPr>
          <w:rFonts w:ascii="Times New Roman" w:eastAsia="Times New Roman" w:hAnsi="Times New Roman" w:cs="Times New Roman"/>
          <w:iCs w:val="0"/>
          <w:sz w:val="28"/>
          <w:szCs w:val="28"/>
        </w:rPr>
        <w:t xml:space="preserve"> задача не просто привлечения молодых специалистов, но и (что еще существеннее) удержания их на педагогическом поприще.</w:t>
      </w:r>
    </w:p>
    <w:p w:rsidR="00416F2E" w:rsidRPr="00F921B4" w:rsidRDefault="00A37029" w:rsidP="000D16F9">
      <w:pPr>
        <w:spacing w:after="0" w:line="360" w:lineRule="auto"/>
        <w:ind w:right="-283"/>
        <w:jc w:val="both"/>
        <w:rPr>
          <w:rFonts w:ascii="Times New Roman" w:eastAsia="Times New Roman" w:hAnsi="Times New Roman" w:cs="Times New Roman"/>
          <w:iCs w:val="0"/>
          <w:sz w:val="28"/>
          <w:szCs w:val="28"/>
        </w:rPr>
      </w:pPr>
      <w:proofErr w:type="gramStart"/>
      <w:r w:rsidRPr="007A73A7">
        <w:rPr>
          <w:rFonts w:ascii="Times New Roman" w:eastAsia="Times New Roman" w:hAnsi="Times New Roman" w:cs="Times New Roman"/>
          <w:iCs w:val="0"/>
          <w:sz w:val="28"/>
          <w:szCs w:val="28"/>
        </w:rPr>
        <w:t>И еще о</w:t>
      </w:r>
      <w:r w:rsidR="00375126" w:rsidRPr="007A73A7">
        <w:rPr>
          <w:rFonts w:ascii="Times New Roman" w:eastAsia="Times New Roman" w:hAnsi="Times New Roman" w:cs="Times New Roman"/>
          <w:iCs w:val="0"/>
          <w:sz w:val="28"/>
          <w:szCs w:val="28"/>
        </w:rPr>
        <w:t>дна</w:t>
      </w:r>
      <w:r w:rsidRPr="007A73A7">
        <w:rPr>
          <w:rFonts w:ascii="Times New Roman" w:eastAsia="Times New Roman" w:hAnsi="Times New Roman" w:cs="Times New Roman"/>
          <w:iCs w:val="0"/>
          <w:sz w:val="28"/>
          <w:szCs w:val="28"/>
        </w:rPr>
        <w:t xml:space="preserve"> из </w:t>
      </w:r>
      <w:r w:rsidR="00001CFF" w:rsidRPr="007A73A7">
        <w:rPr>
          <w:rFonts w:ascii="Times New Roman" w:eastAsia="Times New Roman" w:hAnsi="Times New Roman" w:cs="Times New Roman"/>
          <w:iCs w:val="0"/>
          <w:sz w:val="28"/>
          <w:szCs w:val="28"/>
        </w:rPr>
        <w:t xml:space="preserve"> проблем заключается в том, </w:t>
      </w:r>
      <w:r w:rsidR="00001CFF" w:rsidRPr="000D16F9">
        <w:rPr>
          <w:rFonts w:ascii="Times New Roman" w:eastAsia="Times New Roman" w:hAnsi="Times New Roman" w:cs="Times New Roman"/>
          <w:iCs w:val="0"/>
          <w:sz w:val="28"/>
          <w:szCs w:val="28"/>
        </w:rPr>
        <w:t>что</w:t>
      </w:r>
      <w:r w:rsidR="000D16F9">
        <w:rPr>
          <w:rFonts w:ascii="Times New Roman" w:eastAsia="Times New Roman" w:hAnsi="Times New Roman" w:cs="Times New Roman"/>
          <w:iCs w:val="0"/>
          <w:sz w:val="28"/>
          <w:szCs w:val="28"/>
        </w:rPr>
        <w:t xml:space="preserve"> </w:t>
      </w:r>
      <w:r w:rsidR="00416F2E" w:rsidRPr="000D16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уровень  методической</w:t>
      </w:r>
      <w:r w:rsidRPr="000D16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подготовки молодого педагога</w:t>
      </w:r>
      <w:r w:rsidR="00416F2E" w:rsidRPr="000D16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к работе в детс</w:t>
      </w:r>
      <w:r w:rsidR="00F31746" w:rsidRPr="000D16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ком саду, его желанием работать часто </w:t>
      </w:r>
      <w:r w:rsidR="00F921B4" w:rsidRPr="00BD0A18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</w:rPr>
        <w:t>не</w:t>
      </w:r>
      <w:r w:rsidR="00F921B4" w:rsidRPr="000D16F9"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</w:rPr>
        <w:t xml:space="preserve"> </w:t>
      </w:r>
      <w:r w:rsidR="00F921B4" w:rsidRPr="00BD0A18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</w:rPr>
        <w:t>соответствует</w:t>
      </w:r>
      <w:r w:rsidR="00F31746" w:rsidRPr="000D16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7A73A7" w:rsidRPr="000D16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социальным запросам общества, согласно которым</w:t>
      </w:r>
      <w:r w:rsidR="00416F2E" w:rsidRPr="000D16F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в дошкольном образовательном учреждении должен работать  не просто воспитатель, а креативный организатор  образовательной среды, педагог, способный не просто воспитывать и развивать ребенка, но ув</w:t>
      </w:r>
      <w:r w:rsidR="006A076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идеть и раскрыть в нем </w:t>
      </w:r>
      <w:proofErr w:type="spellStart"/>
      <w:r w:rsidR="006A076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личнос</w:t>
      </w:r>
      <w:proofErr w:type="spellEnd"/>
      <w:proofErr w:type="gramEnd"/>
    </w:p>
    <w:p w:rsidR="00A37029" w:rsidRPr="007A73A7" w:rsidRDefault="00F31746" w:rsidP="00BD0A18">
      <w:pPr>
        <w:spacing w:after="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</w:rPr>
        <w:t xml:space="preserve">С 2014г в </w:t>
      </w:r>
      <w:proofErr w:type="gramStart"/>
      <w:r>
        <w:rPr>
          <w:rFonts w:ascii="Times New Roman" w:eastAsia="Times New Roman" w:hAnsi="Times New Roman" w:cs="Times New Roman"/>
          <w:iCs w:val="0"/>
          <w:sz w:val="28"/>
          <w:szCs w:val="28"/>
        </w:rPr>
        <w:t>нашем</w:t>
      </w:r>
      <w:proofErr w:type="gramEnd"/>
      <w:r>
        <w:rPr>
          <w:rFonts w:ascii="Times New Roman" w:eastAsia="Times New Roman" w:hAnsi="Times New Roman" w:cs="Times New Roman"/>
          <w:iCs w:val="0"/>
          <w:sz w:val="28"/>
          <w:szCs w:val="28"/>
        </w:rPr>
        <w:t xml:space="preserve"> ДОУ</w:t>
      </w:r>
      <w:r w:rsidR="00983694" w:rsidRPr="007A73A7">
        <w:rPr>
          <w:rFonts w:ascii="Times New Roman" w:eastAsia="Times New Roman" w:hAnsi="Times New Roman" w:cs="Times New Roman"/>
          <w:iCs w:val="0"/>
          <w:sz w:val="28"/>
          <w:szCs w:val="28"/>
        </w:rPr>
        <w:t xml:space="preserve"> произошла тенденция к омоложению коллектива</w:t>
      </w:r>
      <w:r w:rsidR="00E829B4">
        <w:rPr>
          <w:rFonts w:ascii="Times New Roman" w:eastAsia="Times New Roman" w:hAnsi="Times New Roman" w:cs="Times New Roman"/>
          <w:iCs w:val="0"/>
          <w:sz w:val="28"/>
          <w:szCs w:val="28"/>
        </w:rPr>
        <w:t>. Ч</w:t>
      </w:r>
      <w:r w:rsidR="00983694" w:rsidRPr="007A73A7">
        <w:rPr>
          <w:rFonts w:ascii="Times New Roman" w:eastAsia="Times New Roman" w:hAnsi="Times New Roman" w:cs="Times New Roman"/>
          <w:iCs w:val="0"/>
          <w:sz w:val="28"/>
          <w:szCs w:val="28"/>
        </w:rPr>
        <w:t>тобы сохранить</w:t>
      </w:r>
      <w:r>
        <w:rPr>
          <w:rFonts w:ascii="Times New Roman" w:eastAsia="Times New Roman" w:hAnsi="Times New Roman" w:cs="Times New Roman"/>
          <w:iCs w:val="0"/>
          <w:sz w:val="28"/>
          <w:szCs w:val="28"/>
        </w:rPr>
        <w:t xml:space="preserve">, удержать молодые кадры, </w:t>
      </w:r>
      <w:r w:rsidR="00983694" w:rsidRPr="007A73A7">
        <w:rPr>
          <w:rFonts w:ascii="Times New Roman" w:eastAsia="Times New Roman" w:hAnsi="Times New Roman" w:cs="Times New Roman"/>
          <w:iCs w:val="0"/>
          <w:sz w:val="28"/>
          <w:szCs w:val="28"/>
        </w:rPr>
        <w:t xml:space="preserve"> появилась необ</w:t>
      </w:r>
      <w:r>
        <w:rPr>
          <w:rFonts w:ascii="Times New Roman" w:eastAsia="Times New Roman" w:hAnsi="Times New Roman" w:cs="Times New Roman"/>
          <w:iCs w:val="0"/>
          <w:sz w:val="28"/>
          <w:szCs w:val="28"/>
        </w:rPr>
        <w:t xml:space="preserve">ходимость в создании </w:t>
      </w:r>
      <w:r w:rsidR="00983694" w:rsidRPr="007A73A7">
        <w:rPr>
          <w:rFonts w:ascii="Times New Roman" w:eastAsia="Times New Roman" w:hAnsi="Times New Roman" w:cs="Times New Roman"/>
          <w:iCs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28"/>
          <w:szCs w:val="28"/>
        </w:rPr>
        <w:t>«</w:t>
      </w:r>
      <w:r w:rsidR="00983694" w:rsidRPr="007A73A7">
        <w:rPr>
          <w:rFonts w:ascii="Times New Roman" w:eastAsia="Times New Roman" w:hAnsi="Times New Roman" w:cs="Times New Roman"/>
          <w:iCs w:val="0"/>
          <w:sz w:val="28"/>
          <w:szCs w:val="28"/>
        </w:rPr>
        <w:t>Программы  работы с молодыми педагогами</w:t>
      </w:r>
      <w:r>
        <w:rPr>
          <w:rFonts w:ascii="Times New Roman" w:eastAsia="Times New Roman" w:hAnsi="Times New Roman" w:cs="Times New Roman"/>
          <w:iCs w:val="0"/>
          <w:sz w:val="28"/>
          <w:szCs w:val="28"/>
        </w:rPr>
        <w:t>».</w:t>
      </w:r>
      <w:r w:rsidR="006E0CF8">
        <w:rPr>
          <w:rFonts w:ascii="Times New Roman" w:eastAsia="Times New Roman" w:hAnsi="Times New Roman" w:cs="Times New Roman"/>
          <w:iCs w:val="0"/>
          <w:sz w:val="28"/>
          <w:szCs w:val="28"/>
        </w:rPr>
        <w:t xml:space="preserve"> Были определены цели и задачи Программы.</w:t>
      </w:r>
    </w:p>
    <w:p w:rsidR="00983694" w:rsidRPr="00F31746" w:rsidRDefault="00F31746" w:rsidP="00BD0A18">
      <w:pPr>
        <w:spacing w:after="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 w:val="0"/>
          <w:kern w:val="24"/>
          <w:sz w:val="28"/>
          <w:szCs w:val="28"/>
          <w:u w:val="single"/>
          <w:lang w:eastAsia="ru-RU"/>
        </w:rPr>
        <w:t>Цель:</w:t>
      </w:r>
    </w:p>
    <w:p w:rsidR="00EE452D" w:rsidRPr="00E829B4" w:rsidRDefault="00983694" w:rsidP="005D5393">
      <w:pPr>
        <w:spacing w:after="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F31746">
        <w:rPr>
          <w:rFonts w:ascii="Times New Roman" w:eastAsiaTheme="minorEastAsia" w:hAnsi="Times New Roman" w:cs="Times New Roman"/>
          <w:bCs/>
          <w:iCs w:val="0"/>
          <w:kern w:val="24"/>
          <w:sz w:val="28"/>
          <w:szCs w:val="28"/>
          <w:lang w:eastAsia="ru-RU"/>
        </w:rPr>
        <w:lastRenderedPageBreak/>
        <w:t>Создание в ДОУ условий для профессионального роста молодых педагогов, способствующих снижению проблем адаптации и успешному вхождению в профессиональную деятельность.</w:t>
      </w:r>
    </w:p>
    <w:p w:rsidR="000D412C" w:rsidRPr="00E829B4" w:rsidRDefault="000D412C" w:rsidP="005D5393">
      <w:pPr>
        <w:spacing w:after="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829B4">
        <w:rPr>
          <w:rFonts w:ascii="Times New Roman" w:eastAsiaTheme="minorEastAsia" w:hAnsi="Times New Roman" w:cs="Times New Roman"/>
          <w:bCs/>
          <w:iCs w:val="0"/>
          <w:kern w:val="24"/>
          <w:sz w:val="28"/>
          <w:szCs w:val="28"/>
          <w:u w:val="single"/>
          <w:lang w:eastAsia="ru-RU"/>
        </w:rPr>
        <w:t>Задачи:</w:t>
      </w:r>
    </w:p>
    <w:p w:rsidR="000D412C" w:rsidRPr="000D412C" w:rsidRDefault="000D412C" w:rsidP="005D5393">
      <w:pPr>
        <w:numPr>
          <w:ilvl w:val="0"/>
          <w:numId w:val="37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0D412C">
        <w:rPr>
          <w:rFonts w:ascii="Times New Roman" w:eastAsiaTheme="minorEastAsia" w:hAnsi="Times New Roman" w:cs="Times New Roman"/>
          <w:bCs/>
          <w:iCs w:val="0"/>
          <w:color w:val="000000" w:themeColor="text1"/>
          <w:kern w:val="24"/>
          <w:sz w:val="28"/>
          <w:szCs w:val="28"/>
          <w:lang w:eastAsia="ru-RU"/>
        </w:rPr>
        <w:t>Формировать и воспитывать потребность у молодых педагогов в непрерывном самообразовании;</w:t>
      </w:r>
    </w:p>
    <w:p w:rsidR="000D412C" w:rsidRPr="000D412C" w:rsidRDefault="000D412C" w:rsidP="005D5393">
      <w:pPr>
        <w:numPr>
          <w:ilvl w:val="0"/>
          <w:numId w:val="37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0D412C">
        <w:rPr>
          <w:rFonts w:ascii="Times New Roman" w:eastAsiaTheme="minorEastAsia" w:hAnsi="Times New Roman" w:cs="Times New Roman"/>
          <w:bCs/>
          <w:iCs w:val="0"/>
          <w:color w:val="000000" w:themeColor="text1"/>
          <w:kern w:val="24"/>
          <w:sz w:val="28"/>
          <w:szCs w:val="28"/>
          <w:lang w:eastAsia="ru-RU"/>
        </w:rPr>
        <w:t xml:space="preserve">Помогать педагогу, опираясь в своей деятельности на достижения педагогической науки и передового педагогического опыта, творчески внедрять идеи в образовательно-воспитательный процесс. </w:t>
      </w:r>
    </w:p>
    <w:p w:rsidR="000D412C" w:rsidRPr="000D412C" w:rsidRDefault="000D412C" w:rsidP="005D5393">
      <w:pPr>
        <w:numPr>
          <w:ilvl w:val="0"/>
          <w:numId w:val="37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0D412C">
        <w:rPr>
          <w:rFonts w:ascii="Times New Roman" w:eastAsiaTheme="minorEastAsia" w:hAnsi="Times New Roman" w:cs="Times New Roman"/>
          <w:bCs/>
          <w:iCs w:val="0"/>
          <w:color w:val="000000" w:themeColor="text1"/>
          <w:kern w:val="24"/>
          <w:sz w:val="28"/>
          <w:szCs w:val="28"/>
          <w:lang w:eastAsia="ru-RU"/>
        </w:rPr>
        <w:t>Способствовать формированию индивидуального стиля в творческой деятельности педагогов</w:t>
      </w:r>
    </w:p>
    <w:p w:rsidR="000D412C" w:rsidRPr="000D412C" w:rsidRDefault="000D412C" w:rsidP="005D5393">
      <w:pPr>
        <w:numPr>
          <w:ilvl w:val="0"/>
          <w:numId w:val="37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0D412C">
        <w:rPr>
          <w:rFonts w:ascii="Times New Roman" w:eastAsiaTheme="minorEastAsia" w:hAnsi="Times New Roman" w:cs="Times New Roman"/>
          <w:bCs/>
          <w:iCs w:val="0"/>
          <w:color w:val="000000" w:themeColor="text1"/>
          <w:kern w:val="24"/>
          <w:sz w:val="28"/>
          <w:szCs w:val="28"/>
          <w:lang w:eastAsia="ru-RU"/>
        </w:rPr>
        <w:t>Способствовать повышению у педагогов уровня развития коммуникативных умений посредством практических упражнений;</w:t>
      </w:r>
    </w:p>
    <w:p w:rsidR="008D3456" w:rsidRPr="00555D90" w:rsidRDefault="000D412C" w:rsidP="00BD0A18">
      <w:pPr>
        <w:numPr>
          <w:ilvl w:val="0"/>
          <w:numId w:val="37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0D412C">
        <w:rPr>
          <w:rFonts w:ascii="Times New Roman" w:eastAsiaTheme="minorEastAsia" w:hAnsi="Times New Roman" w:cs="Times New Roman"/>
          <w:bCs/>
          <w:iCs w:val="0"/>
          <w:color w:val="000000" w:themeColor="text1"/>
          <w:kern w:val="24"/>
          <w:sz w:val="28"/>
          <w:szCs w:val="28"/>
          <w:lang w:eastAsia="ru-RU"/>
        </w:rPr>
        <w:t>Обучить навыкам преодоления ситуаций профессионального стресса.</w:t>
      </w:r>
    </w:p>
    <w:p w:rsidR="00312AC1" w:rsidRPr="007A73A7" w:rsidRDefault="00E829B4" w:rsidP="005D5393">
      <w:pPr>
        <w:spacing w:after="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Мы</w:t>
      </w:r>
      <w:r w:rsidR="008D3456" w:rsidRPr="007A73A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считаем,</w:t>
      </w:r>
      <w:r w:rsidR="00312AC1" w:rsidRPr="007A73A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если в управленческой деятельности использовать системный подход </w:t>
      </w:r>
      <w:r w:rsidR="005A5806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в работе </w:t>
      </w:r>
      <w:r w:rsidR="00312AC1" w:rsidRPr="007A73A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по повышению профессиональной ком</w:t>
      </w:r>
      <w:r w:rsidR="002940D5" w:rsidRPr="007A73A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петентности молодых педагогов</w:t>
      </w:r>
      <w:r w:rsidR="00312AC1" w:rsidRPr="007A73A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, то это по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зволит им</w:t>
      </w:r>
      <w:r w:rsidR="00312AC1" w:rsidRPr="007A73A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:</w:t>
      </w:r>
    </w:p>
    <w:p w:rsidR="005D5393" w:rsidRDefault="00312AC1" w:rsidP="005D5393">
      <w:pPr>
        <w:pStyle w:val="a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D539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быстро адаптироваться к работе в детском саду;</w:t>
      </w:r>
    </w:p>
    <w:p w:rsidR="005D5393" w:rsidRDefault="00312AC1" w:rsidP="005D5393">
      <w:pPr>
        <w:pStyle w:val="a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D539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избежать момента неуверенности в собственных силах; </w:t>
      </w:r>
    </w:p>
    <w:p w:rsidR="005D5393" w:rsidRDefault="00312AC1" w:rsidP="005D5393">
      <w:pPr>
        <w:pStyle w:val="a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D539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наладить успешную коммуникацию со всеми участниками педагогического процесса; </w:t>
      </w:r>
    </w:p>
    <w:p w:rsidR="005D5393" w:rsidRDefault="00312AC1" w:rsidP="005D5393">
      <w:pPr>
        <w:pStyle w:val="a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D539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сформировать мотивацию к дальнейшему самообразованию  по психологии и педагогике;</w:t>
      </w:r>
    </w:p>
    <w:p w:rsidR="00192348" w:rsidRPr="005D5393" w:rsidRDefault="00312AC1" w:rsidP="005D5393">
      <w:pPr>
        <w:pStyle w:val="a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D539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«почувствовать вкус» профессиональных достижений; </w:t>
      </w:r>
    </w:p>
    <w:p w:rsidR="00192348" w:rsidRPr="00FB3E66" w:rsidRDefault="002940D5" w:rsidP="00BD0A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И что самое главное  «остаться в профессии»</w:t>
      </w:r>
      <w:r w:rsidR="00E829B4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t>.</w:t>
      </w:r>
    </w:p>
    <w:p w:rsidR="005B28BA" w:rsidRPr="00E829B4" w:rsidRDefault="00E829B4" w:rsidP="00BD0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iCs w:val="0"/>
          <w:color w:val="000000"/>
          <w:sz w:val="32"/>
          <w:szCs w:val="32"/>
        </w:rPr>
        <w:t>Нами</w:t>
      </w:r>
      <w:r w:rsidR="002940D5" w:rsidRPr="00E829B4">
        <w:rPr>
          <w:rFonts w:ascii="Times New Roman" w:hAnsi="Times New Roman" w:cs="Times New Roman"/>
          <w:iCs w:val="0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375126" w:rsidRPr="00E829B4">
        <w:rPr>
          <w:rFonts w:ascii="Times New Roman" w:hAnsi="Times New Roman" w:cs="Times New Roman"/>
          <w:bCs/>
          <w:sz w:val="28"/>
          <w:szCs w:val="28"/>
        </w:rPr>
        <w:t xml:space="preserve">ыли определены </w:t>
      </w:r>
      <w:r w:rsidR="00375126" w:rsidRPr="00E829B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B28BA" w:rsidRPr="00E829B4">
        <w:rPr>
          <w:rFonts w:ascii="Times New Roman" w:hAnsi="Times New Roman" w:cs="Times New Roman"/>
          <w:b/>
          <w:bCs/>
          <w:sz w:val="28"/>
          <w:szCs w:val="28"/>
        </w:rPr>
        <w:t>сновные</w:t>
      </w:r>
      <w:r w:rsidR="00375126" w:rsidRPr="00E829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28BA" w:rsidRPr="00E829B4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</w:t>
      </w:r>
      <w:r w:rsidR="00375126" w:rsidRPr="00E829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28BA" w:rsidRPr="00E829B4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="00733174" w:rsidRPr="00E829B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829B4" w:rsidRDefault="005B28BA" w:rsidP="00BD0A18">
      <w:pPr>
        <w:pStyle w:val="Defaul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29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Адаптационная работа.</w:t>
      </w:r>
      <w:r w:rsidR="00375126" w:rsidRPr="00E829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E829B4" w:rsidRDefault="005B28BA" w:rsidP="00BD0A18">
      <w:pPr>
        <w:pStyle w:val="Defaul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29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профессиональной</w:t>
      </w:r>
      <w:r w:rsidR="00375126" w:rsidRPr="00E829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E829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коммуникации</w:t>
      </w:r>
      <w:r w:rsidR="00375126" w:rsidRPr="00E829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C5B2B" w:rsidRPr="00E829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Наставничество</w:t>
      </w:r>
      <w:r w:rsidR="00E829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829B4" w:rsidRDefault="00E829B4" w:rsidP="00BD0A18">
      <w:pPr>
        <w:pStyle w:val="Defaul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Мотивация самообразования.</w:t>
      </w:r>
    </w:p>
    <w:p w:rsidR="005B28BA" w:rsidRPr="00FB3E66" w:rsidRDefault="00E829B4" w:rsidP="00BD0A18">
      <w:pPr>
        <w:pStyle w:val="Defaul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Психологическая адаптация молодых педагогов в педагогическом коллективе.</w:t>
      </w:r>
      <w:r w:rsidRPr="00FB3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856" w:rsidRPr="001B3E10" w:rsidRDefault="001B3E10" w:rsidP="00555D90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C5B2B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E829B4">
        <w:rPr>
          <w:rFonts w:ascii="Times New Roman" w:hAnsi="Times New Roman" w:cs="Times New Roman"/>
          <w:b/>
          <w:bCs/>
          <w:color w:val="auto"/>
          <w:sz w:val="28"/>
          <w:szCs w:val="28"/>
        </w:rPr>
        <w:t>у</w:t>
      </w:r>
      <w:r w:rsidR="00A66856" w:rsidRPr="001B3E10">
        <w:rPr>
          <w:rFonts w:ascii="Times New Roman" w:hAnsi="Times New Roman" w:cs="Times New Roman"/>
          <w:b/>
          <w:bCs/>
          <w:color w:val="auto"/>
          <w:sz w:val="28"/>
          <w:szCs w:val="28"/>
        </w:rPr>
        <w:t>словия эффективности работы:</w:t>
      </w:r>
    </w:p>
    <w:p w:rsidR="00A66856" w:rsidRPr="00A66856" w:rsidRDefault="00FA32F8" w:rsidP="00555D90">
      <w:pPr>
        <w:numPr>
          <w:ilvl w:val="0"/>
          <w:numId w:val="10"/>
        </w:numPr>
        <w:autoSpaceDE w:val="0"/>
        <w:autoSpaceDN w:val="0"/>
        <w:adjustRightInd w:val="0"/>
        <w:spacing w:after="73" w:line="360" w:lineRule="auto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Cs w:val="0"/>
          <w:color w:val="000000"/>
          <w:sz w:val="28"/>
          <w:szCs w:val="28"/>
        </w:rPr>
        <w:t>в</w:t>
      </w:r>
      <w:r w:rsidR="00E829B4">
        <w:rPr>
          <w:rFonts w:ascii="Times New Roman" w:hAnsi="Times New Roman" w:cs="Times New Roman"/>
          <w:iCs w:val="0"/>
          <w:color w:val="000000"/>
          <w:sz w:val="28"/>
          <w:szCs w:val="28"/>
        </w:rPr>
        <w:t>о-первых, в</w:t>
      </w:r>
      <w:r w:rsidR="00A66856" w:rsidRPr="00A66856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заимосвязь всех звеньев методической деятельности, её форм и методов; </w:t>
      </w:r>
    </w:p>
    <w:p w:rsidR="00A66856" w:rsidRPr="00A66856" w:rsidRDefault="00FA32F8" w:rsidP="00555D90">
      <w:pPr>
        <w:numPr>
          <w:ilvl w:val="0"/>
          <w:numId w:val="10"/>
        </w:numPr>
        <w:autoSpaceDE w:val="0"/>
        <w:autoSpaceDN w:val="0"/>
        <w:adjustRightInd w:val="0"/>
        <w:spacing w:after="73" w:line="360" w:lineRule="auto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FA32F8">
        <w:rPr>
          <w:rFonts w:ascii="Times New Roman" w:hAnsi="Times New Roman" w:cs="Times New Roman"/>
          <w:iCs w:val="0"/>
          <w:color w:val="000000"/>
          <w:sz w:val="28"/>
          <w:szCs w:val="28"/>
        </w:rPr>
        <w:t>в</w:t>
      </w:r>
      <w:r w:rsidR="00E829B4" w:rsidRPr="00FA32F8">
        <w:rPr>
          <w:rFonts w:ascii="Times New Roman" w:hAnsi="Times New Roman" w:cs="Times New Roman"/>
          <w:iCs w:val="0"/>
          <w:color w:val="000000"/>
          <w:sz w:val="28"/>
          <w:szCs w:val="28"/>
        </w:rPr>
        <w:t>о-</w:t>
      </w:r>
      <w:r w:rsidR="00496E92" w:rsidRPr="00FA32F8">
        <w:rPr>
          <w:rFonts w:ascii="Times New Roman" w:hAnsi="Times New Roman" w:cs="Times New Roman"/>
          <w:iCs w:val="0"/>
          <w:color w:val="000000"/>
          <w:sz w:val="28"/>
          <w:szCs w:val="28"/>
        </w:rPr>
        <w:t>вторых</w:t>
      </w:r>
      <w:r w:rsidR="00E829B4" w:rsidRPr="00FA32F8">
        <w:rPr>
          <w:rFonts w:ascii="Times New Roman" w:hAnsi="Times New Roman" w:cs="Times New Roman"/>
          <w:iCs w:val="0"/>
          <w:color w:val="000000"/>
          <w:sz w:val="28"/>
          <w:szCs w:val="28"/>
        </w:rPr>
        <w:t>,</w:t>
      </w:r>
      <w:r w:rsidR="00496E92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 w:val="0"/>
          <w:color w:val="000000"/>
          <w:sz w:val="28"/>
          <w:szCs w:val="28"/>
        </w:rPr>
        <w:t>с</w:t>
      </w:r>
      <w:r w:rsidR="00A66856" w:rsidRPr="00A66856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истемность и непрерывность в организации всех форм методической работы; </w:t>
      </w:r>
    </w:p>
    <w:p w:rsidR="00A66856" w:rsidRPr="00A66856" w:rsidRDefault="00496E92" w:rsidP="00555D90">
      <w:pPr>
        <w:numPr>
          <w:ilvl w:val="0"/>
          <w:numId w:val="10"/>
        </w:numPr>
        <w:autoSpaceDE w:val="0"/>
        <w:autoSpaceDN w:val="0"/>
        <w:adjustRightInd w:val="0"/>
        <w:spacing w:after="73" w:line="360" w:lineRule="auto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 w:rsidR="00FA32F8" w:rsidRPr="00FA32F8">
        <w:rPr>
          <w:rFonts w:ascii="Times New Roman" w:hAnsi="Times New Roman" w:cs="Times New Roman"/>
          <w:iCs w:val="0"/>
          <w:color w:val="000000"/>
          <w:sz w:val="28"/>
          <w:szCs w:val="28"/>
        </w:rPr>
        <w:t>в-</w:t>
      </w:r>
      <w:r w:rsidRPr="00FA32F8">
        <w:rPr>
          <w:rFonts w:ascii="Times New Roman" w:hAnsi="Times New Roman" w:cs="Times New Roman"/>
          <w:iCs w:val="0"/>
          <w:color w:val="000000"/>
          <w:sz w:val="28"/>
          <w:szCs w:val="28"/>
        </w:rPr>
        <w:t>третьих</w:t>
      </w:r>
      <w:r w:rsidR="00FA32F8">
        <w:rPr>
          <w:rFonts w:ascii="Times New Roman" w:hAnsi="Times New Roman" w:cs="Times New Roman"/>
          <w:iCs w:val="0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 w:rsidR="00FA32F8">
        <w:rPr>
          <w:rFonts w:ascii="Times New Roman" w:hAnsi="Times New Roman" w:cs="Times New Roman"/>
          <w:iCs w:val="0"/>
          <w:color w:val="000000"/>
          <w:sz w:val="28"/>
          <w:szCs w:val="28"/>
        </w:rPr>
        <w:t>с</w:t>
      </w:r>
      <w:r w:rsidR="006343D8">
        <w:rPr>
          <w:rFonts w:ascii="Times New Roman" w:hAnsi="Times New Roman" w:cs="Times New Roman"/>
          <w:iCs w:val="0"/>
          <w:color w:val="000000"/>
          <w:sz w:val="28"/>
          <w:szCs w:val="28"/>
        </w:rPr>
        <w:t>очетание теоре</w:t>
      </w:r>
      <w:r w:rsidR="00A66856" w:rsidRPr="00A66856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тических и практических форм; </w:t>
      </w:r>
    </w:p>
    <w:p w:rsidR="00496E92" w:rsidRPr="00FA32F8" w:rsidRDefault="00FA32F8" w:rsidP="00555D90">
      <w:pPr>
        <w:numPr>
          <w:ilvl w:val="0"/>
          <w:numId w:val="10"/>
        </w:numPr>
        <w:autoSpaceDE w:val="0"/>
        <w:autoSpaceDN w:val="0"/>
        <w:adjustRightInd w:val="0"/>
        <w:spacing w:after="73" w:line="360" w:lineRule="auto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Cs w:val="0"/>
          <w:color w:val="000000"/>
          <w:sz w:val="28"/>
          <w:szCs w:val="28"/>
        </w:rPr>
        <w:t>в-четвертых, о</w:t>
      </w:r>
      <w:r w:rsidR="00A66856" w:rsidRPr="00A66856">
        <w:rPr>
          <w:rFonts w:ascii="Times New Roman" w:hAnsi="Times New Roman" w:cs="Times New Roman"/>
          <w:iCs w:val="0"/>
          <w:color w:val="000000"/>
          <w:sz w:val="28"/>
          <w:szCs w:val="28"/>
        </w:rPr>
        <w:t>ценка результатов работы (диагностика развития детей);</w:t>
      </w:r>
    </w:p>
    <w:p w:rsidR="00A66856" w:rsidRPr="00FD5742" w:rsidRDefault="00E829B4" w:rsidP="005D5393">
      <w:pPr>
        <w:autoSpaceDE w:val="0"/>
        <w:autoSpaceDN w:val="0"/>
        <w:adjustRightInd w:val="0"/>
        <w:spacing w:after="73" w:line="360" w:lineRule="auto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Продумывая </w:t>
      </w:r>
      <w:r w:rsidR="00496E92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систему работу, мы положили в основу несколько убеждений, которые должны помочь педагогу преодолеть все трудности вхождения в профессию</w:t>
      </w:r>
      <w:r w:rsidR="00FD5742">
        <w:rPr>
          <w:rFonts w:ascii="Times New Roman" w:hAnsi="Times New Roman" w:cs="Times New Roman"/>
          <w:iCs w:val="0"/>
          <w:color w:val="000000"/>
          <w:sz w:val="28"/>
          <w:szCs w:val="28"/>
        </w:rPr>
        <w:t>:</w:t>
      </w:r>
    </w:p>
    <w:p w:rsidR="00FD5742" w:rsidRPr="00FD5742" w:rsidRDefault="00FD5742" w:rsidP="00555D90">
      <w:pPr>
        <w:numPr>
          <w:ilvl w:val="0"/>
          <w:numId w:val="9"/>
        </w:numPr>
        <w:autoSpaceDE w:val="0"/>
        <w:autoSpaceDN w:val="0"/>
        <w:adjustRightInd w:val="0"/>
        <w:spacing w:after="76" w:line="360" w:lineRule="auto"/>
        <w:contextualSpacing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Cs w:val="0"/>
          <w:color w:val="000000"/>
          <w:sz w:val="28"/>
          <w:szCs w:val="28"/>
        </w:rPr>
        <w:t>Необходимо в</w:t>
      </w:r>
      <w:r w:rsidR="00A66856" w:rsidRPr="00A66856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ерить в свои педагогические возможности, никогда не опускать руки, даже когда, казалось бы, ничего не получается. </w:t>
      </w:r>
    </w:p>
    <w:p w:rsidR="00FD5742" w:rsidRPr="00FD5742" w:rsidRDefault="00FD5742" w:rsidP="00555D90">
      <w:pPr>
        <w:numPr>
          <w:ilvl w:val="0"/>
          <w:numId w:val="9"/>
        </w:numPr>
        <w:autoSpaceDE w:val="0"/>
        <w:autoSpaceDN w:val="0"/>
        <w:adjustRightInd w:val="0"/>
        <w:spacing w:after="76" w:line="360" w:lineRule="auto"/>
        <w:contextualSpacing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FD5742">
        <w:rPr>
          <w:rFonts w:ascii="Times New Roman" w:hAnsi="Times New Roman" w:cs="Times New Roman"/>
          <w:iCs w:val="0"/>
          <w:color w:val="000000"/>
          <w:sz w:val="28"/>
          <w:szCs w:val="28"/>
        </w:rPr>
        <w:t>Чтобы учить, сам д</w:t>
      </w:r>
      <w:r>
        <w:rPr>
          <w:rFonts w:ascii="Times New Roman" w:hAnsi="Times New Roman" w:cs="Times New Roman"/>
          <w:iCs w:val="0"/>
          <w:color w:val="000000"/>
          <w:sz w:val="28"/>
          <w:szCs w:val="28"/>
        </w:rPr>
        <w:t>олжен много знать, уметь.</w:t>
      </w:r>
    </w:p>
    <w:p w:rsidR="00FA32F8" w:rsidRPr="00BD0A18" w:rsidRDefault="00FD5742" w:rsidP="00BD0A18">
      <w:pPr>
        <w:numPr>
          <w:ilvl w:val="0"/>
          <w:numId w:val="9"/>
        </w:numPr>
        <w:autoSpaceDE w:val="0"/>
        <w:autoSpaceDN w:val="0"/>
        <w:adjustRightInd w:val="0"/>
        <w:spacing w:after="76" w:line="360" w:lineRule="auto"/>
        <w:contextualSpacing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A66856">
        <w:rPr>
          <w:rFonts w:ascii="Times New Roman" w:hAnsi="Times New Roman" w:cs="Times New Roman"/>
          <w:iCs w:val="0"/>
          <w:color w:val="000000"/>
          <w:sz w:val="28"/>
          <w:szCs w:val="28"/>
        </w:rPr>
        <w:t>Тот, кто занят воспитанием души ребёнка, должен</w:t>
      </w:r>
      <w:r w:rsidR="002835D8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искренне</w:t>
      </w:r>
      <w:r w:rsidRPr="00A66856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верить в него. </w:t>
      </w:r>
    </w:p>
    <w:p w:rsidR="00FD5742" w:rsidRPr="00FD5742" w:rsidRDefault="00FA32F8" w:rsidP="005D5393">
      <w:pPr>
        <w:autoSpaceDE w:val="0"/>
        <w:autoSpaceDN w:val="0"/>
        <w:adjustRightInd w:val="0"/>
        <w:spacing w:after="76" w:line="360" w:lineRule="auto"/>
        <w:contextualSpacing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                     </w:t>
      </w:r>
      <w:r w:rsidR="00FD5742">
        <w:rPr>
          <w:rFonts w:ascii="Times New Roman" w:hAnsi="Times New Roman" w:cs="Times New Roman"/>
          <w:iCs w:val="0"/>
          <w:color w:val="000000"/>
          <w:sz w:val="28"/>
          <w:szCs w:val="28"/>
        </w:rPr>
        <w:t>Вся программа работы разделена на несколько этапов:</w:t>
      </w:r>
    </w:p>
    <w:p w:rsidR="005D5393" w:rsidRPr="005D5393" w:rsidRDefault="001B3E10" w:rsidP="005D5393">
      <w:pPr>
        <w:pStyle w:val="a"/>
        <w:numPr>
          <w:ilvl w:val="0"/>
          <w:numId w:val="43"/>
        </w:numPr>
        <w:tabs>
          <w:tab w:val="left" w:pos="1425"/>
        </w:tabs>
        <w:spacing w:line="360" w:lineRule="auto"/>
        <w:jc w:val="both"/>
        <w:rPr>
          <w:rFonts w:ascii="Times New Roman" w:hAnsi="Times New Roman" w:cs="Times New Roman"/>
          <w:iCs w:val="0"/>
          <w:sz w:val="28"/>
          <w:szCs w:val="28"/>
        </w:rPr>
      </w:pPr>
      <w:r w:rsidRPr="005D5393">
        <w:rPr>
          <w:rFonts w:ascii="Times New Roman" w:hAnsi="Times New Roman" w:cs="Times New Roman"/>
          <w:b/>
          <w:iCs w:val="0"/>
          <w:sz w:val="28"/>
          <w:szCs w:val="28"/>
        </w:rPr>
        <w:t>Этап Адаптационно</w:t>
      </w:r>
      <w:r w:rsidR="00555D90" w:rsidRPr="005D5393">
        <w:rPr>
          <w:rFonts w:ascii="Times New Roman" w:hAnsi="Times New Roman" w:cs="Times New Roman"/>
          <w:b/>
          <w:iCs w:val="0"/>
          <w:sz w:val="28"/>
          <w:szCs w:val="28"/>
        </w:rPr>
        <w:t xml:space="preserve"> </w:t>
      </w:r>
      <w:r w:rsidRPr="005D5393">
        <w:rPr>
          <w:rFonts w:ascii="Times New Roman" w:hAnsi="Times New Roman" w:cs="Times New Roman"/>
          <w:b/>
          <w:iCs w:val="0"/>
          <w:sz w:val="28"/>
          <w:szCs w:val="28"/>
        </w:rPr>
        <w:t>- диагностический</w:t>
      </w:r>
      <w:r w:rsidR="00FA32F8" w:rsidRPr="00FA32F8">
        <w:rPr>
          <w:rFonts w:ascii="Times New Roman" w:eastAsia="Times New Roman" w:hAnsi="Times New Roman" w:cs="Calibri"/>
          <w:iCs w:val="0"/>
          <w:sz w:val="28"/>
          <w:szCs w:val="28"/>
        </w:rPr>
        <w:t xml:space="preserve"> </w:t>
      </w:r>
      <w:r w:rsidR="0057011C" w:rsidRPr="00FA32F8"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  <w:t>(1-й год работы)</w:t>
      </w:r>
      <w:r w:rsidR="00FA32F8" w:rsidRPr="00FA32F8"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  <w:t>.</w:t>
      </w:r>
    </w:p>
    <w:p w:rsidR="00FA32F8" w:rsidRPr="005D5393" w:rsidRDefault="0057011C" w:rsidP="005D5393">
      <w:pPr>
        <w:tabs>
          <w:tab w:val="left" w:pos="1425"/>
        </w:tabs>
        <w:spacing w:line="360" w:lineRule="auto"/>
        <w:jc w:val="both"/>
        <w:rPr>
          <w:rFonts w:ascii="Times New Roman" w:hAnsi="Times New Roman" w:cs="Times New Roman"/>
          <w:iCs w:val="0"/>
          <w:sz w:val="28"/>
          <w:szCs w:val="28"/>
        </w:rPr>
      </w:pPr>
      <w:r w:rsidRPr="005D5393"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  <w:t>Период адаптации</w:t>
      </w:r>
      <w:r w:rsidR="001B3E10" w:rsidRPr="005D5393"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  <w:t xml:space="preserve"> </w:t>
      </w:r>
      <w:r w:rsidR="00B90B9D" w:rsidRPr="005D5393"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  <w:t>с</w:t>
      </w:r>
      <w:r w:rsidRPr="005D5393"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  <w:t>амый сложный период, как для новичка, так и для помогающих ему адаптироваться коллег.</w:t>
      </w:r>
    </w:p>
    <w:p w:rsidR="0057011C" w:rsidRPr="00FA32F8" w:rsidRDefault="0057011C" w:rsidP="005D5393">
      <w:pPr>
        <w:tabs>
          <w:tab w:val="left" w:pos="1425"/>
        </w:tabs>
        <w:spacing w:line="360" w:lineRule="auto"/>
        <w:ind w:left="360"/>
        <w:jc w:val="both"/>
        <w:rPr>
          <w:rFonts w:ascii="Times New Roman" w:hAnsi="Times New Roman" w:cs="Times New Roman"/>
          <w:iCs w:val="0"/>
          <w:sz w:val="28"/>
          <w:szCs w:val="28"/>
        </w:rPr>
      </w:pPr>
      <w:r w:rsidRPr="00FA32F8">
        <w:rPr>
          <w:rFonts w:ascii="Times New Roman" w:eastAsia="Times New Roman" w:hAnsi="Times New Roman" w:cs="Calibri"/>
          <w:iCs w:val="0"/>
          <w:sz w:val="28"/>
          <w:szCs w:val="28"/>
          <w:u w:val="single"/>
          <w:lang w:eastAsia="ru-RU"/>
        </w:rPr>
        <w:t>Задача:</w:t>
      </w:r>
      <w:r w:rsidRPr="00FA32F8"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  <w:t xml:space="preserve"> предупредить разочарование и конфликты, поддержать педагога эмоционально, укрепить веру в себя.</w:t>
      </w:r>
    </w:p>
    <w:p w:rsidR="0057011C" w:rsidRPr="00B90B9D" w:rsidRDefault="0057011C" w:rsidP="005D5393">
      <w:pPr>
        <w:spacing w:after="0" w:line="360" w:lineRule="auto"/>
        <w:jc w:val="both"/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</w:pPr>
      <w:r w:rsidRPr="00B90B9D"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  <w:t>Адаптационная работа включает в себя:</w:t>
      </w:r>
    </w:p>
    <w:p w:rsidR="0057011C" w:rsidRPr="00B90B9D" w:rsidRDefault="0057011C" w:rsidP="005D5393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</w:pPr>
      <w:r w:rsidRPr="00B90B9D"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  <w:t>беседа заведующего ДОУ при прием</w:t>
      </w:r>
      <w:r w:rsidR="00BD0B52"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  <w:t>е на работу молодого педагога</w:t>
      </w:r>
      <w:r w:rsidRPr="00B90B9D"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  <w:t>,</w:t>
      </w:r>
    </w:p>
    <w:p w:rsidR="0057011C" w:rsidRDefault="00BD0B52" w:rsidP="005D5393">
      <w:pPr>
        <w:spacing w:after="0" w:line="360" w:lineRule="auto"/>
        <w:ind w:left="360"/>
        <w:jc w:val="both"/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  <w:t>знакомство его с нормативными документами, правилами  и традициями ДОУ.</w:t>
      </w:r>
    </w:p>
    <w:p w:rsidR="00FA32F8" w:rsidRDefault="0057011C" w:rsidP="005D5393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</w:pPr>
      <w:r w:rsidRPr="00FA32F8"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  <w:t xml:space="preserve">закрепление педагога-наставника за молодым специалистом; </w:t>
      </w:r>
    </w:p>
    <w:p w:rsidR="0057011C" w:rsidRPr="00FA32F8" w:rsidRDefault="0057011C" w:rsidP="00555D90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</w:pPr>
      <w:r w:rsidRPr="00FA32F8"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  <w:lastRenderedPageBreak/>
        <w:t>заполнение информационной карты педагога;</w:t>
      </w:r>
    </w:p>
    <w:p w:rsidR="0057011C" w:rsidRDefault="0057011C" w:rsidP="00555D90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</w:pPr>
      <w:r w:rsidRPr="00B90B9D"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  <w:t xml:space="preserve">составление совместного плана </w:t>
      </w:r>
      <w:r w:rsidR="005A5806"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  <w:t xml:space="preserve">работы </w:t>
      </w:r>
      <w:r w:rsidRPr="00B90B9D"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  <w:t>молодого специалиста и наставника;</w:t>
      </w:r>
    </w:p>
    <w:p w:rsidR="00FA32F8" w:rsidRDefault="00FA32F8" w:rsidP="00555D90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iCs w:val="0"/>
          <w:sz w:val="28"/>
          <w:szCs w:val="28"/>
          <w:lang w:eastAsia="ru-RU"/>
        </w:rPr>
        <w:t>выбор темы по самообразованию молодого педагога.</w:t>
      </w:r>
    </w:p>
    <w:p w:rsidR="00415F5D" w:rsidRPr="00A66D4D" w:rsidRDefault="00FA32F8" w:rsidP="005D53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Cs w:val="0"/>
          <w:sz w:val="28"/>
          <w:szCs w:val="28"/>
        </w:rPr>
        <w:t>На</w:t>
      </w:r>
      <w:r w:rsidR="00E0039F" w:rsidRPr="00B90B9D">
        <w:rPr>
          <w:rFonts w:ascii="Times New Roman" w:hAnsi="Times New Roman" w:cs="Times New Roman"/>
          <w:iCs w:val="0"/>
          <w:sz w:val="28"/>
          <w:szCs w:val="28"/>
        </w:rPr>
        <w:t xml:space="preserve"> этом этапе очень важно</w:t>
      </w:r>
      <w:r w:rsidR="00325539" w:rsidRPr="00B90B9D">
        <w:rPr>
          <w:rFonts w:ascii="Times New Roman" w:hAnsi="Times New Roman" w:cs="Times New Roman"/>
          <w:iCs w:val="0"/>
          <w:sz w:val="28"/>
          <w:szCs w:val="28"/>
        </w:rPr>
        <w:t>,</w:t>
      </w:r>
      <w:r w:rsidR="00D0054B">
        <w:rPr>
          <w:rFonts w:ascii="Times New Roman" w:hAnsi="Times New Roman" w:cs="Times New Roman"/>
          <w:iCs w:val="0"/>
          <w:sz w:val="28"/>
          <w:szCs w:val="28"/>
        </w:rPr>
        <w:t xml:space="preserve"> чтобы молодой педагог </w:t>
      </w:r>
      <w:r w:rsidR="00E0039F" w:rsidRPr="00B90B9D">
        <w:rPr>
          <w:rFonts w:ascii="Times New Roman" w:hAnsi="Times New Roman" w:cs="Times New Roman"/>
          <w:iCs w:val="0"/>
          <w:sz w:val="28"/>
          <w:szCs w:val="28"/>
        </w:rPr>
        <w:t xml:space="preserve"> почувствовал  поддержку</w:t>
      </w:r>
      <w:r w:rsidR="00325539" w:rsidRPr="00B90B9D">
        <w:rPr>
          <w:rFonts w:ascii="Times New Roman" w:hAnsi="Times New Roman" w:cs="Times New Roman"/>
          <w:iCs w:val="0"/>
          <w:sz w:val="28"/>
          <w:szCs w:val="28"/>
        </w:rPr>
        <w:t xml:space="preserve"> и здесь </w:t>
      </w:r>
      <w:r w:rsidR="00325539" w:rsidRPr="00B90B9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особое значение имеет </w:t>
      </w:r>
      <w:r w:rsidR="00893B13" w:rsidRPr="00B90B9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его </w:t>
      </w:r>
      <w:r w:rsidR="00325539" w:rsidRPr="00B90B9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взаимодействие </w:t>
      </w:r>
      <w:r w:rsidR="00893B13" w:rsidRPr="00B90B9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="00A51FC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с методической службой ДОУ</w:t>
      </w:r>
      <w:r w:rsidR="00325539" w:rsidRPr="00B90B9D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.</w:t>
      </w:r>
      <w:r w:rsidR="00CC21F0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="00A51FC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Д</w:t>
      </w:r>
      <w:r w:rsidR="00B90B9D" w:rsidRPr="004F743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еятельность </w:t>
      </w:r>
      <w:r w:rsidR="00A51FC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методической службы </w:t>
      </w:r>
      <w:r w:rsidR="00747FB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мы </w:t>
      </w:r>
      <w:r w:rsidR="00A51FC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строим</w:t>
      </w:r>
      <w:r w:rsidR="00B90B9D" w:rsidRPr="004F743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по принципу</w:t>
      </w:r>
      <w:r w:rsidR="00747FB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дифференциации, адресности,</w:t>
      </w:r>
      <w:r w:rsidR="002835D8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системности,</w:t>
      </w:r>
      <w:r w:rsidR="00B90B9D" w:rsidRPr="004F743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партне</w:t>
      </w:r>
      <w:r w:rsidR="002835D8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рского сотрудничества, стремимся</w:t>
      </w:r>
      <w:r w:rsidR="00B90B9D" w:rsidRPr="004F743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все шире использовать активные формы методической работы: </w:t>
      </w:r>
      <w:r w:rsidR="00A51FC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проблемные семинары, семинары – практикумы, </w:t>
      </w:r>
      <w:r w:rsidR="00B90B9D" w:rsidRPr="004F743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деловые и ролевые игры, </w:t>
      </w:r>
      <w:r w:rsidR="00747FB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работу</w:t>
      </w:r>
      <w:r w:rsidR="00A51FC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творческих групп, </w:t>
      </w:r>
      <w:r w:rsidR="00B90B9D" w:rsidRPr="004F743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круглый дискуссионный ст</w:t>
      </w:r>
      <w:r w:rsidR="00A51FC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ол, </w:t>
      </w:r>
      <w:r w:rsidR="00B90B9D" w:rsidRPr="004F743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и другое.</w:t>
      </w:r>
      <w:r w:rsidR="00415F5D" w:rsidRPr="00415F5D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 xml:space="preserve"> </w:t>
      </w:r>
      <w:r w:rsidR="00747FB3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>Особое внимание уделяем</w:t>
      </w:r>
      <w:r w:rsidR="00415F5D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 xml:space="preserve"> развитию навыков</w:t>
      </w:r>
      <w:r w:rsidR="00415F5D" w:rsidRPr="00893B13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 xml:space="preserve"> практического применения полученных педагогом теоретиче</w:t>
      </w:r>
      <w:r w:rsidR="00415F5D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 xml:space="preserve">ских знаний, </w:t>
      </w:r>
      <w:r w:rsidR="00874D66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 xml:space="preserve"> в </w:t>
      </w:r>
      <w:r w:rsidR="00747FB3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>этом помогают различные мастер-классы, тре</w:t>
      </w:r>
      <w:r w:rsidR="00874D66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>нинги</w:t>
      </w:r>
      <w:r w:rsidR="00415F5D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>,</w:t>
      </w:r>
      <w:r w:rsidR="00415F5D" w:rsidRPr="009E2BF2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 w:rsidR="00415F5D">
        <w:rPr>
          <w:rFonts w:ascii="Times New Roman" w:hAnsi="Times New Roman" w:cs="Times New Roman"/>
          <w:iCs w:val="0"/>
          <w:color w:val="000000"/>
          <w:sz w:val="28"/>
          <w:szCs w:val="28"/>
        </w:rPr>
        <w:t>п</w:t>
      </w:r>
      <w:r w:rsidR="00415F5D" w:rsidRPr="00AB4033">
        <w:rPr>
          <w:rFonts w:ascii="Times New Roman" w:hAnsi="Times New Roman" w:cs="Times New Roman"/>
          <w:iCs w:val="0"/>
          <w:color w:val="000000"/>
          <w:sz w:val="28"/>
          <w:szCs w:val="28"/>
        </w:rPr>
        <w:t>омощь по подбору и использованию педагогически целесообразных пособий, игров</w:t>
      </w:r>
      <w:r w:rsidR="00747FB3">
        <w:rPr>
          <w:rFonts w:ascii="Times New Roman" w:hAnsi="Times New Roman" w:cs="Times New Roman"/>
          <w:iCs w:val="0"/>
          <w:color w:val="000000"/>
          <w:sz w:val="28"/>
          <w:szCs w:val="28"/>
        </w:rPr>
        <w:t>ого и дидактического материала и др</w:t>
      </w:r>
      <w:r w:rsidR="00A66D4D" w:rsidRPr="004B743A">
        <w:rPr>
          <w:rFonts w:ascii="Monotype Corsiva" w:eastAsiaTheme="minorEastAsia" w:hAnsi="Monotype Corsiva" w:cs="Arial"/>
          <w:b/>
          <w:bCs/>
          <w:iCs w:val="0"/>
          <w:color w:val="4A442A" w:themeColor="background2" w:themeShade="40"/>
          <w:kern w:val="24"/>
          <w:sz w:val="28"/>
          <w:szCs w:val="28"/>
          <w:lang w:eastAsia="ru-RU"/>
        </w:rPr>
        <w:t>.</w:t>
      </w:r>
    </w:p>
    <w:p w:rsidR="004F743C" w:rsidRPr="00747FB3" w:rsidRDefault="00415F5D" w:rsidP="005D5393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 xml:space="preserve"> </w:t>
      </w:r>
      <w:r w:rsidRPr="00893B13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>Помощь молодому специалисту неизбежно влечет за собой оценку его педагогической деятельн</w:t>
      </w:r>
      <w:r w:rsidR="00874D66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 xml:space="preserve">ости. Здесь нужно быть  </w:t>
      </w:r>
      <w:r w:rsidRPr="00893B13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>максимально тактичным в своих высказываниях, особенно если они носят критический характер. Важно руководствоваться принципом Теодора Рузвельта: "Не ошибается лишь тот, кто ничего не делает. Не бойтесь ошибаться – бойтесь повторять ошибки".</w:t>
      </w:r>
    </w:p>
    <w:p w:rsidR="00893B13" w:rsidRPr="00AA153C" w:rsidRDefault="00415F5D" w:rsidP="00555D90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 xml:space="preserve"> </w:t>
      </w:r>
      <w:r w:rsidRPr="00AA153C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 xml:space="preserve">Работу с молодыми педагогами  строим </w:t>
      </w:r>
      <w:r w:rsidR="00893B13" w:rsidRPr="00AA153C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>с учетом трех аспектов их деятельности:</w:t>
      </w:r>
    </w:p>
    <w:p w:rsidR="00893B13" w:rsidRPr="00AA153C" w:rsidRDefault="00415F5D" w:rsidP="00555D90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</w:pPr>
      <w:r w:rsidRPr="00AA153C">
        <w:rPr>
          <w:rFonts w:ascii="Times New Roman" w:eastAsia="Times New Roman" w:hAnsi="Times New Roman" w:cs="Times New Roman"/>
          <w:b/>
          <w:iCs w:val="0"/>
          <w:sz w:val="28"/>
          <w:szCs w:val="22"/>
          <w:lang w:eastAsia="ru-RU"/>
        </w:rPr>
        <w:t>"Руководитель</w:t>
      </w:r>
      <w:r w:rsidR="00893B13" w:rsidRPr="00AA153C">
        <w:rPr>
          <w:rFonts w:ascii="Times New Roman" w:eastAsia="Times New Roman" w:hAnsi="Times New Roman" w:cs="Times New Roman"/>
          <w:b/>
          <w:iCs w:val="0"/>
          <w:sz w:val="28"/>
          <w:szCs w:val="22"/>
          <w:lang w:eastAsia="ru-RU"/>
        </w:rPr>
        <w:t xml:space="preserve"> – молодой специалист" </w:t>
      </w:r>
      <w:r w:rsidR="00893B13" w:rsidRPr="00AA153C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>– создание условий для легкой адаптации молодого специалиста в работе, обеспечение его необходимыми знаниями, умениями, навыками;</w:t>
      </w:r>
    </w:p>
    <w:p w:rsidR="00893B13" w:rsidRPr="00AA153C" w:rsidRDefault="00893B13" w:rsidP="00555D90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</w:pPr>
      <w:r w:rsidRPr="00AA153C">
        <w:rPr>
          <w:rFonts w:ascii="Times New Roman" w:eastAsia="Times New Roman" w:hAnsi="Times New Roman" w:cs="Times New Roman"/>
          <w:b/>
          <w:iCs w:val="0"/>
          <w:sz w:val="28"/>
          <w:szCs w:val="22"/>
          <w:lang w:eastAsia="ru-RU"/>
        </w:rPr>
        <w:t>"Молодой специалист – ребенок и его родитель"</w:t>
      </w:r>
      <w:r w:rsidRPr="00AA153C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> – формирование авторитета педагога, уважения, интереса к нему у детей и их родителей;</w:t>
      </w:r>
    </w:p>
    <w:p w:rsidR="00893B13" w:rsidRPr="00AA153C" w:rsidRDefault="00893B13" w:rsidP="00555D90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</w:pPr>
      <w:r w:rsidRPr="00AA153C">
        <w:rPr>
          <w:rFonts w:ascii="Times New Roman" w:eastAsia="Times New Roman" w:hAnsi="Times New Roman" w:cs="Times New Roman"/>
          <w:b/>
          <w:iCs w:val="0"/>
          <w:sz w:val="28"/>
          <w:szCs w:val="22"/>
          <w:lang w:eastAsia="ru-RU"/>
        </w:rPr>
        <w:t>"Молодой специалист – коллега" </w:t>
      </w:r>
      <w:r w:rsidRPr="00AA153C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>– оказание всемерной поддержки со стороны коллег.</w:t>
      </w:r>
    </w:p>
    <w:p w:rsidR="0057011C" w:rsidRPr="00CC21F0" w:rsidRDefault="0057011C" w:rsidP="005D5393">
      <w:pPr>
        <w:spacing w:after="0" w:line="276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</w:rPr>
      </w:pPr>
      <w:r w:rsidRPr="005D5393"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val="en-US"/>
        </w:rPr>
        <w:t>II</w:t>
      </w:r>
      <w:r w:rsidRPr="005D5393"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</w:rPr>
        <w:t xml:space="preserve"> этап</w:t>
      </w:r>
      <w:r w:rsidR="00747FB3" w:rsidRPr="005D5393"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</w:rPr>
        <w:t xml:space="preserve"> – практический</w:t>
      </w:r>
      <w:r w:rsidR="00747FB3">
        <w:rPr>
          <w:rFonts w:ascii="Times New Roman" w:eastAsia="Times New Roman" w:hAnsi="Times New Roman" w:cs="Times New Roman"/>
          <w:iCs w:val="0"/>
          <w:sz w:val="28"/>
          <w:szCs w:val="28"/>
        </w:rPr>
        <w:t xml:space="preserve"> </w:t>
      </w:r>
      <w:r w:rsidRPr="00CC21F0">
        <w:rPr>
          <w:rFonts w:ascii="Times New Roman" w:eastAsia="Times New Roman" w:hAnsi="Times New Roman" w:cs="Times New Roman"/>
          <w:iCs w:val="0"/>
          <w:sz w:val="28"/>
          <w:szCs w:val="28"/>
        </w:rPr>
        <w:t>(2-3-й годы)</w:t>
      </w:r>
      <w:r w:rsidR="00874D66">
        <w:rPr>
          <w:rFonts w:ascii="Times New Roman" w:eastAsia="Times New Roman" w:hAnsi="Times New Roman" w:cs="Times New Roman"/>
          <w:iCs w:val="0"/>
          <w:sz w:val="28"/>
          <w:szCs w:val="28"/>
        </w:rPr>
        <w:t xml:space="preserve"> На втором этапе </w:t>
      </w:r>
      <w:proofErr w:type="gramStart"/>
      <w:r w:rsidR="00874D66">
        <w:rPr>
          <w:rFonts w:ascii="Times New Roman" w:eastAsia="Times New Roman" w:hAnsi="Times New Roman" w:cs="Times New Roman"/>
          <w:iCs w:val="0"/>
          <w:sz w:val="28"/>
          <w:szCs w:val="28"/>
        </w:rPr>
        <w:t>работы  происходит</w:t>
      </w:r>
      <w:proofErr w:type="gramEnd"/>
    </w:p>
    <w:p w:rsidR="0057011C" w:rsidRDefault="00CC21F0" w:rsidP="005D5393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lastRenderedPageBreak/>
        <w:t>п</w:t>
      </w:r>
      <w:r w:rsidR="0057011C" w:rsidRPr="00CC21F0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роцесс развития профессиональных умений, накопления опыта, поиска лучших методов и приемов работы с детьми, формирования своего стиля в работе, авторитета среди детей, родителей, коллег.</w:t>
      </w:r>
    </w:p>
    <w:p w:rsidR="00733174" w:rsidRPr="00747FB3" w:rsidRDefault="005416DE" w:rsidP="005D5393">
      <w:pPr>
        <w:spacing w:line="276" w:lineRule="auto"/>
        <w:ind w:left="360"/>
        <w:contextualSpacing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На этом этапе мы используем  как</w:t>
      </w:r>
      <w:r w:rsidR="00747FB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т</w:t>
      </w:r>
      <w:r w:rsidR="00733174" w:rsidRPr="00747FB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радиционные:</w:t>
      </w:r>
      <w:proofErr w:type="gramStart"/>
      <w:r w:rsidR="00733174" w:rsidRPr="00747FB3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br/>
      </w:r>
      <w:r w:rsidR="00733174" w:rsidRPr="00747FB3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>-</w:t>
      </w:r>
      <w:proofErr w:type="gramEnd"/>
      <w:r w:rsidR="00733174" w:rsidRPr="00747FB3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>проблемные семинары</w:t>
      </w:r>
      <w:r w:rsidR="005D5393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>;</w:t>
      </w:r>
      <w:r w:rsidR="00733174" w:rsidRPr="00747FB3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br/>
        <w:t>- семинары- практикумы</w:t>
      </w:r>
      <w:r w:rsidR="005D5393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>;</w:t>
      </w:r>
      <w:r w:rsidR="00733174" w:rsidRPr="00747FB3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br/>
        <w:t>- дни открытых дверей</w:t>
      </w:r>
      <w:r w:rsidR="005D5393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>;</w:t>
      </w:r>
      <w:r w:rsidR="00733174" w:rsidRPr="00747FB3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br/>
        <w:t xml:space="preserve">- творческие </w:t>
      </w:r>
      <w:proofErr w:type="spellStart"/>
      <w:r w:rsidR="00AA153C" w:rsidRPr="00747FB3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>микрогруппы</w:t>
      </w:r>
      <w:proofErr w:type="spellEnd"/>
      <w:r w:rsidR="005D5393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>;</w:t>
      </w:r>
      <w:r w:rsidR="00AA153C" w:rsidRPr="00747FB3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br/>
        <w:t>-наставничество</w:t>
      </w:r>
      <w:r w:rsidR="005D5393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>;</w:t>
      </w:r>
      <w:r w:rsidR="00733174" w:rsidRPr="00747FB3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br/>
        <w:t>- педагогические советы</w:t>
      </w:r>
      <w:r w:rsidR="005D5393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>;</w:t>
      </w:r>
      <w:r w:rsidR="00733174" w:rsidRPr="00747FB3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br/>
        <w:t>- повышение квалификации</w:t>
      </w:r>
      <w:r w:rsidR="00AA153C" w:rsidRPr="00747FB3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 xml:space="preserve"> педагогов</w:t>
      </w:r>
      <w:r w:rsidR="005D5393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 xml:space="preserve"> и т.д.,</w:t>
      </w:r>
    </w:p>
    <w:p w:rsidR="00733174" w:rsidRDefault="005D5393" w:rsidP="00E83377">
      <w:pPr>
        <w:shd w:val="clear" w:color="auto" w:fill="FFFFFF"/>
        <w:spacing w:before="100" w:beforeAutospacing="1" w:after="100" w:afterAutospacing="1" w:line="360" w:lineRule="auto"/>
        <w:rPr>
          <w:rFonts w:ascii="Georgia" w:eastAsia="Times New Roman" w:hAnsi="Georgia" w:cs="Times New Roman"/>
          <w:iCs w:val="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>т</w:t>
      </w:r>
      <w:r w:rsidR="005416DE" w:rsidRPr="00747FB3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 xml:space="preserve">ак и </w:t>
      </w:r>
      <w:r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 xml:space="preserve"> и</w:t>
      </w:r>
      <w:r w:rsidR="00747FB3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 xml:space="preserve">нновационные </w:t>
      </w:r>
      <w:r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>формы и методы работы:</w:t>
      </w:r>
      <w:r w:rsidR="00E83377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br/>
        <w:t>- с</w:t>
      </w:r>
      <w:r w:rsidR="00B3267B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 xml:space="preserve">оздание </w:t>
      </w:r>
      <w:r w:rsidR="00E83377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>«</w:t>
      </w:r>
      <w:r w:rsidR="00B3267B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>педагогического портфеля</w:t>
      </w:r>
      <w:r w:rsidR="00733174" w:rsidRPr="00CC21F0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>»</w:t>
      </w:r>
      <w:r w:rsidR="00E83377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>;</w:t>
      </w:r>
      <w:r w:rsidR="00733174" w:rsidRPr="00CC21F0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 xml:space="preserve"> </w:t>
      </w:r>
      <w:r w:rsidR="00733174" w:rsidRPr="00CC21F0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br/>
        <w:t>- мастер-кл</w:t>
      </w:r>
      <w:r w:rsidR="009E4124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>ассы</w:t>
      </w:r>
      <w:r w:rsidR="00E83377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>;</w:t>
      </w:r>
      <w:r w:rsidR="009E4124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br/>
        <w:t>-</w:t>
      </w:r>
      <w:r w:rsidR="00B3267B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 xml:space="preserve"> использование </w:t>
      </w:r>
      <w:r w:rsidR="00E83377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>проектной деятельности;</w:t>
      </w:r>
      <w:r w:rsidR="009E4124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br/>
        <w:t>- творческие конкурсы</w:t>
      </w:r>
      <w:r w:rsidR="00E83377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>;</w:t>
      </w:r>
      <w:r w:rsidR="009E4124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br/>
        <w:t>- участие в  деятельности профессиональных  интернет сообществ</w:t>
      </w:r>
      <w:r w:rsidR="00E83377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 xml:space="preserve"> и т.д.</w:t>
      </w:r>
      <w:r w:rsidR="009E4124">
        <w:rPr>
          <w:rFonts w:ascii="Georgia" w:eastAsia="Times New Roman" w:hAnsi="Georgia" w:cs="Times New Roman"/>
          <w:iCs w:val="0"/>
          <w:sz w:val="28"/>
          <w:szCs w:val="28"/>
          <w:lang w:eastAsia="ru-RU"/>
        </w:rPr>
        <w:t xml:space="preserve"> </w:t>
      </w:r>
    </w:p>
    <w:p w:rsidR="00DE202B" w:rsidRPr="008E32BC" w:rsidRDefault="008A5779" w:rsidP="00E83377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</w:pPr>
      <w:r w:rsidRPr="00747FB3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 xml:space="preserve">В рамках </w:t>
      </w:r>
      <w:r w:rsidR="00747FB3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>П</w:t>
      </w:r>
      <w:r w:rsidRPr="00747FB3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>рограммы</w:t>
      </w:r>
      <w:r w:rsidR="00B3267B" w:rsidRPr="00747FB3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 xml:space="preserve">  работы с молодыми педагогическими </w:t>
      </w:r>
      <w:r w:rsidRPr="00747FB3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 xml:space="preserve">кадрами </w:t>
      </w:r>
      <w:r w:rsidR="00747FB3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 xml:space="preserve">в </w:t>
      </w:r>
      <w:proofErr w:type="gramStart"/>
      <w:r w:rsidR="00747FB3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>нашем</w:t>
      </w:r>
      <w:proofErr w:type="gramEnd"/>
      <w:r w:rsidR="00747FB3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 xml:space="preserve"> ДОУ</w:t>
      </w:r>
      <w:r w:rsidR="007A5824" w:rsidRPr="00747FB3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 xml:space="preserve"> функционирует </w:t>
      </w:r>
      <w:r w:rsidR="009E4124" w:rsidRPr="00747FB3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>"Школа молодого педагога</w:t>
      </w:r>
      <w:r w:rsidR="0038400C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 xml:space="preserve">». Целью </w:t>
      </w:r>
      <w:r w:rsidR="005416DE" w:rsidRPr="00747FB3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 xml:space="preserve">является помощь начинающим педагогам в повышении их профессиональной компетентности. </w:t>
      </w:r>
      <w:r w:rsidR="005416DE" w:rsidRPr="00396D89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>К ра</w:t>
      </w:r>
      <w:r w:rsidR="009E4124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>боте "Школы молодого педагога</w:t>
      </w:r>
      <w:r w:rsidR="005416DE" w:rsidRPr="00396D89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>" привлекаются</w:t>
      </w:r>
      <w:r w:rsidR="0010018F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 xml:space="preserve"> опытные, творческие люди</w:t>
      </w:r>
      <w:r w:rsidR="005416DE" w:rsidRPr="00396D89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>. В рамках школы рассматриваются теоретические и практические вопросы. Для молодого воспитателя, проработавшего 1–2 мес</w:t>
      </w:r>
      <w:r w:rsidR="00E83377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>.</w:t>
      </w:r>
      <w:r w:rsidR="005416DE" w:rsidRPr="00396D89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 xml:space="preserve">, проводится дискуссия на тему "Адаптация молодого специалиста в ДОУ". Педагог делится своими трудностями и проблемами, и коллектив совместно ищет пути их решения. </w:t>
      </w:r>
    </w:p>
    <w:p w:rsidR="00733174" w:rsidRDefault="00733174" w:rsidP="00E8337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73317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Но в условиях современности, когда  о</w:t>
      </w:r>
      <w:r w:rsidR="0038400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бразовательный процесс не</w:t>
      </w:r>
      <w:r w:rsidRPr="0073317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возможен  без внедрения  инновационных технологий (в частности ИКТ) уже молодые специалисты  выступают в качестве наставника.</w:t>
      </w:r>
    </w:p>
    <w:p w:rsidR="0058256C" w:rsidRPr="00733174" w:rsidRDefault="0058256C" w:rsidP="007F166A">
      <w:pPr>
        <w:tabs>
          <w:tab w:val="left" w:pos="142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Так молодой специалист </w:t>
      </w:r>
      <w:r w:rsidR="00D578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Капулина</w:t>
      </w:r>
      <w:proofErr w:type="spellEnd"/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А.И.</w:t>
      </w:r>
      <w:r w:rsidR="00E8337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хорошо владея навыками работы в этой области</w:t>
      </w:r>
      <w:r w:rsidR="00E8337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помогает педагогам – </w:t>
      </w:r>
      <w:proofErr w:type="spellStart"/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стажистам</w:t>
      </w:r>
      <w:proofErr w:type="spellEnd"/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использовать современные компьютерные технологии в образовательном процессе 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lastRenderedPageBreak/>
        <w:t>(оформлять документацию в соответст</w:t>
      </w:r>
      <w:r w:rsidR="003B7602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вии с современными требованиями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, создавать презентации как для использования в </w:t>
      </w:r>
      <w:proofErr w:type="spellStart"/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воспитат</w:t>
      </w:r>
      <w:r w:rsidR="0038400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ельн</w:t>
      </w:r>
      <w:proofErr w:type="gramStart"/>
      <w:r w:rsidR="0038400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о</w:t>
      </w:r>
      <w:proofErr w:type="spellEnd"/>
      <w:r w:rsidR="0038400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-</w:t>
      </w:r>
      <w:proofErr w:type="gramEnd"/>
      <w:r w:rsidR="0038400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образовательном процессе, </w:t>
      </w:r>
      <w:r w:rsidR="003B7602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так и для распространения своего опыта в педагогических содружествах в </w:t>
      </w:r>
      <w:proofErr w:type="spellStart"/>
      <w:r w:rsidR="003B7602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соцсетях</w:t>
      </w:r>
      <w:proofErr w:type="spellEnd"/>
      <w:r w:rsidR="003B7602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, в работе с родителями и т</w:t>
      </w:r>
      <w:r w:rsidR="0038400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.</w:t>
      </w:r>
      <w:r w:rsidR="003B7602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д</w:t>
      </w:r>
      <w:r w:rsidR="0038400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.</w:t>
      </w:r>
      <w:r w:rsidR="003B7602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)</w:t>
      </w:r>
    </w:p>
    <w:p w:rsidR="006E2925" w:rsidRPr="00D57837" w:rsidRDefault="006E2925" w:rsidP="007F166A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-57" w:firstLine="426"/>
        <w:jc w:val="both"/>
        <w:rPr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D57837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Только при взаимодействии опытных и молодых </w:t>
      </w:r>
      <w:r w:rsidR="00D57837" w:rsidRPr="00D57837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 w:rsidRPr="00D57837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педагогов происходит </w:t>
      </w:r>
      <w:r w:rsidR="00E83377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     </w:t>
      </w:r>
      <w:r w:rsidRPr="00D57837">
        <w:rPr>
          <w:rFonts w:ascii="Times New Roman" w:hAnsi="Times New Roman" w:cs="Times New Roman"/>
          <w:iCs w:val="0"/>
          <w:color w:val="000000"/>
          <w:sz w:val="28"/>
          <w:szCs w:val="28"/>
        </w:rPr>
        <w:t>и</w:t>
      </w:r>
      <w:r w:rsidR="00E83377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           и</w:t>
      </w:r>
      <w:r w:rsidRPr="00D57837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нтеллектуальное единение, обмен опытом, развитие совместного творчества, </w:t>
      </w:r>
      <w:r w:rsidR="00E83377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 w:rsidR="005A5806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  <w:r w:rsidRPr="00D57837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развитие профессионального мастерства, самовыражения. </w:t>
      </w:r>
      <w:r w:rsidR="00E83377">
        <w:rPr>
          <w:rFonts w:ascii="Times New Roman" w:hAnsi="Times New Roman" w:cs="Times New Roman"/>
          <w:iCs w:val="0"/>
          <w:color w:val="000000"/>
          <w:sz w:val="28"/>
          <w:szCs w:val="28"/>
        </w:rPr>
        <w:t xml:space="preserve"> </w:t>
      </w:r>
    </w:p>
    <w:p w:rsidR="003052E5" w:rsidRPr="00E83377" w:rsidRDefault="00D533A9" w:rsidP="007F166A">
      <w:pPr>
        <w:shd w:val="clear" w:color="auto" w:fill="FFFFFF"/>
        <w:tabs>
          <w:tab w:val="left" w:pos="142"/>
        </w:tabs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8337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Молодые педагоги</w:t>
      </w:r>
      <w:r w:rsidR="007022AD" w:rsidRPr="00E8337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постепенно</w:t>
      </w:r>
      <w:r w:rsidRPr="00E8337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становятся активными учас</w:t>
      </w:r>
      <w:r w:rsidR="0038400C" w:rsidRPr="00E83377">
        <w:rPr>
          <w:rFonts w:ascii="Times New Roman" w:hAnsi="Times New Roman" w:cs="Times New Roman"/>
          <w:sz w:val="28"/>
          <w:szCs w:val="28"/>
        </w:rPr>
        <w:t xml:space="preserve">тниками  педсоветов, семинаров </w:t>
      </w:r>
      <w:proofErr w:type="gramStart"/>
      <w:r w:rsidR="0038400C" w:rsidRPr="00E83377">
        <w:rPr>
          <w:rFonts w:ascii="Times New Roman" w:hAnsi="Times New Roman" w:cs="Times New Roman"/>
          <w:sz w:val="28"/>
          <w:szCs w:val="28"/>
        </w:rPr>
        <w:t>-</w:t>
      </w:r>
      <w:r w:rsidRPr="00E8337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п</w:t>
      </w:r>
      <w:proofErr w:type="gramEnd"/>
      <w:r w:rsidRPr="00E8337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рактикумов </w:t>
      </w:r>
      <w:r w:rsidR="005A5806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таких как: </w:t>
      </w:r>
      <w:r w:rsidRPr="00E8337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«Родите</w:t>
      </w:r>
      <w:r w:rsidR="005A580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ль – партнер, спонсор, заказчик</w:t>
      </w:r>
      <w:r w:rsidRPr="00E8337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?»,</w:t>
      </w:r>
      <w:r w:rsidR="005A580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Pr="00E8337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«Планирование образовательной деятельности в ДОУ в соответствии с ФГОС ДО», « Метод проектов плюсы и минусы» и др.</w:t>
      </w:r>
      <w:r w:rsidR="0038400C" w:rsidRPr="00E8337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,</w:t>
      </w:r>
      <w:r w:rsidRPr="00E8337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="0038400C" w:rsidRPr="005A580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деловых игр, тренингов:</w:t>
      </w:r>
      <w:r w:rsidR="005A580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«</w:t>
      </w:r>
      <w:r w:rsidR="003052E5" w:rsidRPr="00E8337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Методика ознакомления дошкольников с государственной символикой», «Искусство разрешения детских конфликтов», «Этика профессиональных отношений», «Подвижные игры в зимний период», «Значение артикуляционной гимнастики, особенности ее проведения в домашних условиях»</w:t>
      </w:r>
      <w:r w:rsidR="0038400C" w:rsidRPr="00E8337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и др.</w:t>
      </w:r>
    </w:p>
    <w:p w:rsidR="00F46637" w:rsidRDefault="00E83377" w:rsidP="007F166A">
      <w:pPr>
        <w:pStyle w:val="af4"/>
        <w:spacing w:before="0" w:beforeAutospacing="0" w:after="0" w:afterAutospacing="0" w:line="360" w:lineRule="auto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="00353D38" w:rsidRPr="00674DA9">
        <w:rPr>
          <w:rFonts w:eastAsiaTheme="minorEastAsia"/>
          <w:sz w:val="28"/>
          <w:szCs w:val="28"/>
        </w:rPr>
        <w:t>Готовясь к та</w:t>
      </w:r>
      <w:r w:rsidR="007022AD">
        <w:rPr>
          <w:rFonts w:eastAsiaTheme="minorEastAsia"/>
          <w:sz w:val="28"/>
          <w:szCs w:val="28"/>
        </w:rPr>
        <w:t>ким мероприятиям</w:t>
      </w:r>
      <w:r w:rsidR="00F46637">
        <w:rPr>
          <w:rFonts w:eastAsiaTheme="minorEastAsia"/>
          <w:sz w:val="28"/>
          <w:szCs w:val="28"/>
        </w:rPr>
        <w:t>,</w:t>
      </w:r>
      <w:r w:rsidR="00353D38" w:rsidRPr="00674DA9">
        <w:rPr>
          <w:rFonts w:eastAsiaTheme="minorEastAsia"/>
          <w:sz w:val="28"/>
          <w:szCs w:val="28"/>
        </w:rPr>
        <w:t xml:space="preserve"> педагоги самостоятельно находят </w:t>
      </w:r>
      <w:r w:rsidR="005A5806">
        <w:rPr>
          <w:rFonts w:eastAsiaTheme="minorEastAsia"/>
          <w:sz w:val="28"/>
          <w:szCs w:val="28"/>
        </w:rPr>
        <w:t xml:space="preserve">   </w:t>
      </w:r>
      <w:r w:rsidR="00353D38" w:rsidRPr="00674DA9">
        <w:rPr>
          <w:rFonts w:eastAsiaTheme="minorEastAsia"/>
          <w:sz w:val="28"/>
          <w:szCs w:val="28"/>
        </w:rPr>
        <w:t>необходи</w:t>
      </w:r>
      <w:r w:rsidR="00353D38">
        <w:rPr>
          <w:rFonts w:eastAsiaTheme="minorEastAsia"/>
          <w:sz w:val="28"/>
          <w:szCs w:val="28"/>
        </w:rPr>
        <w:t xml:space="preserve">мую </w:t>
      </w:r>
      <w:r>
        <w:rPr>
          <w:rFonts w:eastAsiaTheme="minorEastAsia"/>
          <w:sz w:val="28"/>
          <w:szCs w:val="28"/>
        </w:rPr>
        <w:t xml:space="preserve">           </w:t>
      </w:r>
      <w:r w:rsidR="00353D38">
        <w:rPr>
          <w:rFonts w:eastAsiaTheme="minorEastAsia"/>
          <w:sz w:val="28"/>
          <w:szCs w:val="28"/>
        </w:rPr>
        <w:t>литературу</w:t>
      </w:r>
      <w:r w:rsidR="00F46637">
        <w:rPr>
          <w:rFonts w:eastAsiaTheme="minorEastAsia"/>
          <w:sz w:val="28"/>
          <w:szCs w:val="28"/>
        </w:rPr>
        <w:t>,</w:t>
      </w:r>
      <w:r w:rsidR="00353D38">
        <w:rPr>
          <w:rFonts w:eastAsiaTheme="minorEastAsia"/>
          <w:sz w:val="28"/>
          <w:szCs w:val="28"/>
        </w:rPr>
        <w:t xml:space="preserve"> изучают её и </w:t>
      </w:r>
      <w:r w:rsidR="00353D38" w:rsidRPr="00674DA9">
        <w:rPr>
          <w:rFonts w:eastAsiaTheme="minorEastAsia"/>
          <w:sz w:val="28"/>
          <w:szCs w:val="28"/>
        </w:rPr>
        <w:t xml:space="preserve"> составляют краткие тезисы</w:t>
      </w:r>
      <w:r w:rsidR="00F46637">
        <w:rPr>
          <w:rFonts w:eastAsiaTheme="minorEastAsia"/>
          <w:sz w:val="28"/>
          <w:szCs w:val="28"/>
        </w:rPr>
        <w:t>.</w:t>
      </w:r>
      <w:r w:rsidR="005A5806">
        <w:rPr>
          <w:rFonts w:eastAsiaTheme="minorEastAsia"/>
          <w:sz w:val="28"/>
          <w:szCs w:val="28"/>
        </w:rPr>
        <w:t xml:space="preserve"> </w:t>
      </w:r>
      <w:r w:rsidR="00353D38" w:rsidRPr="004943E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Во время деловых игр педагоги разбиваются на </w:t>
      </w:r>
      <w:proofErr w:type="spellStart"/>
      <w:r w:rsidR="00353D38" w:rsidRPr="004943EF">
        <w:rPr>
          <w:rFonts w:eastAsiaTheme="minorEastAsia"/>
          <w:bCs/>
          <w:color w:val="000000" w:themeColor="text1"/>
          <w:kern w:val="24"/>
          <w:sz w:val="28"/>
          <w:szCs w:val="28"/>
        </w:rPr>
        <w:t>микрогруппы</w:t>
      </w:r>
      <w:proofErr w:type="spellEnd"/>
      <w:r w:rsidR="00353D38" w:rsidRPr="004943E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совместно решают поставленные перед ними задачи. </w:t>
      </w:r>
      <w:r w:rsidR="00353D38" w:rsidRPr="004943EF">
        <w:rPr>
          <w:sz w:val="28"/>
          <w:szCs w:val="28"/>
        </w:rPr>
        <w:t>Деловые игры позволяют более полно воспроизводить деятельность педагогов, выявлять проблемы и причины их появления, разрабатывать варианты решения проблем, определять механизм их решения.  </w:t>
      </w:r>
      <w:r w:rsidR="00F46637" w:rsidRPr="00674DA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</w:p>
    <w:p w:rsidR="008D36C8" w:rsidRPr="00555D90" w:rsidRDefault="009D1692" w:rsidP="007F166A">
      <w:pPr>
        <w:pStyle w:val="af4"/>
        <w:spacing w:before="0" w:beforeAutospacing="0" w:after="0" w:afterAutospacing="0" w:line="360" w:lineRule="auto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555D90">
        <w:rPr>
          <w:sz w:val="28"/>
          <w:szCs w:val="28"/>
        </w:rPr>
        <w:t xml:space="preserve">Успехом пользуется </w:t>
      </w:r>
      <w:r w:rsidR="00F46637" w:rsidRPr="00555D90">
        <w:rPr>
          <w:sz w:val="28"/>
          <w:szCs w:val="28"/>
        </w:rPr>
        <w:t xml:space="preserve"> и «Педагогическая мастерская», г</w:t>
      </w:r>
      <w:r w:rsidR="008D36C8" w:rsidRPr="00555D90">
        <w:rPr>
          <w:sz w:val="28"/>
          <w:szCs w:val="28"/>
        </w:rPr>
        <w:t>де педагоги пр</w:t>
      </w:r>
      <w:r w:rsidR="007022AD" w:rsidRPr="00555D90">
        <w:rPr>
          <w:sz w:val="28"/>
          <w:szCs w:val="28"/>
        </w:rPr>
        <w:t>актически</w:t>
      </w:r>
      <w:r w:rsidR="00353D38" w:rsidRPr="00555D90">
        <w:rPr>
          <w:sz w:val="28"/>
          <w:szCs w:val="28"/>
        </w:rPr>
        <w:t xml:space="preserve"> </w:t>
      </w:r>
      <w:r w:rsidR="008D36C8" w:rsidRPr="00555D90">
        <w:rPr>
          <w:sz w:val="28"/>
          <w:szCs w:val="28"/>
        </w:rPr>
        <w:t>выполняют те или иные задания: изготавливают поделки, рисуют, читают с выражением стихи</w:t>
      </w:r>
      <w:r w:rsidR="00F46637" w:rsidRPr="00555D90">
        <w:rPr>
          <w:sz w:val="28"/>
          <w:szCs w:val="28"/>
        </w:rPr>
        <w:t>.</w:t>
      </w:r>
    </w:p>
    <w:p w:rsidR="00BC26BD" w:rsidRPr="00F46637" w:rsidRDefault="00BC26BD" w:rsidP="007F166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6637">
        <w:rPr>
          <w:sz w:val="28"/>
          <w:szCs w:val="28"/>
        </w:rPr>
        <w:t>Дни открыт</w:t>
      </w:r>
      <w:r w:rsidR="009D1692" w:rsidRPr="00F46637">
        <w:rPr>
          <w:sz w:val="28"/>
          <w:szCs w:val="28"/>
        </w:rPr>
        <w:t>ых дверей помо</w:t>
      </w:r>
      <w:r w:rsidRPr="00F46637">
        <w:rPr>
          <w:sz w:val="28"/>
          <w:szCs w:val="28"/>
        </w:rPr>
        <w:t xml:space="preserve">гают молодым педагогам   укрепить </w:t>
      </w:r>
      <w:r w:rsidR="009D1692" w:rsidRPr="00F46637">
        <w:rPr>
          <w:sz w:val="28"/>
          <w:szCs w:val="28"/>
        </w:rPr>
        <w:t xml:space="preserve"> контакт</w:t>
      </w:r>
      <w:r w:rsidR="007F166A">
        <w:rPr>
          <w:sz w:val="28"/>
          <w:szCs w:val="28"/>
        </w:rPr>
        <w:t xml:space="preserve"> с родителями</w:t>
      </w:r>
      <w:r w:rsidRPr="00F46637">
        <w:rPr>
          <w:sz w:val="28"/>
          <w:szCs w:val="28"/>
        </w:rPr>
        <w:t>, показать свое мастерство, приобрести уверенность в своих силах</w:t>
      </w:r>
      <w:r w:rsidR="005A5806">
        <w:rPr>
          <w:sz w:val="28"/>
          <w:szCs w:val="28"/>
        </w:rPr>
        <w:t>.</w:t>
      </w:r>
    </w:p>
    <w:p w:rsidR="004F743C" w:rsidRPr="004F743C" w:rsidRDefault="00F52EA2" w:rsidP="007F16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4030D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Еще одним из направлений в  нашей работе по решению проблемы</w:t>
      </w:r>
      <w:r w:rsidR="004F743C" w:rsidRPr="004F743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повы</w:t>
      </w:r>
      <w:r w:rsidR="004F743C" w:rsidRPr="004F743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softHyphen/>
        <w:t xml:space="preserve">шения уровня квалификации и профессиональной компетенции педагогических </w:t>
      </w:r>
      <w:r w:rsidR="004F743C" w:rsidRPr="004F743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lastRenderedPageBreak/>
        <w:t>кадр</w:t>
      </w:r>
      <w:r w:rsidRPr="004030D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ов стало овладение и внедрение</w:t>
      </w:r>
      <w:r w:rsidR="004F743C" w:rsidRPr="004F743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в педагогический процесс современной инновацион</w:t>
      </w:r>
      <w:r w:rsidR="004F743C" w:rsidRPr="004F743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softHyphen/>
        <w:t>ной технологии –</w:t>
      </w:r>
      <w:r w:rsidR="004030D1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="004F743C" w:rsidRPr="004F743C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  <w:t>метода проектов</w:t>
      </w:r>
      <w:r w:rsidR="004F743C" w:rsidRPr="004F743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.</w:t>
      </w:r>
    </w:p>
    <w:p w:rsidR="004F743C" w:rsidRPr="004F743C" w:rsidRDefault="004F743C" w:rsidP="007F16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4F743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Работу по применению метода проектов мы стали проводить через специально подготовленные методические мероприятия, такие как консультации по изучению и анализу специальной методи</w:t>
      </w:r>
      <w:r w:rsidRPr="004F743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softHyphen/>
        <w:t>ческой литературы, теоретический семинар «Метод проектов как инновационная технология», практические семинарские занятия: «Технология проектирования. Методические рекоменда</w:t>
      </w:r>
      <w:r w:rsidRPr="004F743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softHyphen/>
        <w:t>ции», «Обучение воспитателей составлению плана работы над проектом», знакомство с опытом работы педагогов города и области на курсах повышения квалификации, через методические пособия, CD-носители и сети Интернет.</w:t>
      </w:r>
    </w:p>
    <w:p w:rsidR="004F743C" w:rsidRPr="00F46637" w:rsidRDefault="004F743C" w:rsidP="00E833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F466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Таким образом, выстроили </w:t>
      </w:r>
      <w:r w:rsidRPr="00F46637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  <w:t>систему работу</w:t>
      </w:r>
      <w:r w:rsidRPr="00F466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 по освоению и внедрению метода проектов в об</w:t>
      </w:r>
      <w:r w:rsidRPr="00F466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softHyphen/>
        <w:t>разовательный процесс ДОУ, которая выглядит следующим образом:</w:t>
      </w:r>
    </w:p>
    <w:p w:rsidR="004F743C" w:rsidRPr="00F46637" w:rsidRDefault="004F743C" w:rsidP="007F16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F466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1. </w:t>
      </w:r>
      <w:r w:rsidRPr="00F46637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  <w:t>Информационно-методический блок</w:t>
      </w:r>
      <w:r w:rsidRPr="00F466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, включающий в себя: методическую, специаль</w:t>
      </w:r>
      <w:r w:rsidRPr="00F466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softHyphen/>
        <w:t>ную литературу, практические материалы из опыта работы коллег города и области, проектные документы на различных носителях, мультимедийные материалы.</w:t>
      </w:r>
    </w:p>
    <w:p w:rsidR="004F743C" w:rsidRPr="00F46637" w:rsidRDefault="004F743C" w:rsidP="007F16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F466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2. </w:t>
      </w:r>
      <w:r w:rsidRPr="00F46637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  <w:t>Образовательный блок</w:t>
      </w:r>
      <w:r w:rsidRPr="00F466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 </w:t>
      </w:r>
      <w:r w:rsidRPr="00F466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включающий в себя: теоретико-практические занятия и индиви</w:t>
      </w:r>
      <w:r w:rsidRPr="00F466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softHyphen/>
        <w:t>дуальную работу с педагогами, в том числе по вопросам оформления проектной документации; планирование работы по проектам, составление паспортов проекта, разработку конспектов совместной деятельности взрослого и детей, сценариев досугов для дошколь</w:t>
      </w:r>
      <w:r w:rsidRPr="00F466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softHyphen/>
        <w:t>ников, сценариев различных форм работы с родителями и др.</w:t>
      </w:r>
    </w:p>
    <w:p w:rsidR="004F743C" w:rsidRPr="00F46637" w:rsidRDefault="004F743C" w:rsidP="00E8337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F466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3. </w:t>
      </w:r>
      <w:r w:rsidRPr="00F46637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  <w:t>Блок дидактического обеспечения проектов:</w:t>
      </w:r>
      <w:r w:rsidR="00F46637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  <w:t xml:space="preserve"> </w:t>
      </w:r>
      <w:r w:rsidRPr="00F466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организация</w:t>
      </w:r>
      <w:r w:rsidR="007F166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Pr="00F466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предметн</w:t>
      </w:r>
      <w:proofErr w:type="gramStart"/>
      <w:r w:rsidRPr="00F466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о-</w:t>
      </w:r>
      <w:proofErr w:type="gramEnd"/>
      <w:r w:rsidRPr="00F466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познавательного пространства: подбор и изготовление настольно-печатных игр, пособий, де</w:t>
      </w:r>
      <w:r w:rsidRPr="00F466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softHyphen/>
        <w:t>монстрационных, наглядных материалов и др.</w:t>
      </w:r>
    </w:p>
    <w:p w:rsidR="004F743C" w:rsidRPr="00F46637" w:rsidRDefault="004F743C" w:rsidP="00E8337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F466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4. </w:t>
      </w:r>
      <w:r w:rsidRPr="00F46637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  <w:t>Блок презентации проектов: </w:t>
      </w:r>
      <w:r w:rsidRPr="00F466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занятия по освоению компьютерной программы </w:t>
      </w:r>
      <w:proofErr w:type="spellStart"/>
      <w:r w:rsidRPr="00F466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PowerPoint</w:t>
      </w:r>
      <w:proofErr w:type="spellEnd"/>
      <w:r w:rsidRPr="00F466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-составления мультимедийных презентаций и занятия по подготовке защиты проекта через выступление и мультимедийную презентацию.</w:t>
      </w:r>
    </w:p>
    <w:p w:rsidR="004F743C" w:rsidRPr="007F166A" w:rsidRDefault="00EA47AF" w:rsidP="007F16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EA47AF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lastRenderedPageBreak/>
        <w:t>Внедрение этого метода мы пр</w:t>
      </w:r>
      <w:r w:rsidR="007F166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актикуем как в работе с кадрами, </w:t>
      </w:r>
      <w:r w:rsidRPr="00EA47AF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так и в работе с детьми.</w:t>
      </w:r>
      <w:r w:rsidR="007F166A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Pr="00EA47AF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Одним из проектов в работе с кадрами стал проект </w:t>
      </w:r>
      <w:r w:rsidR="004030D1" w:rsidRPr="007F166A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«</w:t>
      </w:r>
      <w:proofErr w:type="spellStart"/>
      <w:r w:rsidR="004030D1" w:rsidRPr="007F166A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Психолого</w:t>
      </w:r>
      <w:proofErr w:type="spellEnd"/>
      <w:r w:rsidR="004030D1" w:rsidRPr="007F166A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</w:t>
      </w:r>
      <w:proofErr w:type="gramStart"/>
      <w:r w:rsidR="004030D1" w:rsidRPr="007F166A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–п</w:t>
      </w:r>
      <w:proofErr w:type="gramEnd"/>
      <w:r w:rsidR="004030D1" w:rsidRPr="007F166A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едагогическое сопровождение молодого специалиста»</w:t>
      </w:r>
      <w:r w:rsidR="007F166A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.</w:t>
      </w:r>
    </w:p>
    <w:p w:rsidR="00F52EA2" w:rsidRPr="00F46637" w:rsidRDefault="00F52EA2" w:rsidP="007F166A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</w:pPr>
      <w:r w:rsidRPr="00396D89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>Педагог-психолог изучает личность молодого специалиста, выявляет положительные и отрицательные свой</w:t>
      </w:r>
      <w:r w:rsidR="00AD60AC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 xml:space="preserve">ства характера, также проводит </w:t>
      </w:r>
      <w:r w:rsidRPr="00396D89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 xml:space="preserve"> консультации, коррекционную</w:t>
      </w:r>
      <w:r w:rsidR="00AD60AC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 xml:space="preserve"> работу, деловые игры, тренинги, которые помогают педагогу в работе с детьми, в общении с родителями и с коллегами</w:t>
      </w:r>
      <w:r w:rsidR="007F166A">
        <w:rPr>
          <w:rFonts w:ascii="Times New Roman" w:eastAsia="Times New Roman" w:hAnsi="Times New Roman" w:cs="Times New Roman"/>
          <w:iCs w:val="0"/>
          <w:sz w:val="28"/>
          <w:szCs w:val="22"/>
          <w:lang w:eastAsia="ru-RU"/>
        </w:rPr>
        <w:t>.</w:t>
      </w:r>
    </w:p>
    <w:p w:rsidR="00F41FC9" w:rsidRPr="00F46637" w:rsidRDefault="00674DA9" w:rsidP="00E83377">
      <w:pPr>
        <w:spacing w:after="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DA44FC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С целью стимулирования творческих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проявлений молодых педагог</w:t>
      </w:r>
      <w:r w:rsidR="00F41FC9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в ДО</w:t>
      </w:r>
      <w:r w:rsidR="00F41FC9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У мы проводим </w:t>
      </w:r>
      <w:r w:rsidR="00F466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конкурсы: </w:t>
      </w:r>
      <w:r w:rsidR="00F41FC9">
        <w:rPr>
          <w:rFonts w:ascii="Times New Roman" w:hAnsi="Times New Roman" w:cs="Times New Roman"/>
          <w:sz w:val="28"/>
          <w:szCs w:val="28"/>
        </w:rPr>
        <w:t>«Эстафета педагогического мастерства</w:t>
      </w:r>
      <w:r w:rsidR="001625EE" w:rsidRPr="004943EF">
        <w:rPr>
          <w:rFonts w:ascii="Times New Roman" w:hAnsi="Times New Roman" w:cs="Times New Roman"/>
          <w:sz w:val="28"/>
          <w:szCs w:val="28"/>
        </w:rPr>
        <w:t>: мои первые педагогические находки»</w:t>
      </w:r>
      <w:r w:rsidR="00F46637">
        <w:rPr>
          <w:rFonts w:ascii="Times New Roman" w:hAnsi="Times New Roman" w:cs="Times New Roman"/>
          <w:sz w:val="28"/>
          <w:szCs w:val="28"/>
        </w:rPr>
        <w:t>,</w:t>
      </w:r>
      <w:r w:rsidR="00F46637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«</w:t>
      </w:r>
      <w:r w:rsidR="00F41FC9">
        <w:rPr>
          <w:rFonts w:ascii="Times New Roman" w:hAnsi="Times New Roman" w:cs="Times New Roman"/>
          <w:sz w:val="28"/>
          <w:szCs w:val="28"/>
        </w:rPr>
        <w:t>Искорки педагогического мастерства</w:t>
      </w:r>
      <w:r w:rsidR="00F46637">
        <w:rPr>
          <w:rFonts w:ascii="Times New Roman" w:hAnsi="Times New Roman" w:cs="Times New Roman"/>
          <w:sz w:val="28"/>
          <w:szCs w:val="28"/>
        </w:rPr>
        <w:t>», различные творческие конкурсы на оформление групп, участков и т.д.</w:t>
      </w:r>
    </w:p>
    <w:p w:rsidR="0010018F" w:rsidRDefault="0010018F" w:rsidP="00E83377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iCs w:val="0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 w:val="0"/>
          <w:color w:val="000000" w:themeColor="text1"/>
          <w:kern w:val="24"/>
          <w:sz w:val="28"/>
          <w:szCs w:val="28"/>
          <w:lang w:eastAsia="ru-RU"/>
        </w:rPr>
        <w:t>3 этап</w:t>
      </w:r>
      <w:r w:rsidR="00F46637">
        <w:rPr>
          <w:rFonts w:ascii="Times New Roman" w:eastAsiaTheme="minorEastAsia" w:hAnsi="Times New Roman" w:cs="Times New Roman"/>
          <w:bCs/>
          <w:iCs w:val="0"/>
          <w:color w:val="000000" w:themeColor="text1"/>
          <w:kern w:val="24"/>
          <w:sz w:val="28"/>
          <w:szCs w:val="28"/>
          <w:lang w:eastAsia="ru-RU"/>
        </w:rPr>
        <w:t xml:space="preserve"> – аналитический.</w:t>
      </w:r>
    </w:p>
    <w:p w:rsidR="00F41FC9" w:rsidRDefault="002E72E4" w:rsidP="00E83377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iCs w:val="0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 w:val="0"/>
          <w:color w:val="000000" w:themeColor="text1"/>
          <w:kern w:val="24"/>
          <w:sz w:val="28"/>
          <w:szCs w:val="28"/>
          <w:lang w:eastAsia="ru-RU"/>
        </w:rPr>
        <w:t>На</w:t>
      </w:r>
      <w:r w:rsidR="00F41FC9" w:rsidRPr="00F41FC9">
        <w:rPr>
          <w:rFonts w:ascii="Times New Roman" w:eastAsiaTheme="minorEastAsia" w:hAnsi="Times New Roman" w:cs="Times New Roman"/>
          <w:bCs/>
          <w:iCs w:val="0"/>
          <w:color w:val="000000" w:themeColor="text1"/>
          <w:kern w:val="24"/>
          <w:sz w:val="28"/>
          <w:szCs w:val="28"/>
          <w:lang w:eastAsia="ru-RU"/>
        </w:rPr>
        <w:t xml:space="preserve"> этом этапе мы определяем успешность педагогической деятельности и пути дальнейшего развития:</w:t>
      </w:r>
    </w:p>
    <w:p w:rsidR="00F41FC9" w:rsidRPr="00F41FC9" w:rsidRDefault="002E72E4" w:rsidP="00E83377">
      <w:pPr>
        <w:numPr>
          <w:ilvl w:val="0"/>
          <w:numId w:val="36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 w:val="0"/>
          <w:color w:val="000000" w:themeColor="text1"/>
          <w:kern w:val="24"/>
          <w:sz w:val="28"/>
          <w:szCs w:val="28"/>
          <w:lang w:eastAsia="ru-RU"/>
        </w:rPr>
        <w:t xml:space="preserve">    </w:t>
      </w:r>
      <w:r w:rsidR="00F41FC9" w:rsidRPr="00F41FC9">
        <w:rPr>
          <w:rFonts w:ascii="Times New Roman" w:eastAsiaTheme="minorEastAsia" w:hAnsi="Times New Roman" w:cs="Times New Roman"/>
          <w:bCs/>
          <w:iCs w:val="0"/>
          <w:color w:val="000000" w:themeColor="text1"/>
          <w:kern w:val="24"/>
          <w:sz w:val="28"/>
          <w:szCs w:val="28"/>
          <w:lang w:eastAsia="ru-RU"/>
        </w:rPr>
        <w:t>сбор и анализ информации о состоянии образовательного  процесса, о результатах развития детей, достижениях воспитанников;</w:t>
      </w:r>
    </w:p>
    <w:p w:rsidR="00F41FC9" w:rsidRPr="00F41FC9" w:rsidRDefault="00F41FC9" w:rsidP="00E83377">
      <w:pPr>
        <w:numPr>
          <w:ilvl w:val="0"/>
          <w:numId w:val="36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F41FC9">
        <w:rPr>
          <w:rFonts w:ascii="Times New Roman" w:eastAsiaTheme="minorEastAsia" w:hAnsi="Times New Roman" w:cs="Times New Roman"/>
          <w:bCs/>
          <w:iCs w:val="0"/>
          <w:color w:val="000000" w:themeColor="text1"/>
          <w:kern w:val="24"/>
          <w:sz w:val="28"/>
          <w:szCs w:val="28"/>
          <w:lang w:eastAsia="ru-RU"/>
        </w:rPr>
        <w:t>рейтинговая оценка профессионального развития педагога;</w:t>
      </w:r>
    </w:p>
    <w:p w:rsidR="00F41FC9" w:rsidRPr="00F41FC9" w:rsidRDefault="00F41FC9" w:rsidP="00E83377">
      <w:pPr>
        <w:numPr>
          <w:ilvl w:val="0"/>
          <w:numId w:val="36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F41FC9">
        <w:rPr>
          <w:rFonts w:ascii="Times New Roman" w:eastAsiaTheme="minorEastAsia" w:hAnsi="Times New Roman" w:cs="Times New Roman"/>
          <w:bCs/>
          <w:iCs w:val="0"/>
          <w:color w:val="000000" w:themeColor="text1"/>
          <w:kern w:val="24"/>
          <w:sz w:val="28"/>
          <w:szCs w:val="28"/>
          <w:lang w:eastAsia="ru-RU"/>
        </w:rPr>
        <w:t xml:space="preserve"> анализ и оценка деятельности в рамках  творческих конкурсов   профессионального мастерства молодых воспитателей;</w:t>
      </w:r>
    </w:p>
    <w:p w:rsidR="00F46637" w:rsidRPr="00E0071F" w:rsidRDefault="00F41FC9" w:rsidP="00112361">
      <w:pPr>
        <w:numPr>
          <w:ilvl w:val="0"/>
          <w:numId w:val="36"/>
        </w:numPr>
        <w:spacing w:after="0" w:line="360" w:lineRule="auto"/>
        <w:ind w:left="1267"/>
        <w:contextualSpacing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F41FC9">
        <w:rPr>
          <w:rFonts w:ascii="Times New Roman" w:eastAsiaTheme="minorEastAsia" w:hAnsi="Times New Roman" w:cs="Times New Roman"/>
          <w:bCs/>
          <w:iCs w:val="0"/>
          <w:color w:val="000000" w:themeColor="text1"/>
          <w:kern w:val="24"/>
          <w:sz w:val="28"/>
          <w:szCs w:val="28"/>
          <w:lang w:eastAsia="ru-RU"/>
        </w:rPr>
        <w:t>практическая экспертиза педагогической деятельности при прохождении аттестации.</w:t>
      </w:r>
      <w:r w:rsidR="002E72E4" w:rsidRPr="00E0071F">
        <w:rPr>
          <w:rFonts w:ascii="Times New Roman" w:eastAsiaTheme="minorEastAsia" w:hAnsi="Times New Roman" w:cs="Times New Roman"/>
          <w:bCs/>
          <w:iCs w:val="0"/>
          <w:color w:val="000000" w:themeColor="text1"/>
          <w:kern w:val="24"/>
          <w:sz w:val="28"/>
          <w:szCs w:val="28"/>
          <w:lang w:eastAsia="ru-RU"/>
        </w:rPr>
        <w:t xml:space="preserve">   </w:t>
      </w:r>
    </w:p>
    <w:p w:rsidR="009F2401" w:rsidRPr="000850F2" w:rsidRDefault="00E0071F" w:rsidP="00E0071F">
      <w:pPr>
        <w:spacing w:after="0" w:line="36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 w:val="0"/>
          <w:kern w:val="24"/>
          <w:sz w:val="28"/>
          <w:szCs w:val="28"/>
          <w:lang w:eastAsia="ru-RU"/>
        </w:rPr>
        <w:t>Считаем, что с</w:t>
      </w:r>
      <w:r w:rsidR="009F2401" w:rsidRPr="000850F2">
        <w:rPr>
          <w:rFonts w:ascii="Times New Roman" w:eastAsiaTheme="minorEastAsia" w:hAnsi="Times New Roman" w:cs="Times New Roman"/>
          <w:bCs/>
          <w:iCs w:val="0"/>
          <w:kern w:val="24"/>
          <w:sz w:val="28"/>
          <w:szCs w:val="28"/>
          <w:lang w:eastAsia="ru-RU"/>
        </w:rPr>
        <w:t xml:space="preserve">истема работы с молодыми специалистами  в </w:t>
      </w:r>
      <w:proofErr w:type="gramStart"/>
      <w:r w:rsidR="009F2401" w:rsidRPr="000850F2">
        <w:rPr>
          <w:rFonts w:ascii="Times New Roman" w:eastAsiaTheme="minorEastAsia" w:hAnsi="Times New Roman" w:cs="Times New Roman"/>
          <w:bCs/>
          <w:iCs w:val="0"/>
          <w:kern w:val="24"/>
          <w:sz w:val="28"/>
          <w:szCs w:val="28"/>
          <w:lang w:eastAsia="ru-RU"/>
        </w:rPr>
        <w:t>нашем</w:t>
      </w:r>
      <w:proofErr w:type="gramEnd"/>
      <w:r w:rsidR="009F2401" w:rsidRPr="000850F2">
        <w:rPr>
          <w:rFonts w:ascii="Times New Roman" w:eastAsiaTheme="minorEastAsia" w:hAnsi="Times New Roman" w:cs="Times New Roman"/>
          <w:bCs/>
          <w:iCs w:val="0"/>
          <w:kern w:val="24"/>
          <w:sz w:val="28"/>
          <w:szCs w:val="28"/>
          <w:lang w:eastAsia="ru-RU"/>
        </w:rPr>
        <w:t xml:space="preserve"> ДОУ способствует:</w:t>
      </w:r>
    </w:p>
    <w:p w:rsidR="009F2401" w:rsidRPr="000850F2" w:rsidRDefault="008A5779" w:rsidP="00E83377">
      <w:pPr>
        <w:numPr>
          <w:ilvl w:val="0"/>
          <w:numId w:val="19"/>
        </w:numPr>
        <w:spacing w:after="0" w:line="36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 w:val="0"/>
          <w:kern w:val="24"/>
          <w:sz w:val="28"/>
          <w:szCs w:val="28"/>
          <w:lang w:eastAsia="ru-RU"/>
        </w:rPr>
        <w:t>адаптации  педагога</w:t>
      </w:r>
      <w:r w:rsidR="009F2401" w:rsidRPr="000850F2">
        <w:rPr>
          <w:rFonts w:ascii="Times New Roman" w:eastAsiaTheme="minorEastAsia" w:hAnsi="Times New Roman" w:cs="Times New Roman"/>
          <w:bCs/>
          <w:iCs w:val="0"/>
          <w:kern w:val="24"/>
          <w:sz w:val="28"/>
          <w:szCs w:val="28"/>
          <w:lang w:eastAsia="ru-RU"/>
        </w:rPr>
        <w:t>;</w:t>
      </w:r>
    </w:p>
    <w:p w:rsidR="009F2401" w:rsidRPr="000850F2" w:rsidRDefault="009F2401" w:rsidP="00E83377">
      <w:pPr>
        <w:numPr>
          <w:ilvl w:val="0"/>
          <w:numId w:val="19"/>
        </w:numPr>
        <w:spacing w:after="0" w:line="36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0850F2">
        <w:rPr>
          <w:rFonts w:ascii="Times New Roman" w:eastAsiaTheme="minorEastAsia" w:hAnsi="Times New Roman" w:cs="Times New Roman"/>
          <w:bCs/>
          <w:iCs w:val="0"/>
          <w:kern w:val="24"/>
          <w:sz w:val="28"/>
          <w:szCs w:val="28"/>
          <w:lang w:eastAsia="ru-RU"/>
        </w:rPr>
        <w:t>профессиональном</w:t>
      </w:r>
      <w:r w:rsidR="008A5779">
        <w:rPr>
          <w:rFonts w:ascii="Times New Roman" w:eastAsiaTheme="minorEastAsia" w:hAnsi="Times New Roman" w:cs="Times New Roman"/>
          <w:bCs/>
          <w:iCs w:val="0"/>
          <w:kern w:val="24"/>
          <w:sz w:val="28"/>
          <w:szCs w:val="28"/>
          <w:lang w:eastAsia="ru-RU"/>
        </w:rPr>
        <w:t>у становлению</w:t>
      </w:r>
      <w:r w:rsidRPr="000850F2">
        <w:rPr>
          <w:rFonts w:ascii="Times New Roman" w:eastAsiaTheme="minorEastAsia" w:hAnsi="Times New Roman" w:cs="Times New Roman"/>
          <w:bCs/>
          <w:iCs w:val="0"/>
          <w:kern w:val="24"/>
          <w:sz w:val="28"/>
          <w:szCs w:val="28"/>
          <w:lang w:eastAsia="ru-RU"/>
        </w:rPr>
        <w:t>;</w:t>
      </w:r>
    </w:p>
    <w:p w:rsidR="009F2401" w:rsidRPr="000850F2" w:rsidRDefault="008A5779" w:rsidP="00E83377">
      <w:pPr>
        <w:numPr>
          <w:ilvl w:val="0"/>
          <w:numId w:val="19"/>
        </w:numPr>
        <w:spacing w:after="0" w:line="36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 w:val="0"/>
          <w:kern w:val="24"/>
          <w:sz w:val="28"/>
          <w:szCs w:val="28"/>
          <w:lang w:eastAsia="ru-RU"/>
        </w:rPr>
        <w:t>развитию профессиональных компетенций в соответствии с требованиями ФГОС</w:t>
      </w:r>
      <w:r w:rsidR="009F2401" w:rsidRPr="000850F2">
        <w:rPr>
          <w:rFonts w:ascii="Times New Roman" w:eastAsiaTheme="minorEastAsia" w:hAnsi="Times New Roman" w:cs="Times New Roman"/>
          <w:bCs/>
          <w:iCs w:val="0"/>
          <w:kern w:val="24"/>
          <w:sz w:val="28"/>
          <w:szCs w:val="28"/>
          <w:lang w:eastAsia="ru-RU"/>
        </w:rPr>
        <w:t>;</w:t>
      </w:r>
    </w:p>
    <w:p w:rsidR="009F2401" w:rsidRPr="001854B1" w:rsidRDefault="009F2401" w:rsidP="00E83377">
      <w:pPr>
        <w:numPr>
          <w:ilvl w:val="0"/>
          <w:numId w:val="19"/>
        </w:numPr>
        <w:spacing w:after="0" w:line="36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0850F2">
        <w:rPr>
          <w:rFonts w:ascii="Times New Roman" w:eastAsiaTheme="minorEastAsia" w:hAnsi="Times New Roman" w:cs="Times New Roman"/>
          <w:bCs/>
          <w:iCs w:val="0"/>
          <w:kern w:val="24"/>
          <w:sz w:val="28"/>
          <w:szCs w:val="28"/>
          <w:lang w:eastAsia="ru-RU"/>
        </w:rPr>
        <w:t>формированию в ДОУ кадрового ядра.</w:t>
      </w:r>
    </w:p>
    <w:p w:rsidR="004943EF" w:rsidRPr="007F166A" w:rsidRDefault="009F2401" w:rsidP="007F166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0850F2">
        <w:rPr>
          <w:rFonts w:ascii="Times New Roman" w:eastAsiaTheme="minorEastAsia" w:hAnsi="Times New Roman" w:cs="Times New Roman"/>
          <w:bCs/>
          <w:iCs w:val="0"/>
          <w:kern w:val="24"/>
          <w:sz w:val="28"/>
          <w:szCs w:val="28"/>
          <w:lang w:eastAsia="ru-RU"/>
        </w:rPr>
        <w:t>Дальнейшими перспективами работы в это</w:t>
      </w:r>
      <w:r w:rsidR="001854B1">
        <w:rPr>
          <w:rFonts w:ascii="Times New Roman" w:eastAsiaTheme="minorEastAsia" w:hAnsi="Times New Roman" w:cs="Times New Roman"/>
          <w:bCs/>
          <w:iCs w:val="0"/>
          <w:kern w:val="24"/>
          <w:sz w:val="28"/>
          <w:szCs w:val="28"/>
          <w:lang w:eastAsia="ru-RU"/>
        </w:rPr>
        <w:t xml:space="preserve">м направлении является </w:t>
      </w:r>
      <w:r w:rsidR="008A5779">
        <w:rPr>
          <w:rFonts w:ascii="Times New Roman" w:eastAsiaTheme="minorEastAsia" w:hAnsi="Times New Roman" w:cs="Times New Roman"/>
          <w:bCs/>
          <w:iCs w:val="0"/>
          <w:kern w:val="24"/>
          <w:sz w:val="28"/>
          <w:szCs w:val="28"/>
          <w:lang w:eastAsia="ru-RU"/>
        </w:rPr>
        <w:t xml:space="preserve"> создание </w:t>
      </w:r>
      <w:r w:rsidRPr="000850F2">
        <w:rPr>
          <w:rFonts w:ascii="Times New Roman" w:eastAsiaTheme="minorEastAsia" w:hAnsi="Times New Roman" w:cs="Times New Roman"/>
          <w:bCs/>
          <w:iCs w:val="0"/>
          <w:kern w:val="24"/>
          <w:sz w:val="28"/>
          <w:szCs w:val="28"/>
          <w:lang w:eastAsia="ru-RU"/>
        </w:rPr>
        <w:t>«Школы повышения профессионального маст</w:t>
      </w:r>
      <w:r w:rsidR="001854B1">
        <w:rPr>
          <w:rFonts w:ascii="Times New Roman" w:eastAsiaTheme="minorEastAsia" w:hAnsi="Times New Roman" w:cs="Times New Roman"/>
          <w:bCs/>
          <w:iCs w:val="0"/>
          <w:kern w:val="24"/>
          <w:sz w:val="28"/>
          <w:szCs w:val="28"/>
          <w:lang w:eastAsia="ru-RU"/>
        </w:rPr>
        <w:t>ерства»  состоявшегося педагога.</w:t>
      </w:r>
    </w:p>
    <w:p w:rsidR="0024423E" w:rsidRPr="00555D90" w:rsidRDefault="0024423E" w:rsidP="00E0071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ЛИТЕРАТУРА.</w:t>
      </w:r>
    </w:p>
    <w:p w:rsidR="0024423E" w:rsidRDefault="0024423E" w:rsidP="00E0071F">
      <w:pPr>
        <w:numPr>
          <w:ilvl w:val="0"/>
          <w:numId w:val="40"/>
        </w:numPr>
        <w:shd w:val="clear" w:color="auto" w:fill="FFFFFF"/>
        <w:spacing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К.Ю. Методическая работа в ДОУ: Анализ, планирование, формы и методы.– М.: ТЦ Сфера, 2006.</w:t>
      </w:r>
    </w:p>
    <w:p w:rsidR="0024423E" w:rsidRDefault="0024423E" w:rsidP="00E0071F">
      <w:pPr>
        <w:numPr>
          <w:ilvl w:val="0"/>
          <w:numId w:val="40"/>
        </w:numPr>
        <w:shd w:val="clear" w:color="auto" w:fill="FFFFFF"/>
        <w:spacing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Волобуева Л.М. Работа старшего воспитателя ДОУ с педагогами.– М.: ТЦ Сфера, 2003.</w:t>
      </w:r>
    </w:p>
    <w:p w:rsidR="0024423E" w:rsidRDefault="0024423E" w:rsidP="00E0071F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Виноградова Н.А.,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Управление качеством образовательного процесса в ДОУ.– М.: АЙРИС ПРЕСС, 2007.</w:t>
      </w:r>
    </w:p>
    <w:p w:rsidR="0024423E" w:rsidRDefault="0024423E" w:rsidP="00E0071F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Инновации в детском саду. – М.: АЙРИС ПРЕСС, 2008.</w:t>
      </w:r>
    </w:p>
    <w:p w:rsidR="0024423E" w:rsidRDefault="0024423E" w:rsidP="00E0071F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Вершинина Н.Б, Суханова Т.И. Современные подходы к планированию образовательной работы в детском саду: справочно-методические материалы. – Волгоград: Учитель, 2008.</w:t>
      </w:r>
    </w:p>
    <w:p w:rsidR="0024423E" w:rsidRDefault="0024423E" w:rsidP="00E0071F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Аралова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М.А.  Формирование коллектива ДОУ. Психологическое сопровождение. М.2007. </w:t>
      </w:r>
    </w:p>
    <w:p w:rsidR="0024423E" w:rsidRDefault="0024423E" w:rsidP="00E0071F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. Белая К.Ю.  Инновационная деятельность в ДОУ. М. 2004. </w:t>
      </w:r>
    </w:p>
    <w:p w:rsidR="0024423E" w:rsidRDefault="0024423E" w:rsidP="00E0071F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Васильева А.И.,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Бахтурина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Л.А.,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Кобитина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И.И.  Старший воспитатель детского сада. М.1990.</w:t>
      </w:r>
    </w:p>
    <w:p w:rsidR="0024423E" w:rsidRDefault="0024423E" w:rsidP="00E0071F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Голицина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Н.С. Система методической работы с кадрами в ДОУ. М.2004.</w:t>
      </w:r>
    </w:p>
    <w:p w:rsidR="00921CE2" w:rsidRDefault="00921CE2" w:rsidP="00E0071F">
      <w:pPr>
        <w:pStyle w:val="af4"/>
        <w:spacing w:before="0" w:beforeAutospacing="0" w:after="0" w:afterAutospacing="0" w:line="360" w:lineRule="auto"/>
      </w:pPr>
    </w:p>
    <w:p w:rsidR="00921CE2" w:rsidRDefault="00921CE2" w:rsidP="00E0071F">
      <w:pPr>
        <w:pStyle w:val="af4"/>
        <w:spacing w:before="0" w:beforeAutospacing="0" w:after="0" w:afterAutospacing="0" w:line="360" w:lineRule="auto"/>
      </w:pPr>
    </w:p>
    <w:p w:rsidR="00921CE2" w:rsidRDefault="00921CE2" w:rsidP="00E0071F">
      <w:pPr>
        <w:pStyle w:val="af4"/>
        <w:spacing w:before="0" w:beforeAutospacing="0" w:after="0" w:afterAutospacing="0" w:line="360" w:lineRule="auto"/>
      </w:pPr>
    </w:p>
    <w:p w:rsidR="00921CE2" w:rsidRDefault="00921CE2" w:rsidP="00AA5FDE">
      <w:pPr>
        <w:pStyle w:val="af4"/>
        <w:spacing w:before="0" w:beforeAutospacing="0" w:after="0" w:afterAutospacing="0" w:line="420" w:lineRule="exact"/>
      </w:pPr>
    </w:p>
    <w:p w:rsidR="00921CE2" w:rsidRDefault="00921CE2" w:rsidP="00AA5FDE">
      <w:pPr>
        <w:pStyle w:val="af4"/>
        <w:spacing w:before="0" w:beforeAutospacing="0" w:after="0" w:afterAutospacing="0" w:line="420" w:lineRule="exact"/>
      </w:pPr>
    </w:p>
    <w:p w:rsidR="00921CE2" w:rsidRDefault="00921CE2" w:rsidP="00AA5FDE">
      <w:pPr>
        <w:pStyle w:val="af4"/>
        <w:spacing w:before="0" w:beforeAutospacing="0" w:after="0" w:afterAutospacing="0" w:line="420" w:lineRule="exact"/>
      </w:pPr>
    </w:p>
    <w:sectPr w:rsidR="00921CE2" w:rsidSect="005A58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A37"/>
    <w:multiLevelType w:val="hybridMultilevel"/>
    <w:tmpl w:val="8F32F702"/>
    <w:lvl w:ilvl="0" w:tplc="9C7019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905E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265A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83A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929B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94F7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3C1B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48B9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DE54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F1877"/>
    <w:multiLevelType w:val="hybridMultilevel"/>
    <w:tmpl w:val="8A788F60"/>
    <w:lvl w:ilvl="0" w:tplc="DDE887C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480C738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149A9A1E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E7A0713E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D9ECBA62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D4602082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962ED89E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E04450B2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150AA558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2">
    <w:nsid w:val="09D90251"/>
    <w:multiLevelType w:val="hybridMultilevel"/>
    <w:tmpl w:val="0718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761A3"/>
    <w:multiLevelType w:val="multilevel"/>
    <w:tmpl w:val="E1AAC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D22FBE"/>
    <w:multiLevelType w:val="multilevel"/>
    <w:tmpl w:val="A6DC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F5CC0"/>
    <w:multiLevelType w:val="hybridMultilevel"/>
    <w:tmpl w:val="E4866D5C"/>
    <w:lvl w:ilvl="0" w:tplc="D5E65EEC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D7989A34" w:tentative="1">
      <w:start w:val="1"/>
      <w:numFmt w:val="bullet"/>
      <w:lvlText w:val="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361C30F6" w:tentative="1">
      <w:start w:val="1"/>
      <w:numFmt w:val="bullet"/>
      <w:lvlText w:val="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B38C9D0E" w:tentative="1">
      <w:start w:val="1"/>
      <w:numFmt w:val="bullet"/>
      <w:lvlText w:val="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BCF22CF4" w:tentative="1">
      <w:start w:val="1"/>
      <w:numFmt w:val="bullet"/>
      <w:lvlText w:val="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F37EF2B0" w:tentative="1">
      <w:start w:val="1"/>
      <w:numFmt w:val="bullet"/>
      <w:lvlText w:val="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E5D494F4" w:tentative="1">
      <w:start w:val="1"/>
      <w:numFmt w:val="bullet"/>
      <w:lvlText w:val="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EB8880F2" w:tentative="1">
      <w:start w:val="1"/>
      <w:numFmt w:val="bullet"/>
      <w:lvlText w:val="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51AC99E0" w:tentative="1">
      <w:start w:val="1"/>
      <w:numFmt w:val="bullet"/>
      <w:lvlText w:val="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115934EA"/>
    <w:multiLevelType w:val="hybridMultilevel"/>
    <w:tmpl w:val="4C1AEDCE"/>
    <w:lvl w:ilvl="0" w:tplc="B726A52A">
      <w:start w:val="1"/>
      <w:numFmt w:val="bullet"/>
      <w:lvlText w:val="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BC881F32" w:tentative="1">
      <w:start w:val="1"/>
      <w:numFmt w:val="bullet"/>
      <w:lvlText w:val="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0DF24612" w:tentative="1">
      <w:start w:val="1"/>
      <w:numFmt w:val="bullet"/>
      <w:lvlText w:val="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A2F4D5F2" w:tentative="1">
      <w:start w:val="1"/>
      <w:numFmt w:val="bullet"/>
      <w:lvlText w:val="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292AB8F4" w:tentative="1">
      <w:start w:val="1"/>
      <w:numFmt w:val="bullet"/>
      <w:lvlText w:val="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11B6E6E6" w:tentative="1">
      <w:start w:val="1"/>
      <w:numFmt w:val="bullet"/>
      <w:lvlText w:val="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904AD4AC" w:tentative="1">
      <w:start w:val="1"/>
      <w:numFmt w:val="bullet"/>
      <w:lvlText w:val="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4F70D3E0" w:tentative="1">
      <w:start w:val="1"/>
      <w:numFmt w:val="bullet"/>
      <w:lvlText w:val="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E1900E26" w:tentative="1">
      <w:start w:val="1"/>
      <w:numFmt w:val="bullet"/>
      <w:lvlText w:val="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7">
    <w:nsid w:val="13183F58"/>
    <w:multiLevelType w:val="hybridMultilevel"/>
    <w:tmpl w:val="917E14C0"/>
    <w:lvl w:ilvl="0" w:tplc="7DB026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0835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ACB7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096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C0FB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4603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EFA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1859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E04F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F12B73"/>
    <w:multiLevelType w:val="hybridMultilevel"/>
    <w:tmpl w:val="48764328"/>
    <w:lvl w:ilvl="0" w:tplc="B57A8F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163C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E2F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EC1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873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22DA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A6A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4E94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CEDE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0C6F8E"/>
    <w:multiLevelType w:val="hybridMultilevel"/>
    <w:tmpl w:val="C8BECABE"/>
    <w:lvl w:ilvl="0" w:tplc="78CEF20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6B313B9"/>
    <w:multiLevelType w:val="multilevel"/>
    <w:tmpl w:val="A662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875DA6"/>
    <w:multiLevelType w:val="multilevel"/>
    <w:tmpl w:val="C35C23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2B895C8C"/>
    <w:multiLevelType w:val="hybridMultilevel"/>
    <w:tmpl w:val="6BEA81D2"/>
    <w:lvl w:ilvl="0" w:tplc="27FE9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A6BA9"/>
    <w:multiLevelType w:val="hybridMultilevel"/>
    <w:tmpl w:val="F83A5906"/>
    <w:lvl w:ilvl="0" w:tplc="AAE6C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7EF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643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C8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7AE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3A3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AD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C2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A6D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09A50AE"/>
    <w:multiLevelType w:val="hybridMultilevel"/>
    <w:tmpl w:val="DC16D9C4"/>
    <w:lvl w:ilvl="0" w:tplc="F59C0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7C3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3E6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742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96C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EAF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06F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120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546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C219E5"/>
    <w:multiLevelType w:val="hybridMultilevel"/>
    <w:tmpl w:val="6F6A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E57C5"/>
    <w:multiLevelType w:val="hybridMultilevel"/>
    <w:tmpl w:val="7B643948"/>
    <w:lvl w:ilvl="0" w:tplc="12DA79E0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323313B9"/>
    <w:multiLevelType w:val="hybridMultilevel"/>
    <w:tmpl w:val="CE4822FA"/>
    <w:lvl w:ilvl="0" w:tplc="1E5E6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563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92D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02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65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A6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84A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C6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A85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6796FCB"/>
    <w:multiLevelType w:val="hybridMultilevel"/>
    <w:tmpl w:val="175438BC"/>
    <w:lvl w:ilvl="0" w:tplc="144CFF0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884AD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D269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8A9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C0F7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2FD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624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BEA2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7A24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D155A0"/>
    <w:multiLevelType w:val="multilevel"/>
    <w:tmpl w:val="271EED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242536"/>
    <w:multiLevelType w:val="hybridMultilevel"/>
    <w:tmpl w:val="64CA1612"/>
    <w:lvl w:ilvl="0" w:tplc="0EBC9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D27C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9445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67E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E6A3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64D2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4019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0252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C62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B9E5BE3"/>
    <w:multiLevelType w:val="hybridMultilevel"/>
    <w:tmpl w:val="BD60AA66"/>
    <w:lvl w:ilvl="0" w:tplc="875094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DE91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AE80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C2B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0DC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D0C0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62C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3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76F2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BC3F68"/>
    <w:multiLevelType w:val="hybridMultilevel"/>
    <w:tmpl w:val="8BC6D2EC"/>
    <w:lvl w:ilvl="0" w:tplc="22A21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4EAB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8ED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08F4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67B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789B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06CE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8631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40B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E4937FB"/>
    <w:multiLevelType w:val="hybridMultilevel"/>
    <w:tmpl w:val="C95EC83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409C72DA"/>
    <w:multiLevelType w:val="multilevel"/>
    <w:tmpl w:val="C2C0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0D40E3"/>
    <w:multiLevelType w:val="hybridMultilevel"/>
    <w:tmpl w:val="FBAED946"/>
    <w:lvl w:ilvl="0" w:tplc="FDE6F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46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26F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029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D66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34B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266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82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BA3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6AF7399"/>
    <w:multiLevelType w:val="hybridMultilevel"/>
    <w:tmpl w:val="006A3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1C18FB"/>
    <w:multiLevelType w:val="hybridMultilevel"/>
    <w:tmpl w:val="1C96E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4606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087DF6"/>
    <w:multiLevelType w:val="hybridMultilevel"/>
    <w:tmpl w:val="D01EC354"/>
    <w:lvl w:ilvl="0" w:tplc="E1A2ACE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49453321"/>
    <w:multiLevelType w:val="hybridMultilevel"/>
    <w:tmpl w:val="DD64F90E"/>
    <w:lvl w:ilvl="0" w:tplc="46A8218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4E211FF6"/>
    <w:multiLevelType w:val="hybridMultilevel"/>
    <w:tmpl w:val="B9E05AF8"/>
    <w:lvl w:ilvl="0" w:tplc="664C0C06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8326BF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CCB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0F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226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84C1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238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BCC4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C95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6E3D24"/>
    <w:multiLevelType w:val="hybridMultilevel"/>
    <w:tmpl w:val="9D44E2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53191BBF"/>
    <w:multiLevelType w:val="multilevel"/>
    <w:tmpl w:val="742AD4A0"/>
    <w:lvl w:ilvl="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4726710"/>
    <w:multiLevelType w:val="hybridMultilevel"/>
    <w:tmpl w:val="19AAEFFC"/>
    <w:lvl w:ilvl="0" w:tplc="EE746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99067B"/>
    <w:multiLevelType w:val="hybridMultilevel"/>
    <w:tmpl w:val="A49219D4"/>
    <w:lvl w:ilvl="0" w:tplc="429250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A83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822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042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103B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D07E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604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481F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06CE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A02858"/>
    <w:multiLevelType w:val="hybridMultilevel"/>
    <w:tmpl w:val="D7BCE9B8"/>
    <w:lvl w:ilvl="0" w:tplc="C3DA22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C69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52E6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A56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9251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A49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CD6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6E67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4E7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982B1D"/>
    <w:multiLevelType w:val="hybridMultilevel"/>
    <w:tmpl w:val="6030962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7">
    <w:nsid w:val="677E2CE5"/>
    <w:multiLevelType w:val="hybridMultilevel"/>
    <w:tmpl w:val="EBA814C8"/>
    <w:lvl w:ilvl="0" w:tplc="BED80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CC3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B41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B26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2CF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F29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984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FC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648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8607598"/>
    <w:multiLevelType w:val="multilevel"/>
    <w:tmpl w:val="3BAE1110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965D7D"/>
    <w:multiLevelType w:val="hybridMultilevel"/>
    <w:tmpl w:val="77487BC4"/>
    <w:lvl w:ilvl="0" w:tplc="EE74606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5144AC"/>
    <w:multiLevelType w:val="multilevel"/>
    <w:tmpl w:val="64DCA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73207204"/>
    <w:multiLevelType w:val="hybridMultilevel"/>
    <w:tmpl w:val="CCAC5946"/>
    <w:lvl w:ilvl="0" w:tplc="5B625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1E0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7AD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CC5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49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564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90F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94B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503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407DBD"/>
    <w:multiLevelType w:val="hybridMultilevel"/>
    <w:tmpl w:val="01405592"/>
    <w:lvl w:ilvl="0" w:tplc="550C4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C81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8B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EC8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80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027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1A6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A8D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B65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2"/>
  </w:num>
  <w:num w:numId="2">
    <w:abstractNumId w:val="30"/>
  </w:num>
  <w:num w:numId="3">
    <w:abstractNumId w:val="6"/>
  </w:num>
  <w:num w:numId="4">
    <w:abstractNumId w:val="16"/>
  </w:num>
  <w:num w:numId="5">
    <w:abstractNumId w:val="1"/>
  </w:num>
  <w:num w:numId="6">
    <w:abstractNumId w:val="13"/>
  </w:num>
  <w:num w:numId="7">
    <w:abstractNumId w:val="41"/>
  </w:num>
  <w:num w:numId="8">
    <w:abstractNumId w:val="25"/>
  </w:num>
  <w:num w:numId="9">
    <w:abstractNumId w:val="26"/>
  </w:num>
  <w:num w:numId="10">
    <w:abstractNumId w:val="29"/>
  </w:num>
  <w:num w:numId="11">
    <w:abstractNumId w:val="9"/>
  </w:num>
  <w:num w:numId="12">
    <w:abstractNumId w:val="28"/>
  </w:num>
  <w:num w:numId="13">
    <w:abstractNumId w:val="32"/>
  </w:num>
  <w:num w:numId="14">
    <w:abstractNumId w:val="23"/>
  </w:num>
  <w:num w:numId="15">
    <w:abstractNumId w:val="7"/>
  </w:num>
  <w:num w:numId="16">
    <w:abstractNumId w:val="21"/>
  </w:num>
  <w:num w:numId="17">
    <w:abstractNumId w:val="8"/>
  </w:num>
  <w:num w:numId="18">
    <w:abstractNumId w:val="35"/>
  </w:num>
  <w:num w:numId="19">
    <w:abstractNumId w:val="34"/>
  </w:num>
  <w:num w:numId="20">
    <w:abstractNumId w:val="4"/>
  </w:num>
  <w:num w:numId="21">
    <w:abstractNumId w:val="22"/>
  </w:num>
  <w:num w:numId="22">
    <w:abstractNumId w:val="20"/>
  </w:num>
  <w:num w:numId="23">
    <w:abstractNumId w:val="2"/>
  </w:num>
  <w:num w:numId="24">
    <w:abstractNumId w:val="27"/>
  </w:num>
  <w:num w:numId="25">
    <w:abstractNumId w:val="39"/>
  </w:num>
  <w:num w:numId="26">
    <w:abstractNumId w:val="3"/>
  </w:num>
  <w:num w:numId="27">
    <w:abstractNumId w:val="19"/>
  </w:num>
  <w:num w:numId="28">
    <w:abstractNumId w:val="14"/>
  </w:num>
  <w:num w:numId="29">
    <w:abstractNumId w:val="17"/>
  </w:num>
  <w:num w:numId="30">
    <w:abstractNumId w:val="43"/>
  </w:num>
  <w:num w:numId="31">
    <w:abstractNumId w:val="37"/>
  </w:num>
  <w:num w:numId="32">
    <w:abstractNumId w:val="11"/>
  </w:num>
  <w:num w:numId="33">
    <w:abstractNumId w:val="10"/>
  </w:num>
  <w:num w:numId="34">
    <w:abstractNumId w:val="24"/>
  </w:num>
  <w:num w:numId="35">
    <w:abstractNumId w:val="15"/>
  </w:num>
  <w:num w:numId="36">
    <w:abstractNumId w:val="18"/>
  </w:num>
  <w:num w:numId="37">
    <w:abstractNumId w:val="5"/>
  </w:num>
  <w:num w:numId="38">
    <w:abstractNumId w:val="0"/>
  </w:num>
  <w:num w:numId="39">
    <w:abstractNumId w:val="40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31"/>
  </w:num>
  <w:num w:numId="43">
    <w:abstractNumId w:val="1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86"/>
    <w:rsid w:val="00001CFF"/>
    <w:rsid w:val="0005568D"/>
    <w:rsid w:val="000565B5"/>
    <w:rsid w:val="000850F2"/>
    <w:rsid w:val="000B4083"/>
    <w:rsid w:val="000D16F9"/>
    <w:rsid w:val="000D412C"/>
    <w:rsid w:val="0010018F"/>
    <w:rsid w:val="0010698A"/>
    <w:rsid w:val="00112361"/>
    <w:rsid w:val="00145BDA"/>
    <w:rsid w:val="001625EE"/>
    <w:rsid w:val="00180447"/>
    <w:rsid w:val="001854B1"/>
    <w:rsid w:val="00192348"/>
    <w:rsid w:val="001B3E10"/>
    <w:rsid w:val="001C43A7"/>
    <w:rsid w:val="001D5F58"/>
    <w:rsid w:val="0024423E"/>
    <w:rsid w:val="002835D8"/>
    <w:rsid w:val="00283DC6"/>
    <w:rsid w:val="00285279"/>
    <w:rsid w:val="002940D5"/>
    <w:rsid w:val="002B12FB"/>
    <w:rsid w:val="002B1A93"/>
    <w:rsid w:val="002E72E4"/>
    <w:rsid w:val="003052E5"/>
    <w:rsid w:val="00312AC1"/>
    <w:rsid w:val="00325539"/>
    <w:rsid w:val="00325D18"/>
    <w:rsid w:val="00351EE9"/>
    <w:rsid w:val="00353D38"/>
    <w:rsid w:val="00375126"/>
    <w:rsid w:val="0038400C"/>
    <w:rsid w:val="00396D89"/>
    <w:rsid w:val="003B7602"/>
    <w:rsid w:val="003C31F0"/>
    <w:rsid w:val="003C5B2B"/>
    <w:rsid w:val="003E6426"/>
    <w:rsid w:val="004030D1"/>
    <w:rsid w:val="00415F5D"/>
    <w:rsid w:val="00416E56"/>
    <w:rsid w:val="00416F2E"/>
    <w:rsid w:val="00436045"/>
    <w:rsid w:val="004943EF"/>
    <w:rsid w:val="00496E92"/>
    <w:rsid w:val="004B743A"/>
    <w:rsid w:val="004F14B7"/>
    <w:rsid w:val="004F743C"/>
    <w:rsid w:val="00517AF8"/>
    <w:rsid w:val="00533C8C"/>
    <w:rsid w:val="005416DE"/>
    <w:rsid w:val="00555D90"/>
    <w:rsid w:val="00557858"/>
    <w:rsid w:val="0057011C"/>
    <w:rsid w:val="0058256C"/>
    <w:rsid w:val="005A5806"/>
    <w:rsid w:val="005B28BA"/>
    <w:rsid w:val="005D5393"/>
    <w:rsid w:val="005E42DF"/>
    <w:rsid w:val="005F4ED2"/>
    <w:rsid w:val="006343D8"/>
    <w:rsid w:val="00644F92"/>
    <w:rsid w:val="00651F33"/>
    <w:rsid w:val="00666F35"/>
    <w:rsid w:val="00674DA9"/>
    <w:rsid w:val="0068546C"/>
    <w:rsid w:val="006A0009"/>
    <w:rsid w:val="006A0767"/>
    <w:rsid w:val="006C4ECB"/>
    <w:rsid w:val="006C53CD"/>
    <w:rsid w:val="006E0CF8"/>
    <w:rsid w:val="006E28C4"/>
    <w:rsid w:val="006E2925"/>
    <w:rsid w:val="007022AD"/>
    <w:rsid w:val="007213B1"/>
    <w:rsid w:val="00733174"/>
    <w:rsid w:val="00747FB3"/>
    <w:rsid w:val="00775DB9"/>
    <w:rsid w:val="00787E00"/>
    <w:rsid w:val="007A1D25"/>
    <w:rsid w:val="007A5824"/>
    <w:rsid w:val="007A73A7"/>
    <w:rsid w:val="007F128E"/>
    <w:rsid w:val="007F166A"/>
    <w:rsid w:val="0080256F"/>
    <w:rsid w:val="00840A18"/>
    <w:rsid w:val="0086022A"/>
    <w:rsid w:val="00874D66"/>
    <w:rsid w:val="00875FC4"/>
    <w:rsid w:val="008814F8"/>
    <w:rsid w:val="00893B13"/>
    <w:rsid w:val="008A5779"/>
    <w:rsid w:val="008B3DE1"/>
    <w:rsid w:val="008D3456"/>
    <w:rsid w:val="008D36C8"/>
    <w:rsid w:val="008E2850"/>
    <w:rsid w:val="008E32BC"/>
    <w:rsid w:val="008F0CD6"/>
    <w:rsid w:val="00921CE2"/>
    <w:rsid w:val="009336EC"/>
    <w:rsid w:val="009635DE"/>
    <w:rsid w:val="00983694"/>
    <w:rsid w:val="00995EBF"/>
    <w:rsid w:val="009D1692"/>
    <w:rsid w:val="009E2BF2"/>
    <w:rsid w:val="009E4124"/>
    <w:rsid w:val="009F2401"/>
    <w:rsid w:val="00A27697"/>
    <w:rsid w:val="00A37029"/>
    <w:rsid w:val="00A51FC3"/>
    <w:rsid w:val="00A66856"/>
    <w:rsid w:val="00A66D4D"/>
    <w:rsid w:val="00A72281"/>
    <w:rsid w:val="00A81187"/>
    <w:rsid w:val="00A970D1"/>
    <w:rsid w:val="00AA153C"/>
    <w:rsid w:val="00AA5E84"/>
    <w:rsid w:val="00AA5FDE"/>
    <w:rsid w:val="00AB4033"/>
    <w:rsid w:val="00AD60AC"/>
    <w:rsid w:val="00B3267B"/>
    <w:rsid w:val="00B90B9D"/>
    <w:rsid w:val="00BA26FF"/>
    <w:rsid w:val="00BB0731"/>
    <w:rsid w:val="00BC26BD"/>
    <w:rsid w:val="00BD0A18"/>
    <w:rsid w:val="00BD0B52"/>
    <w:rsid w:val="00BF0094"/>
    <w:rsid w:val="00C35E1E"/>
    <w:rsid w:val="00C67239"/>
    <w:rsid w:val="00CC21F0"/>
    <w:rsid w:val="00D0054B"/>
    <w:rsid w:val="00D02EEA"/>
    <w:rsid w:val="00D12A7A"/>
    <w:rsid w:val="00D533A9"/>
    <w:rsid w:val="00D57837"/>
    <w:rsid w:val="00D615F4"/>
    <w:rsid w:val="00D9483D"/>
    <w:rsid w:val="00DA44FC"/>
    <w:rsid w:val="00DB13F3"/>
    <w:rsid w:val="00DE202B"/>
    <w:rsid w:val="00E0039F"/>
    <w:rsid w:val="00E0071F"/>
    <w:rsid w:val="00E06322"/>
    <w:rsid w:val="00E201BF"/>
    <w:rsid w:val="00E31345"/>
    <w:rsid w:val="00E829B4"/>
    <w:rsid w:val="00E83377"/>
    <w:rsid w:val="00E845B1"/>
    <w:rsid w:val="00EA47AF"/>
    <w:rsid w:val="00EC3C7F"/>
    <w:rsid w:val="00EE452D"/>
    <w:rsid w:val="00EF03C0"/>
    <w:rsid w:val="00F31746"/>
    <w:rsid w:val="00F41FC9"/>
    <w:rsid w:val="00F46637"/>
    <w:rsid w:val="00F52EA2"/>
    <w:rsid w:val="00F762F2"/>
    <w:rsid w:val="00F921B4"/>
    <w:rsid w:val="00F92A28"/>
    <w:rsid w:val="00FA32F8"/>
    <w:rsid w:val="00FB3E66"/>
    <w:rsid w:val="00FC4C86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5FC4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875FC4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75FC4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75FC4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75FC4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75FC4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75FC4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75FC4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75FC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75FC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5FC4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875FC4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875FC4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875FC4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875FC4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875FC4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875FC4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875FC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875FC4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unhideWhenUsed/>
    <w:qFormat/>
    <w:rsid w:val="00875FC4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875FC4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875FC4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875FC4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75FC4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875FC4"/>
    <w:rPr>
      <w:b/>
      <w:bCs/>
      <w:spacing w:val="0"/>
    </w:rPr>
  </w:style>
  <w:style w:type="character" w:styleId="aa">
    <w:name w:val="Emphasis"/>
    <w:uiPriority w:val="20"/>
    <w:qFormat/>
    <w:rsid w:val="00875FC4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875FC4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875FC4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875FC4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875FC4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875FC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875FC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75FC4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875FC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75FC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75FC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75FC4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875FC4"/>
    <w:pPr>
      <w:outlineLvl w:val="9"/>
    </w:pPr>
  </w:style>
  <w:style w:type="paragraph" w:styleId="af4">
    <w:name w:val="Normal (Web)"/>
    <w:basedOn w:val="a0"/>
    <w:uiPriority w:val="99"/>
    <w:unhideWhenUsed/>
    <w:rsid w:val="0088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B28BA"/>
    <w:rPr>
      <w:rFonts w:ascii="Tahoma" w:hAnsi="Tahoma" w:cs="Tahoma"/>
      <w:iCs/>
      <w:sz w:val="16"/>
      <w:szCs w:val="16"/>
    </w:rPr>
  </w:style>
  <w:style w:type="paragraph" w:customStyle="1" w:styleId="Default">
    <w:name w:val="Default"/>
    <w:rsid w:val="005B28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5FC4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875FC4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75FC4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75FC4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75FC4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75FC4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75FC4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75FC4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75FC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75FC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5FC4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875FC4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875FC4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875FC4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875FC4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875FC4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875FC4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875FC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875FC4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unhideWhenUsed/>
    <w:qFormat/>
    <w:rsid w:val="00875FC4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875FC4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875FC4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875FC4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75FC4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875FC4"/>
    <w:rPr>
      <w:b/>
      <w:bCs/>
      <w:spacing w:val="0"/>
    </w:rPr>
  </w:style>
  <w:style w:type="character" w:styleId="aa">
    <w:name w:val="Emphasis"/>
    <w:uiPriority w:val="20"/>
    <w:qFormat/>
    <w:rsid w:val="00875FC4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875FC4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875FC4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875FC4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875FC4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875FC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875FC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75FC4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875FC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75FC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75FC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75FC4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875FC4"/>
    <w:pPr>
      <w:outlineLvl w:val="9"/>
    </w:pPr>
  </w:style>
  <w:style w:type="paragraph" w:styleId="af4">
    <w:name w:val="Normal (Web)"/>
    <w:basedOn w:val="a0"/>
    <w:uiPriority w:val="99"/>
    <w:unhideWhenUsed/>
    <w:rsid w:val="0088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B28BA"/>
    <w:rPr>
      <w:rFonts w:ascii="Tahoma" w:hAnsi="Tahoma" w:cs="Tahoma"/>
      <w:iCs/>
      <w:sz w:val="16"/>
      <w:szCs w:val="16"/>
    </w:rPr>
  </w:style>
  <w:style w:type="paragraph" w:customStyle="1" w:styleId="Default">
    <w:name w:val="Default"/>
    <w:rsid w:val="005B28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9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5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2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4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3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5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5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3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0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19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9470">
          <w:marLeft w:val="432"/>
          <w:marRight w:val="0"/>
          <w:marTop w:val="1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4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2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8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2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3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3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2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7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864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0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4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2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9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32</cp:revision>
  <cp:lastPrinted>2016-04-22T06:42:00Z</cp:lastPrinted>
  <dcterms:created xsi:type="dcterms:W3CDTF">2016-04-02T22:48:00Z</dcterms:created>
  <dcterms:modified xsi:type="dcterms:W3CDTF">2018-06-17T03:26:00Z</dcterms:modified>
</cp:coreProperties>
</file>