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51" w:rsidRPr="00B94151" w:rsidRDefault="00B94151" w:rsidP="00B94151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94151">
        <w:rPr>
          <w:rStyle w:val="c3"/>
          <w:b/>
          <w:bCs/>
          <w:sz w:val="28"/>
          <w:szCs w:val="28"/>
        </w:rPr>
        <w:t>Роль родителей в развитии речи дошкольников</w:t>
      </w:r>
    </w:p>
    <w:p w:rsidR="00B94151" w:rsidRPr="00B94151" w:rsidRDefault="00B94151" w:rsidP="00B94151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4151">
        <w:rPr>
          <w:rStyle w:val="c0"/>
          <w:sz w:val="28"/>
          <w:szCs w:val="28"/>
        </w:rPr>
        <w:t>Своевременное и полноценное формирование речи в дошкольном детстве – одно из основных условий нормального развития ребенка и в дальнейшем его успешного обучения в школе. Любая задержка и любое нарушение в ходе развития речи ребенка отображается на его пове</w:t>
      </w:r>
      <w:r>
        <w:rPr>
          <w:rStyle w:val="c0"/>
          <w:sz w:val="28"/>
          <w:szCs w:val="28"/>
        </w:rPr>
        <w:t>дении, а так</w:t>
      </w:r>
      <w:r w:rsidRPr="00B94151">
        <w:rPr>
          <w:rStyle w:val="c0"/>
          <w:sz w:val="28"/>
          <w:szCs w:val="28"/>
        </w:rPr>
        <w:t>же на его деятельности в различных ее формах. Важное значение имеет развитие всех сторон речи, особенно в период обучения грамоте (чтению и письму, т. к. письменная речь формируется на основе устной.</w:t>
      </w:r>
    </w:p>
    <w:p w:rsidR="00B94151" w:rsidRPr="00B94151" w:rsidRDefault="00B94151" w:rsidP="00B94151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4151">
        <w:rPr>
          <w:rStyle w:val="c0"/>
          <w:sz w:val="28"/>
          <w:szCs w:val="28"/>
        </w:rPr>
        <w:t>Взаимодействие детского сада и семьи – необходимое условие полноценного речевого развития дошкольников, поэтому наилучшие результаты отмечаются там, где педагоги (логопед, воспитатели) и родители действуют согласованно.</w:t>
      </w:r>
    </w:p>
    <w:p w:rsidR="00B94151" w:rsidRDefault="00B94151" w:rsidP="00B94151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sz w:val="28"/>
          <w:szCs w:val="28"/>
        </w:rPr>
      </w:pPr>
      <w:r w:rsidRPr="00B94151">
        <w:rPr>
          <w:rStyle w:val="c0"/>
          <w:sz w:val="28"/>
          <w:szCs w:val="28"/>
        </w:rPr>
        <w:t>Семья – ближайшее и постоянное социальное окружение ребенка, и ее влияние на его развитие, на формирование личности велико. К сожалению, современная семья переживает кризис, и поэтому многие дети испытывают недостаток родительской любви и сопереживания. Дефицит общения в семье приводит к отставанию в речевом развитии, к его педагогической запущенности. Не смотря на занятость и усталость, родителям просто необходимо как можно больше общаться с ребенком. Существует множество игр и игровых упражнений, направленных на развитие речи детей.</w:t>
      </w:r>
    </w:p>
    <w:p w:rsidR="00B94151" w:rsidRPr="00B94151" w:rsidRDefault="00B94151" w:rsidP="00B94151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Например, «Игры на кухне»</w:t>
      </w:r>
    </w:p>
    <w:p w:rsidR="00B94151" w:rsidRDefault="00B94151" w:rsidP="00B94151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sz w:val="28"/>
          <w:szCs w:val="28"/>
        </w:rPr>
      </w:pPr>
      <w:r w:rsidRPr="00B94151">
        <w:rPr>
          <w:rStyle w:val="c0"/>
          <w:b/>
          <w:i/>
          <w:sz w:val="28"/>
          <w:szCs w:val="28"/>
        </w:rPr>
        <w:t>«Помогаю маме»</w:t>
      </w:r>
    </w:p>
    <w:p w:rsidR="00B94151" w:rsidRPr="00B94151" w:rsidRDefault="00B94151" w:rsidP="00B94151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4151">
        <w:rPr>
          <w:rStyle w:val="c0"/>
          <w:sz w:val="28"/>
          <w:szCs w:val="28"/>
        </w:rPr>
        <w:t xml:space="preserve"> Предложите ребенку перебрать горох, рис, гречку, пшено. Тем самым он окажет Вам посильную помощь и потренирует свои пальчики.</w:t>
      </w:r>
    </w:p>
    <w:p w:rsidR="00B94151" w:rsidRDefault="00B94151" w:rsidP="00B94151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sz w:val="28"/>
          <w:szCs w:val="28"/>
        </w:rPr>
      </w:pPr>
      <w:r w:rsidRPr="00B94151">
        <w:rPr>
          <w:rStyle w:val="c0"/>
          <w:b/>
          <w:i/>
          <w:sz w:val="28"/>
          <w:szCs w:val="28"/>
        </w:rPr>
        <w:t>«Волшебные палочки»</w:t>
      </w:r>
    </w:p>
    <w:p w:rsidR="00B94151" w:rsidRPr="00B94151" w:rsidRDefault="00B94151" w:rsidP="00B94151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4151">
        <w:rPr>
          <w:rStyle w:val="c0"/>
          <w:sz w:val="28"/>
          <w:szCs w:val="28"/>
        </w:rPr>
        <w:t xml:space="preserve"> Дайте малышу сосчитать палочки или спички с отрезанными головками. Пусть он выкладывает из них простейшие фигуры, предметы.</w:t>
      </w:r>
    </w:p>
    <w:p w:rsidR="00B94151" w:rsidRDefault="00B94151" w:rsidP="00B94151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>«Приготовим сок»</w:t>
      </w:r>
    </w:p>
    <w:p w:rsidR="00B94151" w:rsidRPr="00B94151" w:rsidRDefault="00B94151" w:rsidP="00B94151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4151">
        <w:rPr>
          <w:rStyle w:val="c0"/>
          <w:sz w:val="28"/>
          <w:szCs w:val="28"/>
        </w:rPr>
        <w:t>Из яблок сок. (яблочный, из груш (грушевый) и т. п. Справились? Наоборот: апельсиновый сок из чего? и т. д.</w:t>
      </w:r>
    </w:p>
    <w:p w:rsidR="00B94151" w:rsidRDefault="00B94151" w:rsidP="00B94151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>«Давай искать на кухне слова»</w:t>
      </w:r>
    </w:p>
    <w:p w:rsidR="00B94151" w:rsidRPr="00B94151" w:rsidRDefault="00B94151" w:rsidP="00B94151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4151">
        <w:rPr>
          <w:rStyle w:val="c0"/>
          <w:sz w:val="28"/>
          <w:szCs w:val="28"/>
        </w:rPr>
        <w:t>Какие слова можно вынуть из борща? Винегрета? Кухонного шкафа? И пр.</w:t>
      </w:r>
    </w:p>
    <w:p w:rsidR="00B94151" w:rsidRDefault="00B94151" w:rsidP="00B94151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>«Угощаю»</w:t>
      </w:r>
    </w:p>
    <w:p w:rsidR="00B94151" w:rsidRDefault="00B94151" w:rsidP="00B94151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sz w:val="28"/>
          <w:szCs w:val="28"/>
        </w:rPr>
      </w:pPr>
      <w:r w:rsidRPr="00B94151">
        <w:rPr>
          <w:rStyle w:val="c0"/>
          <w:sz w:val="28"/>
          <w:szCs w:val="28"/>
        </w:rPr>
        <w:t>«Давай вспомним вкусные (сладкие, соленые, кислые) слова и угостим друг друга» Ребенок называет «вкусное» слово и «кладет» его Вам на ладошку, затем Вы ему, и так до тех пор, пока все не «съедите».</w:t>
      </w:r>
    </w:p>
    <w:p w:rsidR="00B94151" w:rsidRPr="00B94151" w:rsidRDefault="00B94151" w:rsidP="00B94151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94151" w:rsidRPr="00B94151" w:rsidRDefault="00B94151" w:rsidP="00B94151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4151">
        <w:rPr>
          <w:rStyle w:val="c0"/>
          <w:sz w:val="28"/>
          <w:szCs w:val="28"/>
        </w:rPr>
        <w:t>Можно играть по дороге в детский сад или возвращаясь из детского сада.</w:t>
      </w:r>
    </w:p>
    <w:p w:rsidR="00B94151" w:rsidRDefault="00B94151" w:rsidP="00B94151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lastRenderedPageBreak/>
        <w:t>«Я заметил»</w:t>
      </w:r>
    </w:p>
    <w:p w:rsidR="00B94151" w:rsidRPr="00B94151" w:rsidRDefault="00B94151" w:rsidP="00B94151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4151">
        <w:rPr>
          <w:rStyle w:val="c0"/>
          <w:sz w:val="28"/>
          <w:szCs w:val="28"/>
        </w:rPr>
        <w:t>«Давай проверим, кто из нас внимательней. Будем называть предметы, мимо которых проходим и говорить, какие они. Вот почтовый ящик – он синий. Я заметил кошку - она пушистая» Ребенок и взрослый могут называть предметы по очереди.</w:t>
      </w:r>
    </w:p>
    <w:p w:rsidR="00B94151" w:rsidRDefault="00B94151" w:rsidP="00B94151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sz w:val="28"/>
          <w:szCs w:val="28"/>
        </w:rPr>
      </w:pPr>
      <w:r w:rsidRPr="00B94151">
        <w:rPr>
          <w:rStyle w:val="c0"/>
          <w:b/>
          <w:i/>
          <w:sz w:val="28"/>
          <w:szCs w:val="28"/>
        </w:rPr>
        <w:t>«Доскажи словечко</w:t>
      </w:r>
      <w:r>
        <w:rPr>
          <w:rStyle w:val="c0"/>
          <w:sz w:val="28"/>
          <w:szCs w:val="28"/>
        </w:rPr>
        <w:t>»</w:t>
      </w:r>
    </w:p>
    <w:p w:rsidR="00B94151" w:rsidRPr="00B94151" w:rsidRDefault="00B94151" w:rsidP="00B94151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4151">
        <w:rPr>
          <w:rStyle w:val="c0"/>
          <w:sz w:val="28"/>
          <w:szCs w:val="28"/>
        </w:rPr>
        <w:t>Вы начинаете фразу, а ребенок ее заканчивает. Например, ворона каркает, а воробей (чирикает). Сова летает, а заяц (бегает, прыгает). У коровы теленок, а у лошади (жер</w:t>
      </w:r>
      <w:r>
        <w:rPr>
          <w:rStyle w:val="c0"/>
          <w:sz w:val="28"/>
          <w:szCs w:val="28"/>
        </w:rPr>
        <w:t>ебенок)</w:t>
      </w:r>
      <w:r w:rsidRPr="00B94151">
        <w:rPr>
          <w:rStyle w:val="c0"/>
          <w:sz w:val="28"/>
          <w:szCs w:val="28"/>
        </w:rPr>
        <w:t>.</w:t>
      </w:r>
    </w:p>
    <w:p w:rsidR="00B94151" w:rsidRPr="00B94151" w:rsidRDefault="00B94151" w:rsidP="00B94151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4151">
        <w:rPr>
          <w:rStyle w:val="c0"/>
          <w:sz w:val="28"/>
          <w:szCs w:val="28"/>
        </w:rPr>
        <w:t>И еще, как можно больше пойте с детьми, пойте вместе с ними. Пение способствует развитию речевого дыхания, и в дальнейшем у ребенка будет меньше проблем, связанных со звукопроизношением.</w:t>
      </w:r>
    </w:p>
    <w:p w:rsidR="00B94151" w:rsidRPr="00B94151" w:rsidRDefault="00B94151" w:rsidP="00B94151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4151">
        <w:rPr>
          <w:rStyle w:val="c0"/>
          <w:sz w:val="28"/>
          <w:szCs w:val="28"/>
        </w:rPr>
        <w:t xml:space="preserve">Учите ребенка находить и придумывать рифмы. </w:t>
      </w:r>
      <w:proofErr w:type="gramStart"/>
      <w:r w:rsidRPr="00B94151">
        <w:rPr>
          <w:rStyle w:val="c0"/>
          <w:sz w:val="28"/>
          <w:szCs w:val="28"/>
        </w:rPr>
        <w:t>Например</w:t>
      </w:r>
      <w:proofErr w:type="gramEnd"/>
      <w:r w:rsidRPr="00B94151">
        <w:rPr>
          <w:rStyle w:val="c0"/>
          <w:sz w:val="28"/>
          <w:szCs w:val="28"/>
        </w:rPr>
        <w:t>: сок-носок, палка- галка, огурец-молодец и т. д.</w:t>
      </w:r>
    </w:p>
    <w:p w:rsidR="00B94151" w:rsidRPr="00B94151" w:rsidRDefault="00B94151" w:rsidP="00B94151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4151">
        <w:rPr>
          <w:rStyle w:val="c0"/>
          <w:sz w:val="28"/>
          <w:szCs w:val="28"/>
        </w:rPr>
        <w:t>Специалисты в детском саду (воспитатели, логопеды) используют разнообразные методы и приемы обучения и воспитания детей, но родители должны помнить, что только с их помощью и поддержкой развитие речи их ребенка будет полноценным и всесторонним</w:t>
      </w:r>
    </w:p>
    <w:p w:rsidR="00A173D5" w:rsidRPr="00B94151" w:rsidRDefault="00A173D5" w:rsidP="00B9415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73D5" w:rsidRPr="00B9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4D"/>
    <w:rsid w:val="00A173D5"/>
    <w:rsid w:val="00B94151"/>
    <w:rsid w:val="00F3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179EE-174A-4B2C-AC9C-39DF17F8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9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4151"/>
  </w:style>
  <w:style w:type="paragraph" w:customStyle="1" w:styleId="c1">
    <w:name w:val="c1"/>
    <w:basedOn w:val="a"/>
    <w:rsid w:val="00B9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2603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2017-02-25T05:50:00Z</dcterms:created>
  <dcterms:modified xsi:type="dcterms:W3CDTF">2017-02-25T05:55:00Z</dcterms:modified>
</cp:coreProperties>
</file>