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29" w:rsidRPr="00DD0FC3" w:rsidRDefault="00A32B29" w:rsidP="004E637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0FC3">
        <w:rPr>
          <w:rFonts w:ascii="Times New Roman" w:hAnsi="Times New Roman" w:cs="Times New Roman"/>
          <w:b/>
          <w:sz w:val="24"/>
          <w:szCs w:val="24"/>
        </w:rPr>
        <w:t>Муниципальное бюджетное консультативно-</w:t>
      </w:r>
    </w:p>
    <w:p w:rsidR="00A32B29" w:rsidRPr="00DD0FC3" w:rsidRDefault="00A32B29" w:rsidP="00A32B29">
      <w:pPr>
        <w:tabs>
          <w:tab w:val="left" w:pos="6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FC3">
        <w:rPr>
          <w:rFonts w:ascii="Times New Roman" w:hAnsi="Times New Roman" w:cs="Times New Roman"/>
          <w:b/>
          <w:sz w:val="24"/>
          <w:szCs w:val="24"/>
        </w:rPr>
        <w:t>диагностическое учреждение</w:t>
      </w:r>
    </w:p>
    <w:p w:rsidR="00A32B29" w:rsidRPr="00DD0FC3" w:rsidRDefault="00A32B29" w:rsidP="00A32B29">
      <w:pPr>
        <w:tabs>
          <w:tab w:val="left" w:pos="6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FC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D0FC3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Психолого-медико-педагогическая</w:t>
      </w:r>
      <w:proofErr w:type="spellEnd"/>
      <w:r w:rsidRPr="00DD0FC3">
        <w:rPr>
          <w:rFonts w:ascii="Times New Roman" w:hAnsi="Times New Roman" w:cs="Times New Roman"/>
          <w:b/>
          <w:sz w:val="24"/>
          <w:szCs w:val="24"/>
        </w:rPr>
        <w:t xml:space="preserve"> комиссия»</w:t>
      </w:r>
    </w:p>
    <w:p w:rsidR="00A32B29" w:rsidRPr="00DD0FC3" w:rsidRDefault="00A32B29" w:rsidP="004E6373">
      <w:pPr>
        <w:tabs>
          <w:tab w:val="left" w:pos="646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0FC3">
        <w:rPr>
          <w:rFonts w:ascii="Times New Roman" w:hAnsi="Times New Roman" w:cs="Times New Roman"/>
          <w:sz w:val="24"/>
          <w:szCs w:val="24"/>
        </w:rPr>
        <w:t>618540  г. Соликамск Пермский край, ул. 20-летия Победы, 138</w:t>
      </w:r>
    </w:p>
    <w:p w:rsidR="00A32B29" w:rsidRPr="00DD0FC3" w:rsidRDefault="00A32B29" w:rsidP="004E6373">
      <w:pPr>
        <w:tabs>
          <w:tab w:val="left" w:pos="64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0FC3">
        <w:rPr>
          <w:rFonts w:ascii="Times New Roman" w:hAnsi="Times New Roman" w:cs="Times New Roman"/>
          <w:sz w:val="24"/>
          <w:szCs w:val="24"/>
        </w:rPr>
        <w:t>тел./факс: 8(34253)7-71-50</w:t>
      </w:r>
    </w:p>
    <w:p w:rsidR="00A32B29" w:rsidRPr="00DD0FC3" w:rsidRDefault="00927838" w:rsidP="004E6373">
      <w:pPr>
        <w:tabs>
          <w:tab w:val="left" w:pos="646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32B29" w:rsidRPr="00DD0FC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Solikamskpmpk</w:t>
        </w:r>
        <w:r w:rsidR="00A32B29" w:rsidRPr="00DD0FC3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A32B29" w:rsidRPr="00DD0FC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A32B29" w:rsidRPr="00DD0FC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A32B29" w:rsidRPr="00DD0FC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32B29" w:rsidRPr="00DD0FC3" w:rsidRDefault="00A32B29" w:rsidP="00A32B29">
      <w:pPr>
        <w:tabs>
          <w:tab w:val="left" w:pos="6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B29" w:rsidRDefault="00A32B29" w:rsidP="00A32B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6A47" w:rsidRPr="00A32B29" w:rsidRDefault="0064136B" w:rsidP="00A32B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2B29">
        <w:rPr>
          <w:rFonts w:ascii="Times New Roman" w:hAnsi="Times New Roman" w:cs="Times New Roman"/>
          <w:b/>
          <w:bCs/>
          <w:sz w:val="36"/>
          <w:szCs w:val="36"/>
        </w:rPr>
        <w:t>Коррекционная работа с детьми дошкольного возраста  с ДЦП</w:t>
      </w:r>
    </w:p>
    <w:p w:rsidR="0064136B" w:rsidRDefault="0064136B">
      <w:p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b/>
          <w:bCs/>
          <w:sz w:val="28"/>
          <w:szCs w:val="28"/>
        </w:rPr>
        <w:t>Основной целью коррекционной работы при ДЦП является</w:t>
      </w:r>
      <w:r w:rsidR="004E637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4136B">
        <w:rPr>
          <w:rFonts w:ascii="Times New Roman" w:hAnsi="Times New Roman" w:cs="Times New Roman"/>
          <w:sz w:val="28"/>
          <w:szCs w:val="28"/>
        </w:rPr>
        <w:t xml:space="preserve"> </w:t>
      </w:r>
      <w:r w:rsidRPr="0064136B">
        <w:rPr>
          <w:rFonts w:ascii="Times New Roman" w:hAnsi="Times New Roman" w:cs="Times New Roman"/>
          <w:sz w:val="28"/>
          <w:szCs w:val="28"/>
        </w:rPr>
        <w:br/>
      </w:r>
      <w:r w:rsidRPr="0064136B">
        <w:rPr>
          <w:rFonts w:ascii="Times New Roman" w:hAnsi="Times New Roman" w:cs="Times New Roman"/>
          <w:sz w:val="28"/>
          <w:szCs w:val="28"/>
        </w:rPr>
        <w:br/>
      </w:r>
      <w:r w:rsidR="004E6373">
        <w:rPr>
          <w:rFonts w:ascii="Times New Roman" w:hAnsi="Times New Roman" w:cs="Times New Roman"/>
          <w:i/>
          <w:sz w:val="28"/>
          <w:szCs w:val="28"/>
          <w:u w:val="single"/>
        </w:rPr>
        <w:t xml:space="preserve">1. </w:t>
      </w:r>
      <w:r w:rsidR="004E6373" w:rsidRPr="004E6373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4E6373">
        <w:rPr>
          <w:rFonts w:ascii="Times New Roman" w:hAnsi="Times New Roman" w:cs="Times New Roman"/>
          <w:i/>
          <w:sz w:val="28"/>
          <w:szCs w:val="28"/>
          <w:u w:val="single"/>
        </w:rPr>
        <w:t>казание детям:</w:t>
      </w:r>
      <w:proofErr w:type="gramStart"/>
      <w:r w:rsidRPr="0064136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4136B">
        <w:rPr>
          <w:rFonts w:ascii="Times New Roman" w:hAnsi="Times New Roman" w:cs="Times New Roman"/>
          <w:sz w:val="28"/>
          <w:szCs w:val="28"/>
        </w:rPr>
        <w:t>медицинской,</w:t>
      </w:r>
      <w:r w:rsidRPr="0064136B">
        <w:rPr>
          <w:rFonts w:ascii="Times New Roman" w:hAnsi="Times New Roman" w:cs="Times New Roman"/>
          <w:sz w:val="28"/>
          <w:szCs w:val="28"/>
        </w:rPr>
        <w:br/>
        <w:t>-психологической,</w:t>
      </w:r>
      <w:r w:rsidRPr="0064136B">
        <w:rPr>
          <w:rFonts w:ascii="Times New Roman" w:hAnsi="Times New Roman" w:cs="Times New Roman"/>
          <w:sz w:val="28"/>
          <w:szCs w:val="28"/>
        </w:rPr>
        <w:br/>
        <w:t>-педагогической,</w:t>
      </w:r>
      <w:r w:rsidRPr="0064136B">
        <w:rPr>
          <w:rFonts w:ascii="Times New Roman" w:hAnsi="Times New Roman" w:cs="Times New Roman"/>
          <w:sz w:val="28"/>
          <w:szCs w:val="28"/>
        </w:rPr>
        <w:br/>
        <w:t>-логопедической,</w:t>
      </w:r>
      <w:r w:rsidRPr="0064136B">
        <w:rPr>
          <w:rFonts w:ascii="Times New Roman" w:hAnsi="Times New Roman" w:cs="Times New Roman"/>
          <w:sz w:val="28"/>
          <w:szCs w:val="28"/>
        </w:rPr>
        <w:br/>
        <w:t xml:space="preserve">-социальной </w:t>
      </w:r>
      <w:r w:rsidRPr="0064136B">
        <w:rPr>
          <w:rFonts w:ascii="Times New Roman" w:hAnsi="Times New Roman" w:cs="Times New Roman"/>
          <w:sz w:val="28"/>
          <w:szCs w:val="28"/>
        </w:rPr>
        <w:br/>
        <w:t>помощи</w:t>
      </w:r>
      <w:r w:rsidR="004E6373">
        <w:rPr>
          <w:rFonts w:ascii="Times New Roman" w:hAnsi="Times New Roman" w:cs="Times New Roman"/>
          <w:sz w:val="28"/>
          <w:szCs w:val="28"/>
        </w:rPr>
        <w:t>.</w:t>
      </w:r>
      <w:r w:rsidRPr="0064136B">
        <w:rPr>
          <w:rFonts w:ascii="Times New Roman" w:hAnsi="Times New Roman" w:cs="Times New Roman"/>
          <w:sz w:val="28"/>
          <w:szCs w:val="28"/>
        </w:rPr>
        <w:br/>
      </w:r>
      <w:r w:rsidRPr="0064136B">
        <w:rPr>
          <w:rFonts w:ascii="Times New Roman" w:hAnsi="Times New Roman" w:cs="Times New Roman"/>
          <w:sz w:val="28"/>
          <w:szCs w:val="28"/>
        </w:rPr>
        <w:br/>
      </w:r>
      <w:r w:rsidR="004E6373">
        <w:rPr>
          <w:rFonts w:ascii="Times New Roman" w:hAnsi="Times New Roman" w:cs="Times New Roman"/>
          <w:i/>
          <w:sz w:val="28"/>
          <w:szCs w:val="28"/>
          <w:u w:val="single"/>
        </w:rPr>
        <w:t xml:space="preserve">2. </w:t>
      </w:r>
      <w:r w:rsidRPr="004E6373">
        <w:rPr>
          <w:rFonts w:ascii="Times New Roman" w:hAnsi="Times New Roman" w:cs="Times New Roman"/>
          <w:i/>
          <w:sz w:val="28"/>
          <w:szCs w:val="28"/>
          <w:u w:val="single"/>
        </w:rPr>
        <w:t>Обеспечение максимально полной и ранней социальной адаптации</w:t>
      </w:r>
      <w:r w:rsidRPr="0064136B">
        <w:rPr>
          <w:rFonts w:ascii="Times New Roman" w:hAnsi="Times New Roman" w:cs="Times New Roman"/>
          <w:sz w:val="28"/>
          <w:szCs w:val="28"/>
        </w:rPr>
        <w:t>.</w:t>
      </w:r>
    </w:p>
    <w:p w:rsidR="0064136B" w:rsidRPr="004E6373" w:rsidRDefault="0064136B">
      <w:pPr>
        <w:rPr>
          <w:rFonts w:ascii="Times New Roman" w:hAnsi="Times New Roman" w:cs="Times New Roman"/>
          <w:bCs/>
          <w:sz w:val="28"/>
          <w:szCs w:val="28"/>
        </w:rPr>
      </w:pPr>
      <w:r w:rsidRPr="004E6373">
        <w:rPr>
          <w:rFonts w:ascii="Times New Roman" w:hAnsi="Times New Roman" w:cs="Times New Roman"/>
          <w:bCs/>
          <w:sz w:val="28"/>
          <w:szCs w:val="28"/>
        </w:rPr>
        <w:t>Эффективность лечебно-педагогических мероприятий определяется:</w:t>
      </w:r>
      <w:r w:rsidRPr="004E6373">
        <w:rPr>
          <w:rFonts w:ascii="Times New Roman" w:hAnsi="Times New Roman" w:cs="Times New Roman"/>
          <w:bCs/>
          <w:sz w:val="28"/>
          <w:szCs w:val="28"/>
        </w:rPr>
        <w:br/>
        <w:t>- своевременностью,</w:t>
      </w:r>
      <w:r w:rsidRPr="004E6373">
        <w:rPr>
          <w:rFonts w:ascii="Times New Roman" w:hAnsi="Times New Roman" w:cs="Times New Roman"/>
          <w:bCs/>
          <w:sz w:val="28"/>
          <w:szCs w:val="28"/>
        </w:rPr>
        <w:br/>
        <w:t>- взаимосвязанностью,</w:t>
      </w:r>
      <w:r w:rsidRPr="004E6373">
        <w:rPr>
          <w:rFonts w:ascii="Times New Roman" w:hAnsi="Times New Roman" w:cs="Times New Roman"/>
          <w:bCs/>
          <w:sz w:val="28"/>
          <w:szCs w:val="28"/>
        </w:rPr>
        <w:br/>
        <w:t>- непрерывностью,</w:t>
      </w:r>
      <w:r w:rsidRPr="004E6373">
        <w:rPr>
          <w:rFonts w:ascii="Times New Roman" w:hAnsi="Times New Roman" w:cs="Times New Roman"/>
          <w:bCs/>
          <w:sz w:val="28"/>
          <w:szCs w:val="28"/>
        </w:rPr>
        <w:br/>
        <w:t>- преемственностью,</w:t>
      </w:r>
      <w:r w:rsidR="004E637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E6373">
        <w:rPr>
          <w:rFonts w:ascii="Times New Roman" w:hAnsi="Times New Roman" w:cs="Times New Roman"/>
          <w:bCs/>
          <w:sz w:val="28"/>
          <w:szCs w:val="28"/>
        </w:rPr>
        <w:t>в работе различных звеньях</w:t>
      </w:r>
    </w:p>
    <w:p w:rsidR="0064136B" w:rsidRPr="0064136B" w:rsidRDefault="0064136B" w:rsidP="004E6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b/>
          <w:bCs/>
          <w:sz w:val="28"/>
          <w:szCs w:val="28"/>
        </w:rPr>
        <w:t>Основные принципы коррекционно-педагогической работы в раннем и дошкольном возрасте</w:t>
      </w:r>
      <w:r w:rsidR="004E637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136B" w:rsidRPr="0064136B" w:rsidRDefault="0064136B" w:rsidP="00641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t>Лечебно-педагогическая работа должна носить комплексный характер.</w:t>
      </w:r>
      <w:r w:rsidRPr="0064136B">
        <w:rPr>
          <w:rFonts w:ascii="Times New Roman" w:hAnsi="Times New Roman" w:cs="Times New Roman"/>
          <w:sz w:val="28"/>
          <w:szCs w:val="28"/>
        </w:rPr>
        <w:br/>
      </w:r>
      <w:r w:rsidRPr="0064136B">
        <w:rPr>
          <w:rFonts w:ascii="Times New Roman" w:hAnsi="Times New Roman" w:cs="Times New Roman"/>
          <w:sz w:val="28"/>
          <w:szCs w:val="28"/>
        </w:rPr>
        <w:br/>
        <w:t>Важное условие комплексного воздействия – согласованность действий специалистов различного профиля</w:t>
      </w:r>
      <w:r w:rsidRPr="0064136B">
        <w:rPr>
          <w:rFonts w:ascii="Times New Roman" w:hAnsi="Times New Roman" w:cs="Times New Roman"/>
          <w:sz w:val="28"/>
          <w:szCs w:val="28"/>
        </w:rPr>
        <w:br/>
        <w:t>- невропатолога,</w:t>
      </w:r>
      <w:r w:rsidRPr="0064136B">
        <w:rPr>
          <w:rFonts w:ascii="Times New Roman" w:hAnsi="Times New Roman" w:cs="Times New Roman"/>
          <w:sz w:val="28"/>
          <w:szCs w:val="28"/>
        </w:rPr>
        <w:br/>
        <w:t>- психоневролога,</w:t>
      </w:r>
      <w:r w:rsidRPr="0064136B">
        <w:rPr>
          <w:rFonts w:ascii="Times New Roman" w:hAnsi="Times New Roman" w:cs="Times New Roman"/>
          <w:sz w:val="28"/>
          <w:szCs w:val="28"/>
        </w:rPr>
        <w:br/>
        <w:t>- врача ЛФК,</w:t>
      </w:r>
      <w:r w:rsidRPr="0064136B">
        <w:rPr>
          <w:rFonts w:ascii="Times New Roman" w:hAnsi="Times New Roman" w:cs="Times New Roman"/>
          <w:sz w:val="28"/>
          <w:szCs w:val="28"/>
        </w:rPr>
        <w:br/>
        <w:t>- логопеда,</w:t>
      </w:r>
      <w:r w:rsidRPr="0064136B">
        <w:rPr>
          <w:rFonts w:ascii="Times New Roman" w:hAnsi="Times New Roman" w:cs="Times New Roman"/>
          <w:sz w:val="28"/>
          <w:szCs w:val="28"/>
        </w:rPr>
        <w:br/>
        <w:t>- дефектолога,</w:t>
      </w:r>
      <w:r w:rsidRPr="0064136B">
        <w:rPr>
          <w:rFonts w:ascii="Times New Roman" w:hAnsi="Times New Roman" w:cs="Times New Roman"/>
          <w:sz w:val="28"/>
          <w:szCs w:val="28"/>
        </w:rPr>
        <w:br/>
        <w:t>- психолога,</w:t>
      </w:r>
      <w:r w:rsidRPr="0064136B">
        <w:rPr>
          <w:rFonts w:ascii="Times New Roman" w:hAnsi="Times New Roman" w:cs="Times New Roman"/>
          <w:sz w:val="28"/>
          <w:szCs w:val="28"/>
        </w:rPr>
        <w:br/>
        <w:t>- воспитателя.</w:t>
      </w:r>
    </w:p>
    <w:p w:rsidR="0064136B" w:rsidRDefault="0064136B" w:rsidP="0064136B">
      <w:p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Необходима стимуляция всех сторон психики, речи и моторики, а также </w:t>
      </w:r>
      <w:r w:rsidRPr="0064136B">
        <w:rPr>
          <w:rFonts w:ascii="Times New Roman" w:hAnsi="Times New Roman" w:cs="Times New Roman"/>
          <w:sz w:val="28"/>
          <w:szCs w:val="28"/>
        </w:rPr>
        <w:br/>
        <w:t>предупреждение и коррекция их нарушений.</w:t>
      </w:r>
    </w:p>
    <w:p w:rsidR="0064136B" w:rsidRDefault="0064136B" w:rsidP="0064136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4136B">
        <w:rPr>
          <w:rFonts w:ascii="Times New Roman" w:hAnsi="Times New Roman" w:cs="Times New Roman"/>
          <w:i/>
          <w:iCs/>
          <w:sz w:val="28"/>
          <w:szCs w:val="28"/>
        </w:rPr>
        <w:t>Принципы коррекционно-педагогической работы</w:t>
      </w:r>
    </w:p>
    <w:p w:rsidR="0064136B" w:rsidRPr="0064136B" w:rsidRDefault="0064136B" w:rsidP="0064136B">
      <w:p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t xml:space="preserve">2) Раннее начало </w:t>
      </w:r>
      <w:proofErr w:type="spellStart"/>
      <w:r w:rsidRPr="0064136B">
        <w:rPr>
          <w:rFonts w:ascii="Times New Roman" w:hAnsi="Times New Roman" w:cs="Times New Roman"/>
          <w:sz w:val="28"/>
          <w:szCs w:val="28"/>
        </w:rPr>
        <w:t>онтогенетически</w:t>
      </w:r>
      <w:proofErr w:type="spellEnd"/>
      <w:r w:rsidRPr="0064136B">
        <w:rPr>
          <w:rFonts w:ascii="Times New Roman" w:hAnsi="Times New Roman" w:cs="Times New Roman"/>
          <w:sz w:val="28"/>
          <w:szCs w:val="28"/>
        </w:rPr>
        <w:t xml:space="preserve"> последовательного воздействия, опирающегося на сохранные функции</w:t>
      </w:r>
    </w:p>
    <w:p w:rsidR="0064136B" w:rsidRDefault="0064136B" w:rsidP="0064136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4136B">
        <w:rPr>
          <w:rFonts w:ascii="Times New Roman" w:hAnsi="Times New Roman" w:cs="Times New Roman"/>
          <w:i/>
          <w:iCs/>
          <w:sz w:val="28"/>
          <w:szCs w:val="28"/>
        </w:rPr>
        <w:t>Принципы коррекционно-педагогической работы</w:t>
      </w:r>
    </w:p>
    <w:p w:rsidR="0064136B" w:rsidRPr="0064136B" w:rsidRDefault="0064136B" w:rsidP="0064136B">
      <w:p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t>3) Организация работы в рамках ведущей деятельности</w:t>
      </w:r>
    </w:p>
    <w:p w:rsidR="0064136B" w:rsidRDefault="0064136B" w:rsidP="004E6373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136B">
        <w:rPr>
          <w:rFonts w:ascii="Times New Roman" w:hAnsi="Times New Roman" w:cs="Times New Roman"/>
          <w:b/>
          <w:bCs/>
          <w:sz w:val="28"/>
          <w:szCs w:val="28"/>
        </w:rPr>
        <w:t>Ведущий вид деятельности</w:t>
      </w:r>
    </w:p>
    <w:p w:rsidR="00927838" w:rsidRPr="0064136B" w:rsidRDefault="004E6373" w:rsidP="006413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t xml:space="preserve">В младенческом возрасте (от рождения до 1 года) – </w:t>
      </w:r>
      <w:r w:rsidRPr="0064136B">
        <w:rPr>
          <w:rFonts w:ascii="Times New Roman" w:hAnsi="Times New Roman" w:cs="Times New Roman"/>
          <w:sz w:val="28"/>
          <w:szCs w:val="28"/>
          <w:u w:val="single"/>
        </w:rPr>
        <w:t xml:space="preserve">эмоциональное общение </w:t>
      </w:r>
      <w:proofErr w:type="gramStart"/>
      <w:r w:rsidRPr="0064136B">
        <w:rPr>
          <w:rFonts w:ascii="Times New Roman" w:hAnsi="Times New Roman" w:cs="Times New Roman"/>
          <w:sz w:val="28"/>
          <w:szCs w:val="28"/>
          <w:u w:val="single"/>
        </w:rPr>
        <w:t>со</w:t>
      </w:r>
      <w:proofErr w:type="gramEnd"/>
      <w:r w:rsidRPr="0064136B">
        <w:rPr>
          <w:rFonts w:ascii="Times New Roman" w:hAnsi="Times New Roman" w:cs="Times New Roman"/>
          <w:sz w:val="28"/>
          <w:szCs w:val="28"/>
          <w:u w:val="single"/>
        </w:rPr>
        <w:t xml:space="preserve"> взрослыми</w:t>
      </w:r>
    </w:p>
    <w:p w:rsidR="00927838" w:rsidRPr="0064136B" w:rsidRDefault="004E6373" w:rsidP="006413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t>В раннем возрасте (от 1 до 3 лет) –</w:t>
      </w:r>
      <w:r w:rsidRPr="0064136B">
        <w:rPr>
          <w:rFonts w:ascii="Times New Roman" w:hAnsi="Times New Roman" w:cs="Times New Roman"/>
          <w:sz w:val="28"/>
          <w:szCs w:val="28"/>
          <w:u w:val="single"/>
        </w:rPr>
        <w:t xml:space="preserve"> предметная деятельность</w:t>
      </w:r>
    </w:p>
    <w:p w:rsidR="00927838" w:rsidRPr="0064136B" w:rsidRDefault="004E6373" w:rsidP="006413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t>Дошкольный возраст (3 – 7 лет) -</w:t>
      </w:r>
      <w:r w:rsidRPr="00641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4136B">
        <w:rPr>
          <w:rFonts w:ascii="Times New Roman" w:hAnsi="Times New Roman" w:cs="Times New Roman"/>
          <w:sz w:val="28"/>
          <w:szCs w:val="28"/>
          <w:u w:val="single"/>
        </w:rPr>
        <w:t>игровая</w:t>
      </w:r>
      <w:proofErr w:type="gramEnd"/>
    </w:p>
    <w:p w:rsidR="0064136B" w:rsidRDefault="0064136B" w:rsidP="004E6373">
      <w:pPr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64136B">
        <w:rPr>
          <w:rFonts w:ascii="Times New Roman" w:hAnsi="Times New Roman" w:cs="Times New Roman"/>
          <w:i/>
          <w:iCs/>
          <w:sz w:val="28"/>
          <w:szCs w:val="28"/>
        </w:rPr>
        <w:t>Принципы коррекционно-педагогической работы</w:t>
      </w:r>
    </w:p>
    <w:p w:rsidR="0064136B" w:rsidRPr="0064136B" w:rsidRDefault="0064136B" w:rsidP="0064136B">
      <w:p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t xml:space="preserve">4) Наблюдение за ребенком в динамике продолжающегося </w:t>
      </w:r>
      <w:proofErr w:type="spellStart"/>
      <w:r w:rsidRPr="0064136B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64136B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64136B" w:rsidRPr="0064136B" w:rsidRDefault="0064136B" w:rsidP="0064136B">
      <w:p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t>5) Гибкое сочетание различных видов и форм коррекционно-педагогической работы.</w:t>
      </w:r>
    </w:p>
    <w:p w:rsidR="0064136B" w:rsidRPr="0064136B" w:rsidRDefault="0064136B" w:rsidP="0064136B">
      <w:p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t>6) Тесное взаимодействие с семьей и ближайшим окружением ребенка.</w:t>
      </w:r>
    </w:p>
    <w:p w:rsidR="0064136B" w:rsidRDefault="0064136B" w:rsidP="006413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136B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коррекционно-педагогической работы в дошкольном возрасте</w:t>
      </w:r>
    </w:p>
    <w:p w:rsidR="00927838" w:rsidRPr="0064136B" w:rsidRDefault="004E6373" w:rsidP="006413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t>Развитие игровой деятельности;</w:t>
      </w:r>
    </w:p>
    <w:p w:rsidR="00927838" w:rsidRPr="0064136B" w:rsidRDefault="004E6373" w:rsidP="006413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t>Развитие речевого общения с окружающими (со сверстниками и взрослыми);</w:t>
      </w:r>
    </w:p>
    <w:p w:rsidR="00927838" w:rsidRPr="0064136B" w:rsidRDefault="004E6373" w:rsidP="006413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t>Расширение запаса знаний и представлений об окружающем;</w:t>
      </w:r>
    </w:p>
    <w:p w:rsidR="00927838" w:rsidRPr="0064136B" w:rsidRDefault="004E6373" w:rsidP="006413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t>Развитие сенсорных функций;</w:t>
      </w:r>
    </w:p>
    <w:p w:rsidR="00927838" w:rsidRPr="0064136B" w:rsidRDefault="004E6373" w:rsidP="006413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t xml:space="preserve"> Развития внимания, памяти, мышления;</w:t>
      </w:r>
    </w:p>
    <w:p w:rsidR="00927838" w:rsidRPr="0064136B" w:rsidRDefault="004E6373" w:rsidP="006413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t>Формирование математических представлений;</w:t>
      </w:r>
    </w:p>
    <w:p w:rsidR="00927838" w:rsidRPr="0064136B" w:rsidRDefault="004E6373" w:rsidP="006413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t>Развитие мелкой моторики, подготовка руки к овладению письмом;</w:t>
      </w:r>
    </w:p>
    <w:p w:rsidR="00927838" w:rsidRPr="0064136B" w:rsidRDefault="004E6373" w:rsidP="006413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t>Воспитание навыков самообслуживания и гигиены;</w:t>
      </w:r>
    </w:p>
    <w:p w:rsidR="00927838" w:rsidRPr="0064136B" w:rsidRDefault="004E6373" w:rsidP="006413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sz w:val="28"/>
          <w:szCs w:val="28"/>
        </w:rPr>
        <w:lastRenderedPageBreak/>
        <w:t>Социальное развитие.</w:t>
      </w:r>
    </w:p>
    <w:p w:rsidR="0064136B" w:rsidRDefault="0064136B" w:rsidP="004E6373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136B">
        <w:rPr>
          <w:rFonts w:ascii="Times New Roman" w:hAnsi="Times New Roman" w:cs="Times New Roman"/>
          <w:b/>
          <w:bCs/>
          <w:sz w:val="28"/>
          <w:szCs w:val="28"/>
        </w:rPr>
        <w:t>Коррекционная работа в ДОУ компенсирующего вида</w:t>
      </w:r>
      <w:r w:rsidR="004E63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4136B" w:rsidRDefault="0064136B" w:rsidP="0064136B">
      <w:p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1676400"/>
            <wp:effectExtent l="19050" t="0" r="0" b="0"/>
            <wp:docPr id="1" name="Рисунок 1" descr="d:\User\Desktop\5 группа фото\IMG_53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 descr="d:\User\Desktop\5 группа фото\IMG_5389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801" cy="167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13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1581150"/>
            <wp:effectExtent l="19050" t="0" r="0" b="0"/>
            <wp:docPr id="2" name="Рисунок 2" descr="d:\User\Desktop\5 группа фото\IMG_54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 descr="d:\User\Desktop\5 группа фото\IMG_54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36B" w:rsidRPr="0064136B" w:rsidRDefault="004E6373" w:rsidP="004E637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4136B" w:rsidRPr="0064136B">
        <w:rPr>
          <w:rFonts w:ascii="Times New Roman" w:hAnsi="Times New Roman" w:cs="Times New Roman"/>
          <w:b/>
          <w:bCs/>
          <w:sz w:val="28"/>
          <w:szCs w:val="28"/>
        </w:rPr>
        <w:t>пражнения по ЛФК</w:t>
      </w:r>
    </w:p>
    <w:p w:rsidR="0064136B" w:rsidRDefault="0064136B" w:rsidP="0064136B">
      <w:pPr>
        <w:rPr>
          <w:rFonts w:ascii="Times New Roman" w:hAnsi="Times New Roman" w:cs="Times New Roman"/>
          <w:sz w:val="28"/>
          <w:szCs w:val="28"/>
        </w:rPr>
      </w:pPr>
    </w:p>
    <w:p w:rsidR="0064136B" w:rsidRDefault="0064136B" w:rsidP="006413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136B">
        <w:rPr>
          <w:rFonts w:ascii="Times New Roman" w:hAnsi="Times New Roman" w:cs="Times New Roman"/>
          <w:b/>
          <w:bCs/>
          <w:sz w:val="28"/>
          <w:szCs w:val="28"/>
        </w:rPr>
        <w:t>Массаж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64136B">
        <w:rPr>
          <w:rFonts w:ascii="Times New Roman" w:hAnsi="Times New Roman" w:cs="Times New Roman"/>
          <w:b/>
          <w:bCs/>
          <w:sz w:val="28"/>
          <w:szCs w:val="28"/>
        </w:rPr>
        <w:t>Развитие мелкой моторики</w:t>
      </w:r>
    </w:p>
    <w:p w:rsidR="0064136B" w:rsidRDefault="0064136B" w:rsidP="0064136B">
      <w:p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1647825"/>
            <wp:effectExtent l="19050" t="0" r="9525" b="0"/>
            <wp:docPr id="3" name="Рисунок 3" descr="d:\User\Desktop\5 группа фото\IMG_54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2" descr="d:\User\Desktop\5 группа фото\IMG_54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89" cy="164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413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1628775"/>
            <wp:effectExtent l="19050" t="0" r="0" b="0"/>
            <wp:docPr id="6" name="Рисунок 4" descr="d:\User\Desktop\5 группа фото\IMG_54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2" descr="d:\User\Desktop\5 группа фото\IMG_54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821" cy="16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373" w:rsidRDefault="004E6373" w:rsidP="0064136B">
      <w:pPr>
        <w:rPr>
          <w:rFonts w:ascii="Times New Roman" w:hAnsi="Times New Roman" w:cs="Times New Roman"/>
          <w:sz w:val="28"/>
          <w:szCs w:val="28"/>
        </w:rPr>
      </w:pPr>
    </w:p>
    <w:p w:rsidR="0064136B" w:rsidRDefault="0064136B" w:rsidP="006413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136B">
        <w:rPr>
          <w:rFonts w:ascii="Times New Roman" w:hAnsi="Times New Roman" w:cs="Times New Roman"/>
          <w:b/>
          <w:bCs/>
          <w:sz w:val="28"/>
          <w:szCs w:val="28"/>
        </w:rPr>
        <w:t>Занятия в сухом бассейне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64136B">
        <w:rPr>
          <w:rFonts w:ascii="Times New Roman" w:hAnsi="Times New Roman" w:cs="Times New Roman"/>
          <w:b/>
          <w:bCs/>
          <w:sz w:val="28"/>
          <w:szCs w:val="28"/>
        </w:rPr>
        <w:t>Занятия в бассейне</w:t>
      </w:r>
    </w:p>
    <w:p w:rsidR="004E6373" w:rsidRDefault="0064136B" w:rsidP="0064136B">
      <w:pPr>
        <w:rPr>
          <w:rFonts w:ascii="Times New Roman" w:hAnsi="Times New Roman" w:cs="Times New Roman"/>
          <w:sz w:val="28"/>
          <w:szCs w:val="28"/>
        </w:rPr>
      </w:pPr>
      <w:r w:rsidRPr="006413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2038350"/>
            <wp:effectExtent l="19050" t="0" r="9525" b="0"/>
            <wp:docPr id="7" name="Рисунок 7" descr="d:\User\Desktop\5 группа фото\IMG_53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 descr="d:\User\Desktop\5 группа фото\IMG_53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13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1952625"/>
            <wp:effectExtent l="19050" t="0" r="9525" b="0"/>
            <wp:docPr id="10" name="Рисунок 8" descr="http://www.permsad.ru/Photos/Handler.ashx?Photo_id=200&amp;Size=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http://www.permsad.ru/Photos/Handler.ashx?Photo_id=200&amp;Size=M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58" cy="195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6373" w:rsidRDefault="004E6373" w:rsidP="004E63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5D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6373" w:rsidRDefault="004E6373" w:rsidP="004E63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Учитель-логопед</w:t>
      </w:r>
    </w:p>
    <w:p w:rsidR="004E6373" w:rsidRPr="00FF5D60" w:rsidRDefault="004E6373" w:rsidP="004E63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Журенкова</w:t>
      </w:r>
      <w:proofErr w:type="spellEnd"/>
      <w:r w:rsidRPr="00FF5D60">
        <w:rPr>
          <w:rFonts w:ascii="Times New Roman" w:hAnsi="Times New Roman" w:cs="Times New Roman"/>
          <w:sz w:val="20"/>
          <w:szCs w:val="20"/>
        </w:rPr>
        <w:t xml:space="preserve"> Т.А.</w:t>
      </w:r>
    </w:p>
    <w:p w:rsidR="004E6373" w:rsidRPr="00FF5D60" w:rsidRDefault="004E6373" w:rsidP="004E63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5D60">
        <w:rPr>
          <w:rFonts w:ascii="Times New Roman" w:hAnsi="Times New Roman" w:cs="Times New Roman"/>
          <w:sz w:val="20"/>
          <w:szCs w:val="20"/>
        </w:rPr>
        <w:t>Тел.8(34253)77150</w:t>
      </w:r>
    </w:p>
    <w:p w:rsidR="0064136B" w:rsidRPr="0064136B" w:rsidRDefault="0064136B" w:rsidP="00641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64136B" w:rsidRPr="0064136B" w:rsidSect="004E637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9205D"/>
    <w:multiLevelType w:val="hybridMultilevel"/>
    <w:tmpl w:val="7166DA62"/>
    <w:lvl w:ilvl="0" w:tplc="A17474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4F1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88E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4C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602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6843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21C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2D6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E283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430E6F"/>
    <w:multiLevelType w:val="hybridMultilevel"/>
    <w:tmpl w:val="C7CC6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D2C4D"/>
    <w:multiLevelType w:val="hybridMultilevel"/>
    <w:tmpl w:val="9FA89ED6"/>
    <w:lvl w:ilvl="0" w:tplc="0F6625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4A0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4B4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C02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AED9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C96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C57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A8E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8E1E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36B"/>
    <w:rsid w:val="00266E2D"/>
    <w:rsid w:val="004E6373"/>
    <w:rsid w:val="0064136B"/>
    <w:rsid w:val="00927838"/>
    <w:rsid w:val="00A32B29"/>
    <w:rsid w:val="00A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3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32B29"/>
    <w:rPr>
      <w:color w:val="0000FF" w:themeColor="hyperlink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4E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E6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2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Solikamskpmpk@yandex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2017-03-23T04:38:00Z</dcterms:created>
  <dcterms:modified xsi:type="dcterms:W3CDTF">2017-11-15T10:40:00Z</dcterms:modified>
</cp:coreProperties>
</file>