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E7" w:rsidRP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sz w:val="36"/>
        </w:rPr>
      </w:pPr>
      <w:r w:rsidRPr="00225DE7">
        <w:rPr>
          <w:b/>
          <w:sz w:val="44"/>
        </w:rPr>
        <w:t>Консультация для родителей:</w:t>
      </w:r>
      <w:r w:rsidRPr="00225DE7">
        <w:rPr>
          <w:b/>
          <w:sz w:val="36"/>
        </w:rPr>
        <w:t xml:space="preserve"> 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sz w:val="32"/>
        </w:rPr>
      </w:pPr>
      <w:r w:rsidRPr="00225DE7">
        <w:rPr>
          <w:b/>
          <w:sz w:val="32"/>
        </w:rPr>
        <w:t>«Совместные игры с ребенком с опорой на русские</w:t>
      </w:r>
      <w:r w:rsidRPr="00225DE7">
        <w:rPr>
          <w:sz w:val="32"/>
        </w:rPr>
        <w:t xml:space="preserve"> </w:t>
      </w:r>
      <w:r w:rsidRPr="00225DE7">
        <w:rPr>
          <w:b/>
          <w:sz w:val="32"/>
        </w:rPr>
        <w:t>традиции»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sz w:val="32"/>
        </w:rPr>
      </w:pP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729427" cy="2312276"/>
            <wp:effectExtent l="19050" t="0" r="43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461" cy="231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sz w:val="36"/>
        </w:rPr>
      </w:pP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 xml:space="preserve">Русские народные игры отражают исконную любовь русского человека </w:t>
      </w:r>
      <w:proofErr w:type="gramStart"/>
      <w:r>
        <w:t>к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веселью - движениям, удальству. Среди них много игр, цель которых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развеселиться, позабавиться. Это игры-шутки с придумыванием нелепиц,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словесных каламбуров, со смешными движениями, жестами, "выкупом"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фантов. Шуткам и юмору, характерным для них, присуща безобидность.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Они-то и определяют во многом педагогическую ценность народных игр.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Доброжелательных смех взрослых, товарищей, участвующих в игре,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действует на ребенка сильнее, чем замечания, наказания. Во время прогулок,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семейных праздников эти игры незаменимы.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Необходимость соблюдения правил игры требует от ее участников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 xml:space="preserve">(взрослых и детей) равноправных отношений. Если родители играют </w:t>
      </w:r>
      <w:proofErr w:type="gramStart"/>
      <w:r>
        <w:t>с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 xml:space="preserve">ребенком на равных, игра способствует укреплению </w:t>
      </w:r>
      <w:proofErr w:type="gramStart"/>
      <w:r>
        <w:t>эмоциональных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контактов между ними.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 xml:space="preserve">Народные игры не требуют </w:t>
      </w:r>
      <w:proofErr w:type="gramStart"/>
      <w:r>
        <w:t>специального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игрового оборудования. Их можно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использовать в самых различных ситуациях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повседневного общения с ребенком. На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 xml:space="preserve">прогулках с детьми, во время </w:t>
      </w:r>
      <w:proofErr w:type="gramStart"/>
      <w:r>
        <w:t>совместного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 xml:space="preserve">отдыха родителей и детей, можно поиграть </w:t>
      </w:r>
      <w:proofErr w:type="gramStart"/>
      <w:r>
        <w:t>в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прятки, салочки, "</w:t>
      </w:r>
      <w:proofErr w:type="spellStart"/>
      <w:r>
        <w:t>колдунчик</w:t>
      </w:r>
      <w:proofErr w:type="spellEnd"/>
      <w:r>
        <w:t>", различные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игры с мячом летом и в снежки, "</w:t>
      </w:r>
      <w:proofErr w:type="gramStart"/>
      <w:r>
        <w:t>снежную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бабу" зимой.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В вечернее время, когда вся семья собирается дома, можно использовать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словесные игры, игры-шутки, забавы, такие как "чепуха", "</w:t>
      </w:r>
      <w:proofErr w:type="gramStart"/>
      <w:r>
        <w:t>летает</w:t>
      </w:r>
      <w:proofErr w:type="gramEnd"/>
      <w:r>
        <w:t xml:space="preserve"> не летает",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"крестики-нолики", которые развивают память, внимание, быстроту реакции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у ребенка и в то же время веселят всех. Участие в таких играх помогает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</w:pPr>
      <w:r>
        <w:t>взрослым переключаться от житейских проблем, снять напряжение.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t xml:space="preserve">Использование русских народных игр в организации детских </w:t>
      </w:r>
      <w:proofErr w:type="spellStart"/>
      <w:r>
        <w:t>праздников</w:t>
      </w:r>
      <w:r>
        <w:rPr>
          <w:color w:val="000000"/>
        </w:rPr>
        <w:t>семье</w:t>
      </w:r>
      <w:proofErr w:type="spellEnd"/>
      <w:r>
        <w:rPr>
          <w:color w:val="000000"/>
        </w:rPr>
        <w:t xml:space="preserve"> способствует созданию неповторимой атмосферы радости и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доброжелательности. Это должны быть наиболее яркие эмоциональные игры,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proofErr w:type="gramStart"/>
      <w:r>
        <w:rPr>
          <w:color w:val="000000"/>
        </w:rPr>
        <w:lastRenderedPageBreak/>
        <w:t>такие как "Жмурки", "Фанты", "Молчанка" и др. Игры, в которые малыши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играют с близкими взрослыми, надолго остаются в памяти и вызывают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добрые чувства к родным.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Если одна из традиций семьи - туристические походы, то и здесь можно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использовать интересные народные игры. Обычно для походов объединяют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несколько семей, получается разновозрастная команда детей. Для таких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объединений хороши командные игры с большим количеством участников,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proofErr w:type="gramStart"/>
      <w:r>
        <w:rPr>
          <w:color w:val="000000"/>
        </w:rPr>
        <w:t>такие</w:t>
      </w:r>
      <w:proofErr w:type="gramEnd"/>
      <w:r>
        <w:rPr>
          <w:color w:val="000000"/>
        </w:rPr>
        <w:t xml:space="preserve"> как "Палочка-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выручалочка",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"Утки-охотники",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"Бояре", "Золотые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ворота" и т.д.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483D8C"/>
        </w:rPr>
        <w:t xml:space="preserve">Взрослые </w:t>
      </w:r>
      <w:r>
        <w:rPr>
          <w:color w:val="000000"/>
        </w:rPr>
        <w:t xml:space="preserve">вносят </w:t>
      </w:r>
      <w:proofErr w:type="gramStart"/>
      <w:r>
        <w:rPr>
          <w:color w:val="000000"/>
        </w:rPr>
        <w:t>в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совместные игры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смех, шутки.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Родители могут быть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организаторами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игры, беря на себя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 xml:space="preserve">роль водящего. Однако надо стремиться, чтобы все играющие побывали </w:t>
      </w:r>
      <w:proofErr w:type="gramStart"/>
      <w:r>
        <w:rPr>
          <w:color w:val="000000"/>
        </w:rPr>
        <w:t>в</w:t>
      </w:r>
      <w:proofErr w:type="gramEnd"/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этой роли. Смена водящего обеспечивает интерес к игре всех ее участников,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способствует воспитанию организаторских умений детей.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Выбор водящего предполагает использование считалок. Чем забавнее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считалочки, тем быстрее они запоминаются и чаще используются детьми.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Для разделения на команды в народных играх используют сговор. Играющие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сговариваются между собой, берут название птиц, растений, животных и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разбившись на пары, предлагают капитанам выбрать любое из двух названий.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Еще одна традиция народных игр - жребий. Его используют, если возник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спор. Один из играющих зажимает в кулаке камешек. Другой угадывает, в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 xml:space="preserve">какой он руке. Угадал,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 xml:space="preserve"> правда, спору нет (конец).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Соблюдение правил в народных играх должно быть обязательным для всех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участников. Ребенок учится подчинять свое поведение правилам.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Совместные игры с близкими взрослыми - огромная радость для ребенка.</w:t>
      </w:r>
    </w:p>
    <w:p w:rsidR="00225DE7" w:rsidRDefault="00225DE7" w:rsidP="00225DE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>Обращение к народным играм обогащает семейный досуг, способствует</w:t>
      </w:r>
    </w:p>
    <w:p w:rsidR="00225DE7" w:rsidRDefault="00225DE7" w:rsidP="00225DE7">
      <w:pPr>
        <w:rPr>
          <w:color w:val="000000"/>
        </w:rPr>
      </w:pPr>
      <w:r>
        <w:rPr>
          <w:color w:val="000000"/>
        </w:rPr>
        <w:t>созданию атмосферы радости, праздника.</w:t>
      </w:r>
    </w:p>
    <w:p w:rsidR="00225DE7" w:rsidRDefault="00225DE7" w:rsidP="00225DE7">
      <w:pPr>
        <w:rPr>
          <w:color w:val="000000"/>
        </w:rPr>
      </w:pPr>
    </w:p>
    <w:p w:rsidR="00225DE7" w:rsidRPr="00225DE7" w:rsidRDefault="00225DE7" w:rsidP="00225DE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Спасибо за внимание!</w:t>
      </w:r>
    </w:p>
    <w:sectPr w:rsidR="00225DE7" w:rsidRPr="00225DE7" w:rsidSect="00225D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5DE7"/>
    <w:rsid w:val="00225DE7"/>
    <w:rsid w:val="004360A3"/>
    <w:rsid w:val="004F65DD"/>
    <w:rsid w:val="009D09A1"/>
    <w:rsid w:val="00D234F0"/>
    <w:rsid w:val="00DA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40" w:line="360" w:lineRule="auto"/>
        <w:ind w:left="425" w:right="-28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2987</Characters>
  <Application>Microsoft Office Word</Application>
  <DocSecurity>0</DocSecurity>
  <Lines>24</Lines>
  <Paragraphs>7</Paragraphs>
  <ScaleCrop>false</ScaleCrop>
  <Company>Home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2018-04-25T20:57:00Z</cp:lastPrinted>
  <dcterms:created xsi:type="dcterms:W3CDTF">2018-04-25T20:49:00Z</dcterms:created>
  <dcterms:modified xsi:type="dcterms:W3CDTF">2018-04-25T20:58:00Z</dcterms:modified>
</cp:coreProperties>
</file>