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81" w:rsidRDefault="0083720C" w:rsidP="00C95F8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10101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noProof/>
          <w:color w:val="010101"/>
          <w:sz w:val="31"/>
          <w:szCs w:val="31"/>
          <w:lang w:eastAsia="ru-RU"/>
        </w:rPr>
        <mc:AlternateContent>
          <mc:Choice Requires="wps">
            <w:drawing>
              <wp:inline distT="0" distB="0" distL="0" distR="0">
                <wp:extent cx="5219700" cy="504825"/>
                <wp:effectExtent l="19050" t="9525" r="19050" b="9525"/>
                <wp:docPr id="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19700" cy="504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720C" w:rsidRDefault="0083720C" w:rsidP="0083720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7030A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66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"Зимняя техника безопасности"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1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" filled="f" stroked="f">
                <o:lock v:ext="edit" shapetype="t"/>
                <v:textbox style="mso-fit-shape-to-text:t">
                  <w:txbxContent>
                    <w:p w:rsidR="0083720C" w:rsidRDefault="0083720C" w:rsidP="0083720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7030A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660066"/>
                            </w14:solidFill>
                            <w14:prstDash w14:val="solid"/>
                            <w14:round/>
                          </w14:textOutline>
                        </w:rPr>
                        <w:t>"Зимняя техника безопасности"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3FF8" w:rsidRPr="00C95F81" w:rsidRDefault="00BD3FF8" w:rsidP="00C95F81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i/>
          <w:color w:val="010101"/>
          <w:sz w:val="31"/>
          <w:szCs w:val="31"/>
          <w:lang w:eastAsia="ru-RU"/>
        </w:rPr>
      </w:pPr>
      <w:r w:rsidRPr="00C95F81">
        <w:rPr>
          <w:rFonts w:asciiTheme="majorHAnsi" w:eastAsia="Times New Roman" w:hAnsiTheme="majorHAnsi" w:cs="Arial"/>
          <w:i/>
          <w:color w:val="010101"/>
          <w:sz w:val="31"/>
          <w:szCs w:val="31"/>
          <w:lang w:eastAsia="ru-RU"/>
        </w:rPr>
        <w:t>Зимние прогулки всегда приносят огромную радость детям. Многие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BD3FF8" w:rsidRDefault="00BD3FF8" w:rsidP="00C95F81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i/>
          <w:color w:val="010101"/>
          <w:sz w:val="31"/>
          <w:szCs w:val="31"/>
          <w:lang w:eastAsia="ru-RU"/>
        </w:rPr>
      </w:pPr>
      <w:r w:rsidRPr="00C95F81">
        <w:rPr>
          <w:rFonts w:asciiTheme="majorHAnsi" w:eastAsia="Times New Roman" w:hAnsiTheme="majorHAnsi" w:cs="Arial"/>
          <w:i/>
          <w:color w:val="010101"/>
          <w:sz w:val="31"/>
          <w:szCs w:val="31"/>
          <w:lang w:eastAsia="ru-RU"/>
        </w:rPr>
        <w:t>Но зимнее время может омрачить радость детей и родителей распространенными для этого времени года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BD3FF8" w:rsidRPr="00C95F81" w:rsidRDefault="00C95F81" w:rsidP="00C95F81">
      <w:pPr>
        <w:shd w:val="clear" w:color="auto" w:fill="FFFFFF"/>
        <w:spacing w:after="0"/>
        <w:ind w:firstLine="709"/>
        <w:jc w:val="center"/>
        <w:rPr>
          <w:rFonts w:asciiTheme="majorHAnsi" w:eastAsia="Times New Roman" w:hAnsiTheme="majorHAnsi" w:cs="Arial"/>
          <w:b/>
          <w:i/>
          <w:color w:val="403152" w:themeColor="accent4" w:themeShade="80"/>
          <w:sz w:val="36"/>
          <w:szCs w:val="36"/>
          <w:lang w:eastAsia="ru-RU"/>
        </w:rPr>
      </w:pPr>
      <w:r w:rsidRPr="00C95F81">
        <w:rPr>
          <w:rFonts w:asciiTheme="majorHAnsi" w:eastAsia="Times New Roman" w:hAnsiTheme="majorHAnsi" w:cs="Arial"/>
          <w:b/>
          <w:i/>
          <w:color w:val="403152" w:themeColor="accent4" w:themeShade="80"/>
          <w:sz w:val="36"/>
          <w:szCs w:val="36"/>
          <w:lang w:eastAsia="ru-RU"/>
        </w:rPr>
        <w:t>Безопасность на зимней прогулке</w:t>
      </w:r>
    </w:p>
    <w:p w:rsidR="00BD3FF8" w:rsidRPr="00C95F81" w:rsidRDefault="00BD3FF8" w:rsidP="00C95F81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</w:pP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Дети из-за плохой теплорегуляции более подвержены переохлаждению и обморожениям, и это следует учитывать при планировании прогулки. Для предотвращения переохлаждения проследите за тем, чтобы одежда была многослойной (между слоями сохраняется воздух, долго удерживающий тепло тела) и свободной, а обувь – просторной и легкой. Если вы гуляете с ребенком в мороз, не забудьте возвращаться в тепло каждые 15-20 минут.</w:t>
      </w:r>
    </w:p>
    <w:p w:rsidR="006A6B91" w:rsidRPr="00C95F81" w:rsidRDefault="008F2865" w:rsidP="00C95F81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</w:pPr>
      <w:bookmarkStart w:id="0" w:name="_GoBack"/>
      <w:r w:rsidRPr="008F2865">
        <w:rPr>
          <w:rFonts w:asciiTheme="majorHAnsi" w:eastAsia="Times New Roman" w:hAnsiTheme="majorHAnsi" w:cs="Arial"/>
          <w:noProof/>
          <w:color w:val="010101"/>
          <w:sz w:val="31"/>
          <w:szCs w:val="31"/>
          <w:lang w:eastAsia="ru-RU"/>
        </w:rPr>
        <w:drawing>
          <wp:anchor distT="0" distB="0" distL="114300" distR="114300" simplePos="0" relativeHeight="251657216" behindDoc="1" locked="0" layoutInCell="1" allowOverlap="1" wp14:anchorId="67917B81" wp14:editId="533BE39F">
            <wp:simplePos x="0" y="0"/>
            <wp:positionH relativeFrom="column">
              <wp:posOffset>3380105</wp:posOffset>
            </wp:positionH>
            <wp:positionV relativeFrom="paragraph">
              <wp:posOffset>447040</wp:posOffset>
            </wp:positionV>
            <wp:extent cx="2981960" cy="2238375"/>
            <wp:effectExtent l="0" t="0" r="0" b="0"/>
            <wp:wrapTight wrapText="bothSides">
              <wp:wrapPolygon edited="0">
                <wp:start x="0" y="0"/>
                <wp:lineTo x="0" y="21508"/>
                <wp:lineTo x="21526" y="21508"/>
                <wp:lineTo x="21526" y="0"/>
                <wp:lineTo x="0" y="0"/>
              </wp:wrapPolygon>
            </wp:wrapTight>
            <wp:docPr id="1" name="Рисунок 1" descr="C:\Users\User\Pictures\2sB9BWJFa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sB9BWJFaZ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D3FF8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 xml:space="preserve">Зимние забавы – это чаще всего активный и подвижный отдых, во время которого может произойти другая неприятная крайность – перегрев организма. Поэтому наденьте на ребенка только необходимый минимум одежды, который позволит не замерзнуть и не будет мешать движениям. </w:t>
      </w:r>
      <w:r w:rsidR="0009473A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С</w:t>
      </w:r>
      <w:r w:rsidR="00BD3FF8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охранять руки теплыми</w:t>
      </w:r>
      <w:r w:rsidR="0009473A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 xml:space="preserve"> помогут</w:t>
      </w:r>
      <w:r w:rsidR="00BD3FF8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 xml:space="preserve"> непромокаемые варежки с мехом внутри. И не з</w:t>
      </w:r>
      <w:r w:rsidR="0009473A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абудьте прихватить сменную пару!</w:t>
      </w:r>
    </w:p>
    <w:p w:rsidR="00BD3FF8" w:rsidRPr="00C95F81" w:rsidRDefault="00BD3FF8" w:rsidP="00C95F81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</w:pP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При ветреной и морозной погоде</w:t>
      </w:r>
      <w:r w:rsidR="0009473A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,</w:t>
      </w: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 xml:space="preserve"> детям полезно мазать лицо</w:t>
      </w:r>
      <w:r w:rsidR="0009473A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 xml:space="preserve"> </w:t>
      </w:r>
      <w:r w:rsidR="00AC0C71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специальным кремом</w:t>
      </w: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 xml:space="preserve"> </w:t>
      </w:r>
      <w:r w:rsidR="00AC0C7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(</w:t>
      </w: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минут за 10</w:t>
      </w:r>
      <w:r w:rsidR="0009473A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 xml:space="preserve"> минут</w:t>
      </w: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 xml:space="preserve"> до выхода на улицу</w:t>
      </w:r>
      <w:r w:rsidR="0009473A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)</w:t>
      </w: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.</w:t>
      </w:r>
    </w:p>
    <w:p w:rsidR="00483690" w:rsidRPr="00C95F81" w:rsidRDefault="00BD3FF8" w:rsidP="00C95F81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</w:pP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 xml:space="preserve">Предупредите своего ребенка о том, что под снегом могут скрываться такие неприятные сюрпризы, как стекла от разбитых </w:t>
      </w: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lastRenderedPageBreak/>
        <w:t>бутылок, камни, куски железа и проволоки и просто мусор. Поэтому место для зимних игр надо выбирать подальше от помоек, окон, подъездов и строительных площадок. По этой же причине старайтесь избегать неочищенных улиц. Опасность могут представлять так</w:t>
      </w:r>
      <w:r w:rsidR="00483690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же раскатанные ледяные дорожки, скопления сосулек, сход снега с крыш.</w:t>
      </w:r>
    </w:p>
    <w:p w:rsidR="00BD3FF8" w:rsidRDefault="00BD3FF8" w:rsidP="00C95F81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</w:pP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 xml:space="preserve">Любому ребенку </w:t>
      </w:r>
      <w:r w:rsidR="00483690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всегда</w:t>
      </w: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 xml:space="preserve"> пригодится умение правильно падать. Зимой этому учить легче. Найдите большой мягкий сугроб и потренируйтесь вместе падать на бок, аккуратно смягчая падение руками и подгибая колени. Приземление на спину или вперед на руки травматически опасно.</w:t>
      </w:r>
    </w:p>
    <w:p w:rsidR="00C95F81" w:rsidRPr="00C95F81" w:rsidRDefault="00C95F81" w:rsidP="00C95F81">
      <w:pPr>
        <w:shd w:val="clear" w:color="auto" w:fill="FFFFFF"/>
        <w:spacing w:after="0"/>
        <w:jc w:val="center"/>
        <w:rPr>
          <w:rFonts w:asciiTheme="majorHAnsi" w:eastAsia="Times New Roman" w:hAnsiTheme="majorHAnsi" w:cs="Arial"/>
          <w:b/>
          <w:i/>
          <w:color w:val="403152" w:themeColor="accent4" w:themeShade="80"/>
          <w:sz w:val="36"/>
          <w:szCs w:val="36"/>
          <w:lang w:eastAsia="ru-RU"/>
        </w:rPr>
      </w:pPr>
      <w:r w:rsidRPr="00C95F81">
        <w:rPr>
          <w:rFonts w:asciiTheme="majorHAnsi" w:eastAsia="Times New Roman" w:hAnsiTheme="majorHAnsi" w:cs="Arial"/>
          <w:b/>
          <w:i/>
          <w:color w:val="403152" w:themeColor="accent4" w:themeShade="80"/>
          <w:sz w:val="36"/>
          <w:szCs w:val="36"/>
          <w:lang w:eastAsia="ru-RU"/>
        </w:rPr>
        <w:t>У зимних забав есть свои особенности</w:t>
      </w:r>
    </w:p>
    <w:p w:rsidR="00C95F81" w:rsidRDefault="008F2865" w:rsidP="00C95F81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</w:pPr>
      <w:r w:rsidRPr="008F2865">
        <w:rPr>
          <w:rFonts w:asciiTheme="majorHAnsi" w:eastAsia="Times New Roman" w:hAnsiTheme="majorHAnsi" w:cs="Arial"/>
          <w:noProof/>
          <w:color w:val="010101"/>
          <w:sz w:val="31"/>
          <w:szCs w:val="31"/>
          <w:lang w:eastAsia="ru-RU"/>
        </w:rPr>
        <w:drawing>
          <wp:anchor distT="0" distB="0" distL="114300" distR="114300" simplePos="0" relativeHeight="251658240" behindDoc="1" locked="0" layoutInCell="1" allowOverlap="1" wp14:anchorId="33265689" wp14:editId="60D29771">
            <wp:simplePos x="0" y="0"/>
            <wp:positionH relativeFrom="column">
              <wp:posOffset>3917315</wp:posOffset>
            </wp:positionH>
            <wp:positionV relativeFrom="paragraph">
              <wp:posOffset>477520</wp:posOffset>
            </wp:positionV>
            <wp:extent cx="23050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2" name="Рисунок 2" descr="C:\Users\User\Pictures\dsc0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dsc043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tooltip="Учим ребёнка кататься на коньках" w:history="1">
        <w:r w:rsidR="00BD3FF8" w:rsidRPr="00AA60B7">
          <w:rPr>
            <w:rFonts w:asciiTheme="majorHAnsi" w:eastAsia="Times New Roman" w:hAnsiTheme="majorHAnsi" w:cs="Arial"/>
            <w:b/>
            <w:i/>
            <w:color w:val="FF0000"/>
            <w:sz w:val="31"/>
            <w:lang w:eastAsia="ru-RU"/>
          </w:rPr>
          <w:t>Катание на коньках</w:t>
        </w:r>
      </w:hyperlink>
      <w:r w:rsidR="00AA60B7" w:rsidRPr="00AA60B7">
        <w:rPr>
          <w:color w:val="FF0000"/>
        </w:rPr>
        <w:t xml:space="preserve"> </w:t>
      </w:r>
      <w:r w:rsidR="00BD3FF8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 xml:space="preserve">укрепляет стопу и голеностоп, но чревато растяжениями, ушибами и вывихами. </w:t>
      </w:r>
    </w:p>
    <w:p w:rsidR="00BD3FF8" w:rsidRPr="00C95F81" w:rsidRDefault="00BD3FF8" w:rsidP="00C95F81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sz w:val="31"/>
          <w:szCs w:val="31"/>
          <w:lang w:eastAsia="ru-RU"/>
        </w:rPr>
      </w:pP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Безопасность на льду обеспечит выполнение следующих правил:</w:t>
      </w:r>
    </w:p>
    <w:p w:rsidR="00BD3FF8" w:rsidRPr="00C95F81" w:rsidRDefault="00BD3FF8" w:rsidP="008F286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</w:pP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Ботинок должен сидеть плотно, если на ноги ребенка надеты колготки и одна пара шерстяных носков.</w:t>
      </w:r>
    </w:p>
    <w:p w:rsidR="00BD3FF8" w:rsidRPr="00C95F81" w:rsidRDefault="00BD3FF8" w:rsidP="00C95F81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</w:pP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BD3FF8" w:rsidRPr="00C95F81" w:rsidRDefault="00BD3FF8" w:rsidP="00C95F81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</w:pP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Смягчить падения поможет плотная одежда. От ушибов головы спасет мягкая ткань, вложенная в шапку в районе затылка.</w:t>
      </w:r>
    </w:p>
    <w:p w:rsidR="00C20E78" w:rsidRPr="00C95F81" w:rsidRDefault="00BD3FF8" w:rsidP="00C95F81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</w:pP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Не отходите от ребенка ни на шаг, чтобы в случае необходимости поддержать его, предотвратив этим серьезные травмы.</w:t>
      </w:r>
    </w:p>
    <w:p w:rsidR="00CB7110" w:rsidRPr="00C95F81" w:rsidRDefault="0083720C" w:rsidP="00C95F81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</w:pPr>
      <w:r w:rsidRPr="0083720C">
        <w:rPr>
          <w:rFonts w:asciiTheme="majorHAnsi" w:eastAsia="Times New Roman" w:hAnsiTheme="majorHAnsi" w:cs="Arial"/>
          <w:noProof/>
          <w:color w:val="010101"/>
          <w:sz w:val="31"/>
          <w:szCs w:val="31"/>
          <w:lang w:eastAsia="ru-RU"/>
        </w:rPr>
        <w:drawing>
          <wp:anchor distT="0" distB="0" distL="114300" distR="114300" simplePos="0" relativeHeight="251659264" behindDoc="1" locked="0" layoutInCell="1" allowOverlap="1" wp14:anchorId="58EBB948" wp14:editId="662FF145">
            <wp:simplePos x="0" y="0"/>
            <wp:positionH relativeFrom="column">
              <wp:posOffset>383540</wp:posOffset>
            </wp:positionH>
            <wp:positionV relativeFrom="paragraph">
              <wp:posOffset>259080</wp:posOffset>
            </wp:positionV>
            <wp:extent cx="17145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60" y="21420"/>
                <wp:lineTo x="21360" y="0"/>
                <wp:lineTo x="0" y="0"/>
              </wp:wrapPolygon>
            </wp:wrapTight>
            <wp:docPr id="3" name="Рисунок 3" descr="C:\Users\User\Pictures\VJ3tDwG0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VJ3tDwG0I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84C" w:rsidRPr="00AA60B7">
        <w:rPr>
          <w:rFonts w:asciiTheme="majorHAnsi" w:eastAsia="Times New Roman" w:hAnsiTheme="majorHAnsi" w:cs="Arial"/>
          <w:b/>
          <w:i/>
          <w:color w:val="FF0000"/>
          <w:sz w:val="31"/>
          <w:szCs w:val="31"/>
          <w:lang w:eastAsia="ru-RU"/>
        </w:rPr>
        <w:t>Катание на лыжах</w:t>
      </w:r>
      <w:r w:rsidR="00AA60B7">
        <w:rPr>
          <w:rFonts w:asciiTheme="majorHAnsi" w:eastAsia="Times New Roman" w:hAnsiTheme="majorHAnsi" w:cs="Arial"/>
          <w:b/>
          <w:i/>
          <w:color w:val="010101"/>
          <w:sz w:val="31"/>
          <w:szCs w:val="31"/>
          <w:lang w:eastAsia="ru-RU"/>
        </w:rPr>
        <w:t xml:space="preserve"> </w:t>
      </w:r>
      <w:r w:rsidR="0032284C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 xml:space="preserve">наиболее безопасный вид зимних прогулок. Здесь важно лишь правильно выбрать длину лыж и размер ботинок (они должны быть точно впору). А если вы собираетесь скатываться на лыжах с горки, проверьте, чтобы она не была </w:t>
      </w:r>
      <w:r w:rsid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покрыта льдом</w:t>
      </w:r>
      <w:r w:rsidR="0032284C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 xml:space="preserve"> и слишком крутой или ухабистой.</w:t>
      </w:r>
    </w:p>
    <w:p w:rsidR="00BD3FF8" w:rsidRPr="00857394" w:rsidRDefault="00C95F81" w:rsidP="00857394">
      <w:pPr>
        <w:shd w:val="clear" w:color="auto" w:fill="FFFFFF"/>
        <w:spacing w:after="0"/>
        <w:ind w:firstLine="709"/>
        <w:jc w:val="center"/>
        <w:rPr>
          <w:rFonts w:asciiTheme="majorHAnsi" w:eastAsia="Times New Roman" w:hAnsiTheme="majorHAnsi" w:cs="Arial"/>
          <w:b/>
          <w:color w:val="010101"/>
          <w:sz w:val="31"/>
          <w:szCs w:val="31"/>
          <w:lang w:eastAsia="ru-RU"/>
        </w:rPr>
      </w:pPr>
      <w:r w:rsidRPr="00AA60B7">
        <w:rPr>
          <w:rFonts w:asciiTheme="majorHAnsi" w:eastAsia="Times New Roman" w:hAnsiTheme="majorHAnsi" w:cs="Arial"/>
          <w:b/>
          <w:i/>
          <w:color w:val="FF0000"/>
          <w:sz w:val="31"/>
          <w:szCs w:val="31"/>
          <w:lang w:eastAsia="ru-RU"/>
        </w:rPr>
        <w:t>Катание с г</w:t>
      </w:r>
      <w:r w:rsidR="00BD3FF8" w:rsidRPr="00AA60B7">
        <w:rPr>
          <w:rFonts w:asciiTheme="majorHAnsi" w:eastAsia="Times New Roman" w:hAnsiTheme="majorHAnsi" w:cs="Arial"/>
          <w:b/>
          <w:i/>
          <w:color w:val="FF0000"/>
          <w:sz w:val="31"/>
          <w:szCs w:val="31"/>
          <w:lang w:eastAsia="ru-RU"/>
        </w:rPr>
        <w:t>орки</w:t>
      </w:r>
    </w:p>
    <w:p w:rsidR="00CB7110" w:rsidRPr="00C95F81" w:rsidRDefault="00BD3FF8" w:rsidP="00C95F81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</w:pP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lastRenderedPageBreak/>
        <w:t xml:space="preserve">Объясните ребенку заранее, что на горке важно соблюдать дисциплину и последовательность. </w:t>
      </w:r>
    </w:p>
    <w:p w:rsidR="00BD3FF8" w:rsidRPr="00C95F81" w:rsidRDefault="00C95F81" w:rsidP="00C95F81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</w:pP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У</w:t>
      </w:r>
      <w:r w:rsidR="00BD3FF8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бедитесь в безопасности горки: поблизости не должно быть дороги и препятствий в виде деревьев и заборов.</w:t>
      </w:r>
    </w:p>
    <w:p w:rsidR="00105C2B" w:rsidRPr="00AA60B7" w:rsidRDefault="0083720C" w:rsidP="0083720C">
      <w:pPr>
        <w:shd w:val="clear" w:color="auto" w:fill="FFFFFF"/>
        <w:spacing w:after="0"/>
        <w:ind w:firstLine="708"/>
        <w:jc w:val="both"/>
        <w:rPr>
          <w:rFonts w:asciiTheme="majorHAnsi" w:eastAsia="Times New Roman" w:hAnsiTheme="majorHAnsi" w:cs="Arial"/>
          <w:b/>
          <w:i/>
          <w:color w:val="FF0000"/>
          <w:sz w:val="31"/>
          <w:szCs w:val="31"/>
          <w:lang w:eastAsia="ru-RU"/>
        </w:rPr>
      </w:pPr>
      <w:r w:rsidRPr="0083720C">
        <w:rPr>
          <w:rFonts w:asciiTheme="majorHAnsi" w:eastAsia="Times New Roman" w:hAnsiTheme="majorHAnsi" w:cs="Arial"/>
          <w:noProof/>
          <w:color w:val="010101"/>
          <w:sz w:val="31"/>
          <w:szCs w:val="31"/>
          <w:lang w:eastAsia="ru-RU"/>
        </w:rPr>
        <w:drawing>
          <wp:anchor distT="0" distB="0" distL="114300" distR="114300" simplePos="0" relativeHeight="251663360" behindDoc="1" locked="0" layoutInCell="1" allowOverlap="1" wp14:anchorId="4397415D" wp14:editId="1CB36A13">
            <wp:simplePos x="0" y="0"/>
            <wp:positionH relativeFrom="column">
              <wp:posOffset>4022090</wp:posOffset>
            </wp:positionH>
            <wp:positionV relativeFrom="paragraph">
              <wp:posOffset>179070</wp:posOffset>
            </wp:positionV>
            <wp:extent cx="220980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14" y="21352"/>
                <wp:lineTo x="21414" y="0"/>
                <wp:lineTo x="0" y="0"/>
              </wp:wrapPolygon>
            </wp:wrapTight>
            <wp:docPr id="4" name="Рисунок 4" descr="C:\Users\User\Pictures\CjYah_bUw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CjYah_bUwo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F81" w:rsidRPr="00AA60B7">
        <w:rPr>
          <w:rFonts w:asciiTheme="majorHAnsi" w:eastAsia="Times New Roman" w:hAnsiTheme="majorHAnsi" w:cs="Arial"/>
          <w:b/>
          <w:i/>
          <w:color w:val="FF0000"/>
          <w:sz w:val="31"/>
          <w:szCs w:val="31"/>
          <w:lang w:eastAsia="ru-RU"/>
        </w:rPr>
        <w:t>Катание на санках</w:t>
      </w:r>
    </w:p>
    <w:p w:rsidR="00105C2B" w:rsidRPr="00C95F81" w:rsidRDefault="00105C2B" w:rsidP="00C95F81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</w:pP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 xml:space="preserve">Для прогулок на этом, так любимом детьми, зимнем «транспорте» </w:t>
      </w:r>
      <w:r w:rsidR="00483690"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необходимо</w:t>
      </w: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 xml:space="preserve"> одеться потеплее. Будьте особенно бдительными, переходя дорогу: если санки нельзя толкать перед собой, то ребенка следует вынуть из них.</w:t>
      </w:r>
    </w:p>
    <w:p w:rsidR="00105C2B" w:rsidRPr="00AA60B7" w:rsidRDefault="00105C2B" w:rsidP="00C95F81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FF0000"/>
          <w:sz w:val="31"/>
          <w:szCs w:val="31"/>
          <w:lang w:eastAsia="ru-RU"/>
        </w:rPr>
      </w:pPr>
      <w:r w:rsidRPr="00AA60B7">
        <w:rPr>
          <w:rFonts w:asciiTheme="majorHAnsi" w:eastAsia="Times New Roman" w:hAnsiTheme="majorHAnsi" w:cs="Arial"/>
          <w:b/>
          <w:i/>
          <w:color w:val="FF0000"/>
          <w:sz w:val="31"/>
          <w:szCs w:val="31"/>
          <w:lang w:eastAsia="ru-RU"/>
        </w:rPr>
        <w:t>Учтите, что кататься на санках с горки нежелательно</w:t>
      </w:r>
      <w:r w:rsidRPr="00AA60B7">
        <w:rPr>
          <w:rFonts w:asciiTheme="majorHAnsi" w:eastAsia="Times New Roman" w:hAnsiTheme="majorHAnsi" w:cs="Arial"/>
          <w:color w:val="FF0000"/>
          <w:sz w:val="31"/>
          <w:szCs w:val="31"/>
          <w:lang w:eastAsia="ru-RU"/>
        </w:rPr>
        <w:t xml:space="preserve">. </w:t>
      </w:r>
    </w:p>
    <w:p w:rsidR="00105C2B" w:rsidRPr="00C95F81" w:rsidRDefault="00105C2B" w:rsidP="00C95F81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</w:pPr>
      <w:r w:rsidRPr="00C95F81"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  <w:t>Но если этого не избежать, научите ребенка правилам поведения на горке.</w:t>
      </w:r>
    </w:p>
    <w:p w:rsidR="00105C2B" w:rsidRPr="00C95F81" w:rsidRDefault="00105C2B" w:rsidP="00C95F81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10101"/>
          <w:sz w:val="31"/>
          <w:szCs w:val="31"/>
          <w:lang w:eastAsia="ru-RU"/>
        </w:rPr>
      </w:pPr>
    </w:p>
    <w:p w:rsidR="00F77AF6" w:rsidRPr="001E7898" w:rsidRDefault="00F77AF6" w:rsidP="00C95F81">
      <w:pPr>
        <w:shd w:val="clear" w:color="auto" w:fill="FFFFFF"/>
        <w:spacing w:after="0"/>
        <w:ind w:firstLine="709"/>
        <w:jc w:val="center"/>
        <w:rPr>
          <w:rFonts w:asciiTheme="majorHAnsi" w:eastAsia="Times New Roman" w:hAnsiTheme="majorHAnsi" w:cs="Arial"/>
          <w:b/>
          <w:i/>
          <w:color w:val="010101"/>
          <w:sz w:val="26"/>
          <w:szCs w:val="26"/>
          <w:lang w:eastAsia="ru-RU"/>
        </w:rPr>
      </w:pPr>
    </w:p>
    <w:sectPr w:rsidR="00F77AF6" w:rsidRPr="001E7898" w:rsidSect="000F60E8">
      <w:pgSz w:w="11906" w:h="16838"/>
      <w:pgMar w:top="851" w:right="851" w:bottom="851" w:left="851" w:header="708" w:footer="708" w:gutter="0"/>
      <w:pgBorders w:offsetFrom="page">
        <w:top w:val="sharksTeeth" w:sz="10" w:space="24" w:color="7030A0"/>
        <w:left w:val="sharksTeeth" w:sz="10" w:space="24" w:color="7030A0"/>
        <w:bottom w:val="sharksTeeth" w:sz="10" w:space="24" w:color="7030A0"/>
        <w:right w:val="sharksTeeth" w:sz="1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4412"/>
    <w:multiLevelType w:val="multilevel"/>
    <w:tmpl w:val="3B14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8B3B68"/>
    <w:multiLevelType w:val="multilevel"/>
    <w:tmpl w:val="5E508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F8"/>
    <w:rsid w:val="0009473A"/>
    <w:rsid w:val="000F60E8"/>
    <w:rsid w:val="00105C2B"/>
    <w:rsid w:val="001B3521"/>
    <w:rsid w:val="001E7898"/>
    <w:rsid w:val="0032284C"/>
    <w:rsid w:val="00465DAE"/>
    <w:rsid w:val="00483690"/>
    <w:rsid w:val="00563923"/>
    <w:rsid w:val="006A6B91"/>
    <w:rsid w:val="007017AF"/>
    <w:rsid w:val="0083720C"/>
    <w:rsid w:val="008403B0"/>
    <w:rsid w:val="00857394"/>
    <w:rsid w:val="008679CD"/>
    <w:rsid w:val="008F2865"/>
    <w:rsid w:val="00904F09"/>
    <w:rsid w:val="00A104E4"/>
    <w:rsid w:val="00AA60B7"/>
    <w:rsid w:val="00AC0C71"/>
    <w:rsid w:val="00BD3FF8"/>
    <w:rsid w:val="00C20E78"/>
    <w:rsid w:val="00C95F81"/>
    <w:rsid w:val="00CB7110"/>
    <w:rsid w:val="00D65D10"/>
    <w:rsid w:val="00D66ACC"/>
    <w:rsid w:val="00DC128B"/>
    <w:rsid w:val="00F7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2C38"/>
  <w15:docId w15:val="{A81FB8E2-0672-4B73-B561-EA74D3EB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CD"/>
  </w:style>
  <w:style w:type="paragraph" w:styleId="1">
    <w:name w:val="heading 1"/>
    <w:basedOn w:val="a"/>
    <w:link w:val="10"/>
    <w:uiPriority w:val="9"/>
    <w:qFormat/>
    <w:rsid w:val="00BD3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3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3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3F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3FF8"/>
  </w:style>
  <w:style w:type="paragraph" w:styleId="a5">
    <w:name w:val="Balloon Text"/>
    <w:basedOn w:val="a"/>
    <w:link w:val="a6"/>
    <w:uiPriority w:val="99"/>
    <w:semiHidden/>
    <w:unhideWhenUsed/>
    <w:rsid w:val="006A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yarmalysh.ru/stati/sovety/uchim-rebenka-katatsja-na-konk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Пользователь</cp:lastModifiedBy>
  <cp:revision>3</cp:revision>
  <dcterms:created xsi:type="dcterms:W3CDTF">2018-01-21T09:28:00Z</dcterms:created>
  <dcterms:modified xsi:type="dcterms:W3CDTF">2018-01-21T09:28:00Z</dcterms:modified>
</cp:coreProperties>
</file>