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DD6" w:rsidRPr="008249AE" w:rsidRDefault="00AD7DD6" w:rsidP="00AD7DD6">
      <w:pPr>
        <w:pStyle w:val="a3"/>
        <w:spacing w:before="0" w:beforeAutospacing="0" w:after="0" w:afterAutospacing="0" w:line="220" w:lineRule="atLeast"/>
        <w:rPr>
          <w:b/>
          <w:bCs/>
          <w:color w:val="000000"/>
        </w:rPr>
      </w:pPr>
      <w:r w:rsidRPr="008249AE">
        <w:rPr>
          <w:b/>
          <w:bCs/>
          <w:color w:val="000000"/>
        </w:rPr>
        <w:t xml:space="preserve">Дата: </w:t>
      </w:r>
      <w:r>
        <w:rPr>
          <w:bCs/>
          <w:color w:val="000000"/>
        </w:rPr>
        <w:t>14.03.2018</w:t>
      </w:r>
    </w:p>
    <w:p w:rsidR="00AD7DD6" w:rsidRPr="008249AE" w:rsidRDefault="00AD7DD6" w:rsidP="00AD7DD6">
      <w:pPr>
        <w:pStyle w:val="a3"/>
        <w:spacing w:before="0" w:beforeAutospacing="0" w:after="0" w:afterAutospacing="0" w:line="220" w:lineRule="atLeast"/>
        <w:rPr>
          <w:color w:val="000000"/>
        </w:rPr>
      </w:pPr>
      <w:r w:rsidRPr="008249AE">
        <w:rPr>
          <w:b/>
          <w:bCs/>
          <w:color w:val="000000"/>
        </w:rPr>
        <w:t>Класс:</w:t>
      </w:r>
      <w:r>
        <w:rPr>
          <w:bCs/>
          <w:color w:val="000000"/>
        </w:rPr>
        <w:t xml:space="preserve"> 9</w:t>
      </w:r>
    </w:p>
    <w:p w:rsidR="00AD7DD6" w:rsidRPr="00AD7DD6" w:rsidRDefault="00AD7DD6" w:rsidP="00AD7DD6">
      <w:pPr>
        <w:pStyle w:val="a3"/>
        <w:spacing w:before="0" w:beforeAutospacing="0" w:after="0" w:afterAutospacing="0" w:line="220" w:lineRule="atLeast"/>
        <w:jc w:val="both"/>
        <w:rPr>
          <w:bCs/>
          <w:color w:val="000000"/>
        </w:rPr>
      </w:pPr>
      <w:r w:rsidRPr="008249AE">
        <w:rPr>
          <w:b/>
          <w:bCs/>
          <w:color w:val="000000"/>
        </w:rPr>
        <w:t xml:space="preserve">Тема урока: </w:t>
      </w:r>
      <w:r>
        <w:rPr>
          <w:bCs/>
          <w:color w:val="000000"/>
        </w:rPr>
        <w:t>Цели экономического роста. Общественная функция благосостояния. Основные показатели уровня благосостояния. Индекс человеческого развития</w:t>
      </w:r>
    </w:p>
    <w:p w:rsidR="00AD7DD6" w:rsidRPr="008249AE" w:rsidRDefault="00AD7DD6" w:rsidP="00AD7DD6">
      <w:pPr>
        <w:pStyle w:val="a3"/>
        <w:spacing w:before="0" w:beforeAutospacing="0" w:after="0" w:afterAutospacing="0" w:line="220" w:lineRule="atLeast"/>
        <w:rPr>
          <w:color w:val="000000"/>
        </w:rPr>
      </w:pPr>
      <w:r w:rsidRPr="008249AE">
        <w:rPr>
          <w:b/>
          <w:bCs/>
          <w:color w:val="000000"/>
        </w:rPr>
        <w:t>Цель</w:t>
      </w:r>
      <w:r w:rsidRPr="008249AE">
        <w:rPr>
          <w:color w:val="000000"/>
        </w:rPr>
        <w:t xml:space="preserve">: </w:t>
      </w:r>
      <w:r w:rsidRPr="00093FDF">
        <w:t xml:space="preserve">раскрыть особенности </w:t>
      </w:r>
      <w:r w:rsidR="00563F84">
        <w:t>функции благосостояния и его основных показателей.</w:t>
      </w:r>
    </w:p>
    <w:p w:rsidR="00AD7DD6" w:rsidRPr="008249AE" w:rsidRDefault="00AD7DD6" w:rsidP="00AD7DD6">
      <w:pPr>
        <w:pStyle w:val="a3"/>
        <w:spacing w:before="0" w:beforeAutospacing="0" w:after="0" w:afterAutospacing="0" w:line="220" w:lineRule="atLeast"/>
        <w:rPr>
          <w:b/>
          <w:bCs/>
          <w:color w:val="000000"/>
        </w:rPr>
      </w:pPr>
      <w:r w:rsidRPr="008249AE">
        <w:rPr>
          <w:b/>
          <w:bCs/>
          <w:color w:val="000000"/>
        </w:rPr>
        <w:t>Задачи:</w:t>
      </w:r>
    </w:p>
    <w:p w:rsidR="00AD7DD6" w:rsidRPr="00563F84" w:rsidRDefault="00AD7DD6" w:rsidP="00AD7DD6">
      <w:pPr>
        <w:pStyle w:val="a3"/>
        <w:spacing w:before="0" w:beforeAutospacing="0" w:after="0" w:afterAutospacing="0" w:line="220" w:lineRule="atLeast"/>
        <w:rPr>
          <w:color w:val="000000"/>
        </w:rPr>
      </w:pPr>
      <w:r w:rsidRPr="008249AE">
        <w:rPr>
          <w:b/>
          <w:bCs/>
          <w:color w:val="000000"/>
        </w:rPr>
        <w:t>Образовательные</w:t>
      </w:r>
      <w:r w:rsidRPr="008249AE">
        <w:rPr>
          <w:color w:val="000000"/>
        </w:rPr>
        <w:t>:</w:t>
      </w:r>
    </w:p>
    <w:p w:rsidR="00AD7DD6" w:rsidRDefault="00AD7DD6" w:rsidP="00AD7DD6">
      <w:pPr>
        <w:pStyle w:val="a3"/>
        <w:spacing w:before="0" w:beforeAutospacing="0" w:after="0" w:afterAutospacing="0" w:line="220" w:lineRule="atLeast"/>
        <w:rPr>
          <w:color w:val="000000"/>
          <w:shd w:val="clear" w:color="auto" w:fill="FFFFFF"/>
        </w:rPr>
      </w:pPr>
      <w:r w:rsidRPr="00B57092">
        <w:rPr>
          <w:color w:val="000000"/>
          <w:shd w:val="clear" w:color="auto" w:fill="FFFFFF"/>
        </w:rPr>
        <w:t xml:space="preserve">- </w:t>
      </w:r>
      <w:r>
        <w:rPr>
          <w:color w:val="000000"/>
          <w:shd w:val="clear" w:color="auto" w:fill="FFFFFF"/>
        </w:rPr>
        <w:t>с</w:t>
      </w:r>
      <w:r w:rsidRPr="00093FDF">
        <w:rPr>
          <w:color w:val="000000"/>
          <w:shd w:val="clear" w:color="auto" w:fill="FFFFFF"/>
        </w:rPr>
        <w:t xml:space="preserve">формировать понятия: </w:t>
      </w:r>
      <w:r w:rsidR="00563F84">
        <w:rPr>
          <w:bCs/>
          <w:color w:val="000000"/>
        </w:rPr>
        <w:t>о</w:t>
      </w:r>
      <w:r w:rsidR="00563F84">
        <w:rPr>
          <w:bCs/>
          <w:color w:val="000000"/>
        </w:rPr>
        <w:t>бщественная функция благосостояния</w:t>
      </w:r>
      <w:r w:rsidRPr="00093FDF">
        <w:rPr>
          <w:color w:val="000000"/>
          <w:shd w:val="clear" w:color="auto" w:fill="FFFFFF"/>
        </w:rPr>
        <w:t xml:space="preserve">, </w:t>
      </w:r>
      <w:r w:rsidR="00563F84">
        <w:rPr>
          <w:color w:val="000000"/>
          <w:shd w:val="clear" w:color="auto" w:fill="FFFFFF"/>
        </w:rPr>
        <w:t>индекс человеческого развития</w:t>
      </w:r>
      <w:r w:rsidRPr="00093FDF">
        <w:rPr>
          <w:color w:val="000000"/>
          <w:shd w:val="clear" w:color="auto" w:fill="FFFFFF"/>
        </w:rPr>
        <w:t>.</w:t>
      </w:r>
    </w:p>
    <w:p w:rsidR="00563F84" w:rsidRPr="00B57092" w:rsidRDefault="00563F84" w:rsidP="00AD7DD6">
      <w:pPr>
        <w:pStyle w:val="a3"/>
        <w:spacing w:before="0" w:beforeAutospacing="0" w:after="0" w:afterAutospacing="0" w:line="220" w:lineRule="atLeast"/>
        <w:rPr>
          <w:color w:val="000000"/>
          <w:shd w:val="clear" w:color="auto" w:fill="FFFFFF"/>
        </w:rPr>
      </w:pPr>
      <w:r>
        <w:rPr>
          <w:color w:val="000000"/>
          <w:shd w:val="clear" w:color="auto" w:fill="FFFFFF"/>
        </w:rPr>
        <w:t xml:space="preserve">- </w:t>
      </w:r>
      <w:r w:rsidRPr="00093FDF">
        <w:rPr>
          <w:color w:val="000000"/>
          <w:shd w:val="clear" w:color="auto" w:fill="FFFFFF"/>
        </w:rPr>
        <w:t xml:space="preserve">закрепить знания </w:t>
      </w:r>
      <w:r>
        <w:rPr>
          <w:color w:val="000000"/>
          <w:shd w:val="clear" w:color="auto" w:fill="FFFFFF"/>
        </w:rPr>
        <w:t>об экономическом росте.</w:t>
      </w:r>
    </w:p>
    <w:p w:rsidR="00AD7DD6" w:rsidRPr="008249AE" w:rsidRDefault="00AD7DD6" w:rsidP="00AD7DD6">
      <w:pPr>
        <w:pStyle w:val="a3"/>
        <w:spacing w:before="0" w:beforeAutospacing="0" w:after="0" w:afterAutospacing="0" w:line="220" w:lineRule="atLeast"/>
        <w:rPr>
          <w:color w:val="000000"/>
        </w:rPr>
      </w:pPr>
      <w:r w:rsidRPr="008249AE">
        <w:rPr>
          <w:b/>
          <w:bCs/>
          <w:color w:val="000000"/>
        </w:rPr>
        <w:t>Развивающие:</w:t>
      </w:r>
    </w:p>
    <w:p w:rsidR="00AD7DD6" w:rsidRPr="008249AE" w:rsidRDefault="00AD7DD6" w:rsidP="00AD7DD6">
      <w:pPr>
        <w:pStyle w:val="a9"/>
        <w:rPr>
          <w:rFonts w:ascii="Times New Roman" w:hAnsi="Times New Roman" w:cs="Times New Roman"/>
          <w:sz w:val="24"/>
          <w:szCs w:val="24"/>
          <w:lang w:eastAsia="ru-RU"/>
        </w:rPr>
      </w:pPr>
      <w:r w:rsidRPr="008249AE">
        <w:rPr>
          <w:rFonts w:ascii="Times New Roman" w:hAnsi="Times New Roman" w:cs="Times New Roman"/>
          <w:sz w:val="24"/>
          <w:szCs w:val="24"/>
          <w:lang w:eastAsia="ru-RU"/>
        </w:rPr>
        <w:t>- развивать пространственное воображение, память, мышление;</w:t>
      </w:r>
    </w:p>
    <w:p w:rsidR="00AD7DD6" w:rsidRPr="008249AE" w:rsidRDefault="00AD7DD6" w:rsidP="00AD7DD6">
      <w:pPr>
        <w:pStyle w:val="a9"/>
        <w:rPr>
          <w:rFonts w:ascii="Times New Roman" w:hAnsi="Times New Roman" w:cs="Times New Roman"/>
          <w:sz w:val="24"/>
          <w:szCs w:val="24"/>
          <w:lang w:eastAsia="ru-RU"/>
        </w:rPr>
      </w:pPr>
      <w:r w:rsidRPr="008249AE">
        <w:rPr>
          <w:rFonts w:ascii="Times New Roman" w:hAnsi="Times New Roman" w:cs="Times New Roman"/>
          <w:sz w:val="24"/>
          <w:szCs w:val="24"/>
          <w:lang w:eastAsia="ru-RU"/>
        </w:rPr>
        <w:t>- продолжить развитие логического мышления учащихся, для чего создавать проблемные ситуации и формировать умение выхода из них;</w:t>
      </w:r>
    </w:p>
    <w:p w:rsidR="00AD7DD6" w:rsidRPr="008249AE" w:rsidRDefault="00AD7DD6" w:rsidP="00AD7DD6">
      <w:pPr>
        <w:pStyle w:val="a9"/>
        <w:rPr>
          <w:rFonts w:ascii="Times New Roman" w:hAnsi="Times New Roman" w:cs="Times New Roman"/>
          <w:sz w:val="24"/>
          <w:szCs w:val="24"/>
          <w:lang w:eastAsia="ru-RU"/>
        </w:rPr>
      </w:pPr>
      <w:r w:rsidRPr="008249AE">
        <w:rPr>
          <w:rFonts w:ascii="Times New Roman" w:hAnsi="Times New Roman" w:cs="Times New Roman"/>
          <w:sz w:val="24"/>
          <w:szCs w:val="24"/>
          <w:lang w:eastAsia="ru-RU"/>
        </w:rPr>
        <w:t>- способствовать развитию самостоятельности, умению работать в группе;</w:t>
      </w:r>
    </w:p>
    <w:p w:rsidR="00AD7DD6" w:rsidRPr="008249AE" w:rsidRDefault="00AD7DD6" w:rsidP="00AD7DD6">
      <w:pPr>
        <w:pStyle w:val="a9"/>
        <w:rPr>
          <w:rFonts w:ascii="Times New Roman" w:hAnsi="Times New Roman" w:cs="Times New Roman"/>
          <w:sz w:val="24"/>
          <w:szCs w:val="24"/>
          <w:lang w:eastAsia="ru-RU"/>
        </w:rPr>
      </w:pPr>
      <w:r w:rsidRPr="008249AE">
        <w:rPr>
          <w:rFonts w:ascii="Times New Roman" w:hAnsi="Times New Roman" w:cs="Times New Roman"/>
          <w:sz w:val="24"/>
          <w:szCs w:val="24"/>
          <w:lang w:eastAsia="ru-RU"/>
        </w:rPr>
        <w:t>- развитие речи, умение доказывать свою точку зрения.</w:t>
      </w:r>
    </w:p>
    <w:p w:rsidR="00AD7DD6" w:rsidRPr="008249AE" w:rsidRDefault="00AD7DD6" w:rsidP="00AD7DD6">
      <w:pPr>
        <w:pStyle w:val="a3"/>
        <w:spacing w:before="0" w:beforeAutospacing="0" w:after="0" w:afterAutospacing="0" w:line="220" w:lineRule="atLeast"/>
        <w:rPr>
          <w:color w:val="000000"/>
        </w:rPr>
      </w:pPr>
      <w:r w:rsidRPr="008249AE">
        <w:rPr>
          <w:b/>
          <w:bCs/>
          <w:color w:val="000000"/>
        </w:rPr>
        <w:t>Воспитательные:</w:t>
      </w:r>
    </w:p>
    <w:p w:rsidR="00AD7DD6" w:rsidRPr="00B57092" w:rsidRDefault="00AD7DD6" w:rsidP="00AD7DD6">
      <w:pPr>
        <w:pStyle w:val="a9"/>
        <w:rPr>
          <w:rFonts w:ascii="Times New Roman" w:hAnsi="Times New Roman" w:cs="Times New Roman"/>
          <w:sz w:val="24"/>
          <w:szCs w:val="24"/>
          <w:lang w:eastAsia="ru-RU"/>
        </w:rPr>
      </w:pPr>
      <w:r w:rsidRPr="00B57092">
        <w:rPr>
          <w:rFonts w:ascii="Times New Roman" w:hAnsi="Times New Roman" w:cs="Times New Roman"/>
          <w:color w:val="000000"/>
          <w:sz w:val="24"/>
          <w:szCs w:val="24"/>
        </w:rPr>
        <w:t xml:space="preserve">- </w:t>
      </w:r>
      <w:r>
        <w:rPr>
          <w:rFonts w:ascii="Times New Roman" w:hAnsi="Times New Roman" w:cs="Times New Roman"/>
          <w:color w:val="000000"/>
          <w:sz w:val="24"/>
          <w:szCs w:val="24"/>
          <w:shd w:val="clear" w:color="auto" w:fill="FFFFFF"/>
        </w:rPr>
        <w:t>с</w:t>
      </w:r>
      <w:r w:rsidRPr="00093FDF">
        <w:rPr>
          <w:rFonts w:ascii="Times New Roman" w:hAnsi="Times New Roman" w:cs="Times New Roman"/>
          <w:color w:val="000000"/>
          <w:sz w:val="24"/>
          <w:szCs w:val="24"/>
          <w:shd w:val="clear" w:color="auto" w:fill="FFFFFF"/>
        </w:rPr>
        <w:t>пособствовать воспитанию деловых, предприимчивых качеств</w:t>
      </w:r>
      <w:r>
        <w:rPr>
          <w:rFonts w:ascii="Times New Roman" w:hAnsi="Times New Roman" w:cs="Times New Roman"/>
          <w:color w:val="000000"/>
          <w:sz w:val="24"/>
          <w:szCs w:val="24"/>
          <w:shd w:val="clear" w:color="auto" w:fill="FFFFFF"/>
        </w:rPr>
        <w:t>;</w:t>
      </w:r>
    </w:p>
    <w:p w:rsidR="00AD7DD6" w:rsidRPr="008249AE" w:rsidRDefault="00AD7DD6" w:rsidP="00AD7DD6">
      <w:pPr>
        <w:pStyle w:val="a9"/>
        <w:rPr>
          <w:rFonts w:ascii="Times New Roman" w:hAnsi="Times New Roman" w:cs="Times New Roman"/>
          <w:sz w:val="24"/>
          <w:szCs w:val="24"/>
          <w:lang w:eastAsia="ru-RU"/>
        </w:rPr>
      </w:pPr>
      <w:r w:rsidRPr="008249AE">
        <w:rPr>
          <w:rFonts w:ascii="Times New Roman" w:hAnsi="Times New Roman" w:cs="Times New Roman"/>
          <w:sz w:val="24"/>
          <w:szCs w:val="24"/>
          <w:lang w:eastAsia="ru-RU"/>
        </w:rPr>
        <w:t>- воспитывать чувства взаимопомощи, взаимовыручки, чувства коллективизма.</w:t>
      </w:r>
    </w:p>
    <w:p w:rsidR="00AD7DD6" w:rsidRPr="008249AE" w:rsidRDefault="00AD7DD6" w:rsidP="00AD7DD6">
      <w:pPr>
        <w:pStyle w:val="a3"/>
        <w:spacing w:before="0" w:beforeAutospacing="0" w:after="0" w:afterAutospacing="0" w:line="220" w:lineRule="atLeast"/>
        <w:rPr>
          <w:color w:val="000000"/>
        </w:rPr>
      </w:pPr>
      <w:r w:rsidRPr="008249AE">
        <w:rPr>
          <w:b/>
          <w:bCs/>
          <w:color w:val="000000"/>
        </w:rPr>
        <w:t>Тип урока:</w:t>
      </w:r>
      <w:r w:rsidRPr="008249AE">
        <w:rPr>
          <w:color w:val="000000"/>
        </w:rPr>
        <w:t> </w:t>
      </w:r>
      <w:r w:rsidRPr="00093FDF">
        <w:rPr>
          <w:color w:val="000000"/>
          <w:shd w:val="clear" w:color="auto" w:fill="FFFFFF"/>
        </w:rPr>
        <w:t>изучение нового материала</w:t>
      </w:r>
    </w:p>
    <w:p w:rsidR="00AD7DD6" w:rsidRPr="008249AE" w:rsidRDefault="00AD7DD6" w:rsidP="00AD7DD6">
      <w:pPr>
        <w:pStyle w:val="a3"/>
        <w:spacing w:before="0" w:beforeAutospacing="0" w:after="0" w:afterAutospacing="0" w:line="220" w:lineRule="atLeast"/>
        <w:rPr>
          <w:color w:val="000000"/>
        </w:rPr>
      </w:pPr>
      <w:r w:rsidRPr="008249AE">
        <w:rPr>
          <w:b/>
          <w:bCs/>
          <w:color w:val="000000"/>
        </w:rPr>
        <w:t>Методы и приемы: </w:t>
      </w:r>
      <w:r w:rsidRPr="00B57092">
        <w:rPr>
          <w:bCs/>
          <w:color w:val="000000"/>
        </w:rPr>
        <w:t>индивидуальная и</w:t>
      </w:r>
      <w:r>
        <w:rPr>
          <w:b/>
          <w:bCs/>
          <w:color w:val="000000"/>
        </w:rPr>
        <w:t xml:space="preserve"> </w:t>
      </w:r>
      <w:r w:rsidRPr="008249AE">
        <w:rPr>
          <w:bCs/>
          <w:color w:val="000000"/>
        </w:rPr>
        <w:t>групповая работа.</w:t>
      </w:r>
    </w:p>
    <w:p w:rsidR="00AD7DD6" w:rsidRPr="008249AE" w:rsidRDefault="00AD7DD6" w:rsidP="00AD7DD6">
      <w:pPr>
        <w:pStyle w:val="a9"/>
        <w:rPr>
          <w:rFonts w:ascii="Times New Roman" w:hAnsi="Times New Roman" w:cs="Times New Roman"/>
          <w:sz w:val="24"/>
          <w:szCs w:val="24"/>
          <w:lang w:eastAsia="ru-RU"/>
        </w:rPr>
      </w:pPr>
      <w:r w:rsidRPr="008249AE">
        <w:rPr>
          <w:rFonts w:ascii="Times New Roman" w:hAnsi="Times New Roman" w:cs="Times New Roman"/>
          <w:b/>
          <w:bCs/>
          <w:color w:val="000000"/>
          <w:sz w:val="24"/>
          <w:szCs w:val="24"/>
        </w:rPr>
        <w:t>Оборудование:</w:t>
      </w:r>
      <w:r>
        <w:rPr>
          <w:rFonts w:ascii="Times New Roman" w:hAnsi="Times New Roman" w:cs="Times New Roman"/>
          <w:color w:val="000000"/>
          <w:sz w:val="24"/>
          <w:szCs w:val="24"/>
        </w:rPr>
        <w:t xml:space="preserve"> </w:t>
      </w:r>
      <w:r w:rsidRPr="008249AE">
        <w:rPr>
          <w:rFonts w:ascii="Times New Roman" w:hAnsi="Times New Roman" w:cs="Times New Roman"/>
          <w:sz w:val="24"/>
          <w:szCs w:val="24"/>
          <w:lang w:eastAsia="ru-RU"/>
        </w:rPr>
        <w:t>компьютер и проектор.</w:t>
      </w:r>
    </w:p>
    <w:p w:rsidR="00AD7DD6" w:rsidRPr="008249AE" w:rsidRDefault="00AD7DD6" w:rsidP="00AD7DD6">
      <w:pPr>
        <w:pStyle w:val="a9"/>
        <w:rPr>
          <w:rFonts w:ascii="Times New Roman" w:hAnsi="Times New Roman" w:cs="Times New Roman"/>
          <w:b/>
          <w:sz w:val="24"/>
          <w:szCs w:val="24"/>
          <w:lang w:eastAsia="ru-RU"/>
        </w:rPr>
      </w:pPr>
      <w:r w:rsidRPr="008249AE">
        <w:rPr>
          <w:rFonts w:ascii="Times New Roman" w:hAnsi="Times New Roman" w:cs="Times New Roman"/>
          <w:b/>
          <w:sz w:val="24"/>
          <w:szCs w:val="24"/>
          <w:lang w:eastAsia="ru-RU"/>
        </w:rPr>
        <w:t>План урока:</w:t>
      </w:r>
    </w:p>
    <w:p w:rsidR="00AD7DD6" w:rsidRPr="008249AE" w:rsidRDefault="00AD7DD6" w:rsidP="00AD7DD6">
      <w:pPr>
        <w:pStyle w:val="a3"/>
        <w:numPr>
          <w:ilvl w:val="0"/>
          <w:numId w:val="1"/>
        </w:numPr>
        <w:spacing w:before="0" w:beforeAutospacing="0" w:after="0" w:afterAutospacing="0" w:line="220" w:lineRule="atLeast"/>
        <w:rPr>
          <w:color w:val="000000"/>
          <w:lang w:val="en-US"/>
        </w:rPr>
      </w:pPr>
      <w:r w:rsidRPr="008249AE">
        <w:rPr>
          <w:color w:val="000000"/>
        </w:rPr>
        <w:t>Организационный момент</w:t>
      </w:r>
    </w:p>
    <w:p w:rsidR="00AD7DD6" w:rsidRPr="008249AE" w:rsidRDefault="00AD7DD6" w:rsidP="00AD7DD6">
      <w:pPr>
        <w:pStyle w:val="a3"/>
        <w:numPr>
          <w:ilvl w:val="0"/>
          <w:numId w:val="1"/>
        </w:numPr>
        <w:spacing w:before="0" w:beforeAutospacing="0" w:after="0" w:afterAutospacing="0" w:line="220" w:lineRule="atLeast"/>
        <w:rPr>
          <w:color w:val="000000"/>
          <w:lang w:val="en-US"/>
        </w:rPr>
      </w:pPr>
      <w:r w:rsidRPr="008249AE">
        <w:rPr>
          <w:color w:val="000000"/>
        </w:rPr>
        <w:t>Проверка домашнего задания</w:t>
      </w:r>
    </w:p>
    <w:p w:rsidR="00AD7DD6" w:rsidRPr="008249AE" w:rsidRDefault="00AD7DD6" w:rsidP="00AD7DD6">
      <w:pPr>
        <w:pStyle w:val="a3"/>
        <w:numPr>
          <w:ilvl w:val="0"/>
          <w:numId w:val="1"/>
        </w:numPr>
        <w:spacing w:before="0" w:beforeAutospacing="0" w:after="0" w:afterAutospacing="0" w:line="220" w:lineRule="atLeast"/>
        <w:rPr>
          <w:color w:val="000000"/>
          <w:lang w:val="en-US"/>
        </w:rPr>
      </w:pPr>
      <w:r>
        <w:rPr>
          <w:color w:val="000000"/>
        </w:rPr>
        <w:t>Изучение нового материала</w:t>
      </w:r>
    </w:p>
    <w:p w:rsidR="00AD7DD6" w:rsidRPr="008249AE" w:rsidRDefault="00AD7DD6" w:rsidP="00AD7DD6">
      <w:pPr>
        <w:pStyle w:val="a3"/>
        <w:numPr>
          <w:ilvl w:val="0"/>
          <w:numId w:val="1"/>
        </w:numPr>
        <w:spacing w:before="0" w:beforeAutospacing="0" w:after="0" w:afterAutospacing="0" w:line="220" w:lineRule="atLeast"/>
        <w:rPr>
          <w:color w:val="000000"/>
          <w:lang w:val="en-US"/>
        </w:rPr>
      </w:pPr>
      <w:r w:rsidRPr="008249AE">
        <w:rPr>
          <w:color w:val="000000"/>
        </w:rPr>
        <w:t>Рефлексия</w:t>
      </w:r>
    </w:p>
    <w:p w:rsidR="00AD7DD6" w:rsidRPr="008249AE" w:rsidRDefault="00AD7DD6" w:rsidP="00AD7DD6">
      <w:pPr>
        <w:pStyle w:val="a3"/>
        <w:numPr>
          <w:ilvl w:val="0"/>
          <w:numId w:val="1"/>
        </w:numPr>
        <w:spacing w:before="0" w:beforeAutospacing="0" w:after="0" w:afterAutospacing="0" w:line="220" w:lineRule="atLeast"/>
        <w:rPr>
          <w:color w:val="000000"/>
          <w:lang w:val="en-US"/>
        </w:rPr>
      </w:pPr>
      <w:r w:rsidRPr="008249AE">
        <w:rPr>
          <w:color w:val="000000"/>
        </w:rPr>
        <w:t>Домашнее задание</w:t>
      </w:r>
    </w:p>
    <w:p w:rsidR="00AD7DD6" w:rsidRDefault="00AD7DD6" w:rsidP="00AD7DD6">
      <w:pPr>
        <w:spacing w:after="0" w:line="240" w:lineRule="auto"/>
        <w:rPr>
          <w:rFonts w:ascii="Times New Roman" w:eastAsia="Times New Roman" w:hAnsi="Times New Roman" w:cs="Times New Roman"/>
          <w:color w:val="333333"/>
          <w:sz w:val="28"/>
          <w:szCs w:val="28"/>
          <w:lang w:eastAsia="ru-RU"/>
        </w:rPr>
      </w:pPr>
    </w:p>
    <w:p w:rsidR="00563F84" w:rsidRPr="00563F84" w:rsidRDefault="00AD7DD6" w:rsidP="009D36B4">
      <w:pPr>
        <w:pStyle w:val="a3"/>
        <w:numPr>
          <w:ilvl w:val="0"/>
          <w:numId w:val="2"/>
        </w:numPr>
        <w:spacing w:before="0" w:beforeAutospacing="0" w:after="0" w:afterAutospacing="0" w:line="220" w:lineRule="atLeast"/>
        <w:rPr>
          <w:b/>
          <w:color w:val="000000"/>
          <w:lang w:val="en-US"/>
        </w:rPr>
      </w:pPr>
      <w:r w:rsidRPr="00563F84">
        <w:rPr>
          <w:b/>
          <w:color w:val="000000"/>
        </w:rPr>
        <w:t xml:space="preserve">Организационный момент </w:t>
      </w:r>
    </w:p>
    <w:p w:rsidR="00AD7DD6" w:rsidRPr="00563F84" w:rsidRDefault="00AD7DD6" w:rsidP="009D36B4">
      <w:pPr>
        <w:pStyle w:val="a3"/>
        <w:numPr>
          <w:ilvl w:val="0"/>
          <w:numId w:val="2"/>
        </w:numPr>
        <w:spacing w:before="0" w:beforeAutospacing="0" w:after="0" w:afterAutospacing="0" w:line="220" w:lineRule="atLeast"/>
        <w:rPr>
          <w:b/>
          <w:color w:val="000000"/>
          <w:lang w:val="en-US"/>
        </w:rPr>
      </w:pPr>
      <w:r w:rsidRPr="00563F84">
        <w:rPr>
          <w:b/>
          <w:color w:val="000000"/>
        </w:rPr>
        <w:t>Проверка домашнего задания</w:t>
      </w:r>
    </w:p>
    <w:p w:rsidR="00AD7DD6" w:rsidRPr="00093FDF" w:rsidRDefault="00AD7DD6" w:rsidP="00AD7DD6">
      <w:pPr>
        <w:pStyle w:val="a3"/>
        <w:numPr>
          <w:ilvl w:val="0"/>
          <w:numId w:val="2"/>
        </w:numPr>
        <w:spacing w:before="0" w:beforeAutospacing="0" w:after="0" w:afterAutospacing="0" w:line="220" w:lineRule="atLeast"/>
        <w:rPr>
          <w:b/>
          <w:color w:val="000000"/>
          <w:lang w:val="en-US"/>
        </w:rPr>
      </w:pPr>
      <w:r w:rsidRPr="00093FDF">
        <w:rPr>
          <w:b/>
          <w:color w:val="000000"/>
        </w:rPr>
        <w:t>Изучение нового материала</w:t>
      </w:r>
    </w:p>
    <w:p w:rsidR="00AD7DD6" w:rsidRDefault="00AD7DD6" w:rsidP="002C7C10">
      <w:pPr>
        <w:spacing w:after="0" w:line="240" w:lineRule="auto"/>
        <w:ind w:left="-284" w:right="375"/>
        <w:rPr>
          <w:rFonts w:ascii="Times New Roman" w:eastAsia="Times New Roman" w:hAnsi="Times New Roman" w:cs="Times New Roman"/>
          <w:color w:val="000000"/>
          <w:sz w:val="24"/>
          <w:szCs w:val="24"/>
          <w:lang w:eastAsia="ru-RU"/>
        </w:rPr>
      </w:pPr>
    </w:p>
    <w:p w:rsidR="00525121" w:rsidRPr="00525121" w:rsidRDefault="004F45C1" w:rsidP="002C7C10">
      <w:pPr>
        <w:spacing w:after="0" w:line="240" w:lineRule="auto"/>
        <w:ind w:left="-284" w:right="37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525121" w:rsidRPr="00525121">
        <w:rPr>
          <w:rFonts w:ascii="Times New Roman" w:eastAsia="Times New Roman" w:hAnsi="Times New Roman" w:cs="Times New Roman"/>
          <w:color w:val="000000"/>
          <w:sz w:val="24"/>
          <w:szCs w:val="24"/>
          <w:lang w:eastAsia="ru-RU"/>
        </w:rPr>
        <w:t>Общество тем богаче,</w:t>
      </w:r>
      <w:r w:rsidR="00525121" w:rsidRPr="00525121">
        <w:rPr>
          <w:rFonts w:ascii="Times New Roman" w:eastAsia="Times New Roman" w:hAnsi="Times New Roman" w:cs="Times New Roman"/>
          <w:color w:val="000000"/>
          <w:sz w:val="24"/>
          <w:szCs w:val="24"/>
          <w:lang w:eastAsia="ru-RU"/>
        </w:rPr>
        <w:br/>
        <w:t>чем богаче каждый его гражданин</w:t>
      </w:r>
      <w:r>
        <w:rPr>
          <w:rFonts w:ascii="Times New Roman" w:eastAsia="Times New Roman" w:hAnsi="Times New Roman" w:cs="Times New Roman"/>
          <w:color w:val="000000"/>
          <w:sz w:val="24"/>
          <w:szCs w:val="24"/>
          <w:lang w:eastAsia="ru-RU"/>
        </w:rPr>
        <w:t>»</w:t>
      </w:r>
      <w:r w:rsidR="00525121" w:rsidRPr="00525121">
        <w:rPr>
          <w:rFonts w:ascii="Times New Roman" w:eastAsia="Times New Roman" w:hAnsi="Times New Roman" w:cs="Times New Roman"/>
          <w:color w:val="000000"/>
          <w:sz w:val="24"/>
          <w:szCs w:val="24"/>
          <w:lang w:eastAsia="ru-RU"/>
        </w:rPr>
        <w:t>.</w:t>
      </w:r>
    </w:p>
    <w:p w:rsidR="00525121" w:rsidRPr="00525121" w:rsidRDefault="00525121" w:rsidP="002C7C10">
      <w:pPr>
        <w:spacing w:after="0" w:line="240" w:lineRule="auto"/>
        <w:ind w:left="-284" w:right="375"/>
        <w:rPr>
          <w:rFonts w:ascii="Times New Roman" w:eastAsia="Times New Roman" w:hAnsi="Times New Roman" w:cs="Times New Roman"/>
          <w:color w:val="000000"/>
          <w:sz w:val="24"/>
          <w:szCs w:val="24"/>
          <w:lang w:eastAsia="ru-RU"/>
        </w:rPr>
      </w:pPr>
      <w:r w:rsidRPr="002C7C10">
        <w:rPr>
          <w:rFonts w:ascii="Times New Roman" w:eastAsia="Times New Roman" w:hAnsi="Times New Roman" w:cs="Times New Roman"/>
          <w:i/>
          <w:iCs/>
          <w:color w:val="000000"/>
          <w:sz w:val="24"/>
          <w:szCs w:val="24"/>
          <w:lang w:eastAsia="ru-RU"/>
        </w:rPr>
        <w:t>А. Смит. Исследования о природе </w:t>
      </w:r>
      <w:r w:rsidRPr="00525121">
        <w:rPr>
          <w:rFonts w:ascii="Times New Roman" w:eastAsia="Times New Roman" w:hAnsi="Times New Roman" w:cs="Times New Roman"/>
          <w:i/>
          <w:iCs/>
          <w:color w:val="000000"/>
          <w:sz w:val="24"/>
          <w:szCs w:val="24"/>
          <w:lang w:eastAsia="ru-RU"/>
        </w:rPr>
        <w:br/>
      </w:r>
      <w:r w:rsidRPr="002C7C10">
        <w:rPr>
          <w:rFonts w:ascii="Times New Roman" w:eastAsia="Times New Roman" w:hAnsi="Times New Roman" w:cs="Times New Roman"/>
          <w:i/>
          <w:iCs/>
          <w:color w:val="000000"/>
          <w:sz w:val="24"/>
          <w:szCs w:val="24"/>
          <w:lang w:eastAsia="ru-RU"/>
        </w:rPr>
        <w:t>и причинах богатства народов</w:t>
      </w:r>
    </w:p>
    <w:p w:rsidR="00525121" w:rsidRPr="00525121" w:rsidRDefault="00525121" w:rsidP="004F45C1">
      <w:pPr>
        <w:spacing w:after="0" w:line="240" w:lineRule="auto"/>
        <w:ind w:left="-284" w:right="375" w:firstLine="992"/>
        <w:jc w:val="both"/>
        <w:rPr>
          <w:rFonts w:ascii="Times New Roman" w:eastAsia="Times New Roman" w:hAnsi="Times New Roman" w:cs="Times New Roman"/>
          <w:color w:val="000000"/>
          <w:sz w:val="24"/>
          <w:szCs w:val="24"/>
          <w:lang w:eastAsia="ru-RU"/>
        </w:rPr>
      </w:pPr>
      <w:r w:rsidRPr="002C7C10">
        <w:rPr>
          <w:rFonts w:ascii="Times New Roman" w:eastAsia="Times New Roman" w:hAnsi="Times New Roman" w:cs="Times New Roman"/>
          <w:bCs/>
          <w:color w:val="000000"/>
          <w:sz w:val="24"/>
          <w:szCs w:val="24"/>
          <w:lang w:eastAsia="ru-RU"/>
        </w:rPr>
        <w:t>Перефразируя данное положение </w:t>
      </w:r>
      <w:r w:rsidRPr="002C7C10">
        <w:rPr>
          <w:rFonts w:ascii="Times New Roman" w:eastAsia="Times New Roman" w:hAnsi="Times New Roman" w:cs="Times New Roman"/>
          <w:bCs/>
          <w:sz w:val="24"/>
          <w:szCs w:val="24"/>
          <w:lang w:eastAsia="ru-RU"/>
        </w:rPr>
        <w:t>А. Смита</w:t>
      </w:r>
      <w:r w:rsidRPr="00525121">
        <w:rPr>
          <w:rFonts w:ascii="Times New Roman" w:eastAsia="Times New Roman" w:hAnsi="Times New Roman" w:cs="Times New Roman"/>
          <w:sz w:val="24"/>
          <w:szCs w:val="24"/>
          <w:lang w:eastAsia="ru-RU"/>
        </w:rPr>
        <w:t> </w:t>
      </w:r>
      <w:r w:rsidRPr="00525121">
        <w:rPr>
          <w:rFonts w:ascii="Times New Roman" w:eastAsia="Times New Roman" w:hAnsi="Times New Roman" w:cs="Times New Roman"/>
          <w:color w:val="000000"/>
          <w:sz w:val="24"/>
          <w:szCs w:val="24"/>
          <w:lang w:eastAsia="ru-RU"/>
        </w:rPr>
        <w:t>в отношении международной экономики, можно сказать, что мировое хозяйство будет тем богаче и стабильнее, чем богаче и благополучнее будет каждая страна. Каждая страна будет богаче в том случае, если будет обеспечивать стабильный экономический рост своей экономики, опираясь на свои и иностранные ресурсы.</w:t>
      </w:r>
    </w:p>
    <w:p w:rsidR="00525121" w:rsidRPr="00525121" w:rsidRDefault="00525121" w:rsidP="002C7C10">
      <w:pPr>
        <w:spacing w:after="0" w:line="240" w:lineRule="auto"/>
        <w:ind w:left="-284" w:right="375" w:firstLine="992"/>
        <w:jc w:val="both"/>
        <w:rPr>
          <w:rFonts w:ascii="Times New Roman" w:eastAsia="Times New Roman" w:hAnsi="Times New Roman" w:cs="Times New Roman"/>
          <w:color w:val="000000"/>
          <w:sz w:val="24"/>
          <w:szCs w:val="24"/>
          <w:lang w:eastAsia="ru-RU"/>
        </w:rPr>
      </w:pPr>
      <w:r w:rsidRPr="002C7C10">
        <w:rPr>
          <w:rFonts w:ascii="Times New Roman" w:eastAsia="Times New Roman" w:hAnsi="Times New Roman" w:cs="Times New Roman"/>
          <w:bCs/>
          <w:color w:val="000000"/>
          <w:sz w:val="24"/>
          <w:szCs w:val="24"/>
          <w:lang w:eastAsia="ru-RU"/>
        </w:rPr>
        <w:t>В настоящее время термин</w:t>
      </w:r>
      <w:r w:rsidRPr="002C7C10">
        <w:rPr>
          <w:rFonts w:ascii="Times New Roman" w:eastAsia="Times New Roman" w:hAnsi="Times New Roman" w:cs="Times New Roman"/>
          <w:b/>
          <w:bCs/>
          <w:color w:val="000000"/>
          <w:sz w:val="24"/>
          <w:szCs w:val="24"/>
          <w:lang w:eastAsia="ru-RU"/>
        </w:rPr>
        <w:t xml:space="preserve"> «экономический рост»</w:t>
      </w:r>
      <w:r w:rsidRPr="00525121">
        <w:rPr>
          <w:rFonts w:ascii="Times New Roman" w:eastAsia="Times New Roman" w:hAnsi="Times New Roman" w:cs="Times New Roman"/>
          <w:color w:val="000000"/>
          <w:sz w:val="24"/>
          <w:szCs w:val="24"/>
          <w:lang w:eastAsia="ru-RU"/>
        </w:rPr>
        <w:t> – один из наиболее часто встречаемых. Его употребляют для характеристики развития национальных хозяйств, межстрановых сравнений. Оценка деятельности высших органов той или иной страны производится прежде всего с привлечением показателей динамики экономического роста. Экономический рост, его темпы, качества и другие характеристики зависят не только от экономической деятельности внутри страны и ее ресурсов, но и от внешнеэкономических и внешнеполитических факторов.</w:t>
      </w:r>
    </w:p>
    <w:p w:rsidR="00525121" w:rsidRPr="00525121" w:rsidRDefault="00525121" w:rsidP="002C7C10">
      <w:pPr>
        <w:spacing w:after="0" w:line="240" w:lineRule="auto"/>
        <w:ind w:left="-284" w:right="375" w:firstLine="992"/>
        <w:jc w:val="both"/>
        <w:rPr>
          <w:rFonts w:ascii="Times New Roman" w:eastAsia="Times New Roman" w:hAnsi="Times New Roman" w:cs="Times New Roman"/>
          <w:color w:val="000000"/>
          <w:sz w:val="24"/>
          <w:szCs w:val="24"/>
          <w:lang w:eastAsia="ru-RU"/>
        </w:rPr>
      </w:pPr>
      <w:r w:rsidRPr="002C7C10">
        <w:rPr>
          <w:rFonts w:ascii="Times New Roman" w:eastAsia="Times New Roman" w:hAnsi="Times New Roman" w:cs="Times New Roman"/>
          <w:bCs/>
          <w:color w:val="000000"/>
          <w:sz w:val="24"/>
          <w:szCs w:val="24"/>
          <w:lang w:eastAsia="ru-RU"/>
        </w:rPr>
        <w:t>Под экономическим ростом (ЭР)</w:t>
      </w:r>
      <w:r w:rsidRPr="002C7C10">
        <w:rPr>
          <w:rFonts w:ascii="Times New Roman" w:eastAsia="Times New Roman" w:hAnsi="Times New Roman" w:cs="Times New Roman"/>
          <w:b/>
          <w:bCs/>
          <w:color w:val="000000"/>
          <w:sz w:val="24"/>
          <w:szCs w:val="24"/>
          <w:lang w:eastAsia="ru-RU"/>
        </w:rPr>
        <w:t> </w:t>
      </w:r>
      <w:r w:rsidRPr="00525121">
        <w:rPr>
          <w:rFonts w:ascii="Times New Roman" w:eastAsia="Times New Roman" w:hAnsi="Times New Roman" w:cs="Times New Roman"/>
          <w:color w:val="000000"/>
          <w:sz w:val="24"/>
          <w:szCs w:val="24"/>
          <w:lang w:eastAsia="ru-RU"/>
        </w:rPr>
        <w:t xml:space="preserve">принято понимать увеличение масштабов совокупного производства и потребления в стране, характеризуемое такими показателями, как </w:t>
      </w:r>
      <w:r w:rsidRPr="00525121">
        <w:rPr>
          <w:rFonts w:ascii="Times New Roman" w:eastAsia="Times New Roman" w:hAnsi="Times New Roman" w:cs="Times New Roman"/>
          <w:color w:val="000000"/>
          <w:sz w:val="24"/>
          <w:szCs w:val="24"/>
          <w:lang w:eastAsia="ru-RU"/>
        </w:rPr>
        <w:lastRenderedPageBreak/>
        <w:t>валовой внутренний продукт (</w:t>
      </w:r>
      <w:hyperlink r:id="rId5" w:history="1">
        <w:r w:rsidRPr="002C7C10">
          <w:rPr>
            <w:rFonts w:ascii="Times New Roman" w:eastAsia="Times New Roman" w:hAnsi="Times New Roman" w:cs="Times New Roman"/>
            <w:bCs/>
            <w:sz w:val="24"/>
            <w:szCs w:val="24"/>
            <w:lang w:eastAsia="ru-RU"/>
          </w:rPr>
          <w:t>ВВП</w:t>
        </w:r>
      </w:hyperlink>
      <w:r w:rsidRPr="00525121">
        <w:rPr>
          <w:rFonts w:ascii="Times New Roman" w:eastAsia="Times New Roman" w:hAnsi="Times New Roman" w:cs="Times New Roman"/>
          <w:color w:val="000000"/>
          <w:sz w:val="24"/>
          <w:szCs w:val="24"/>
          <w:lang w:eastAsia="ru-RU"/>
        </w:rPr>
        <w:t>) и валовой национальный продукт (ВНП). ЭР измеряется темпами роста этих показателей за определенный период времени, как правило, за год.</w:t>
      </w:r>
    </w:p>
    <w:p w:rsidR="00525121" w:rsidRPr="00525121" w:rsidRDefault="00525121" w:rsidP="002C7C10">
      <w:pPr>
        <w:spacing w:after="0" w:line="240" w:lineRule="auto"/>
        <w:ind w:left="-284"/>
        <w:jc w:val="center"/>
        <w:outlineLvl w:val="2"/>
        <w:rPr>
          <w:rFonts w:ascii="Times New Roman" w:eastAsia="Times New Roman" w:hAnsi="Times New Roman" w:cs="Times New Roman"/>
          <w:b/>
          <w:bCs/>
          <w:color w:val="000000"/>
          <w:sz w:val="24"/>
          <w:szCs w:val="24"/>
          <w:lang w:eastAsia="ru-RU"/>
        </w:rPr>
      </w:pPr>
      <w:r w:rsidRPr="00525121">
        <w:rPr>
          <w:rFonts w:ascii="Times New Roman" w:eastAsia="Times New Roman" w:hAnsi="Times New Roman" w:cs="Times New Roman"/>
          <w:b/>
          <w:bCs/>
          <w:color w:val="000000"/>
          <w:sz w:val="24"/>
          <w:szCs w:val="24"/>
          <w:lang w:eastAsia="ru-RU"/>
        </w:rPr>
        <w:t>Цели экономического роста:</w:t>
      </w:r>
    </w:p>
    <w:p w:rsidR="00525121" w:rsidRPr="00525121" w:rsidRDefault="00525121" w:rsidP="004F45C1">
      <w:pPr>
        <w:spacing w:after="0" w:line="240" w:lineRule="auto"/>
        <w:ind w:left="-284" w:right="375" w:firstLine="992"/>
        <w:jc w:val="both"/>
        <w:rPr>
          <w:rFonts w:ascii="Times New Roman" w:eastAsia="Times New Roman" w:hAnsi="Times New Roman" w:cs="Times New Roman"/>
          <w:color w:val="000000"/>
          <w:sz w:val="24"/>
          <w:szCs w:val="24"/>
          <w:lang w:eastAsia="ru-RU"/>
        </w:rPr>
      </w:pPr>
      <w:r w:rsidRPr="002C7C10">
        <w:rPr>
          <w:rFonts w:ascii="Times New Roman" w:eastAsia="Times New Roman" w:hAnsi="Times New Roman" w:cs="Times New Roman"/>
          <w:b/>
          <w:bCs/>
          <w:color w:val="000000"/>
          <w:sz w:val="24"/>
          <w:szCs w:val="24"/>
          <w:lang w:eastAsia="ru-RU"/>
        </w:rPr>
        <w:t>1) увеличение предложения товаров и услуг</w:t>
      </w:r>
      <w:r w:rsidRPr="00525121">
        <w:rPr>
          <w:rFonts w:ascii="Times New Roman" w:eastAsia="Times New Roman" w:hAnsi="Times New Roman" w:cs="Times New Roman"/>
          <w:color w:val="000000"/>
          <w:sz w:val="24"/>
          <w:szCs w:val="24"/>
          <w:lang w:eastAsia="ru-RU"/>
        </w:rPr>
        <w:t> производственного и непроизводственного (личного) назначения, что означает насыщение внутреннего рынка, увеличение экспорта, расширение ассортимента, снижение цен;</w:t>
      </w:r>
    </w:p>
    <w:p w:rsidR="00525121" w:rsidRPr="00525121" w:rsidRDefault="00525121" w:rsidP="002C7C10">
      <w:pPr>
        <w:spacing w:after="0" w:line="240" w:lineRule="auto"/>
        <w:ind w:left="-284" w:right="375" w:firstLine="992"/>
        <w:jc w:val="both"/>
        <w:rPr>
          <w:rFonts w:ascii="Times New Roman" w:eastAsia="Times New Roman" w:hAnsi="Times New Roman" w:cs="Times New Roman"/>
          <w:color w:val="000000"/>
          <w:sz w:val="24"/>
          <w:szCs w:val="24"/>
          <w:lang w:eastAsia="ru-RU"/>
        </w:rPr>
      </w:pPr>
      <w:r w:rsidRPr="002C7C10">
        <w:rPr>
          <w:rFonts w:ascii="Times New Roman" w:eastAsia="Times New Roman" w:hAnsi="Times New Roman" w:cs="Times New Roman"/>
          <w:b/>
          <w:bCs/>
          <w:color w:val="000000"/>
          <w:sz w:val="24"/>
          <w:szCs w:val="24"/>
          <w:lang w:eastAsia="ru-RU"/>
        </w:rPr>
        <w:t>2) увеличение доходов населения</w:t>
      </w:r>
      <w:r w:rsidRPr="00525121">
        <w:rPr>
          <w:rFonts w:ascii="Times New Roman" w:eastAsia="Times New Roman" w:hAnsi="Times New Roman" w:cs="Times New Roman"/>
          <w:color w:val="000000"/>
          <w:sz w:val="24"/>
          <w:szCs w:val="24"/>
          <w:lang w:eastAsia="ru-RU"/>
        </w:rPr>
        <w:t>, что повышает совокупный спрос на товары и услуги непроизводственного назначения, который, в свою очередь, стимулирует развитие предприятий и отраслей, работающих на население (легкая, пищевая отрасли, сельское хозяйство и т.п.);</w:t>
      </w:r>
    </w:p>
    <w:p w:rsidR="00525121" w:rsidRPr="00525121" w:rsidRDefault="00525121" w:rsidP="002C7C10">
      <w:pPr>
        <w:spacing w:after="0" w:line="240" w:lineRule="auto"/>
        <w:ind w:left="-284" w:right="375" w:firstLine="992"/>
        <w:jc w:val="both"/>
        <w:rPr>
          <w:rFonts w:ascii="Times New Roman" w:eastAsia="Times New Roman" w:hAnsi="Times New Roman" w:cs="Times New Roman"/>
          <w:color w:val="000000"/>
          <w:sz w:val="24"/>
          <w:szCs w:val="24"/>
          <w:lang w:eastAsia="ru-RU"/>
        </w:rPr>
      </w:pPr>
      <w:r w:rsidRPr="002C7C10">
        <w:rPr>
          <w:rFonts w:ascii="Times New Roman" w:eastAsia="Times New Roman" w:hAnsi="Times New Roman" w:cs="Times New Roman"/>
          <w:b/>
          <w:bCs/>
          <w:color w:val="000000"/>
          <w:sz w:val="24"/>
          <w:szCs w:val="24"/>
          <w:lang w:eastAsia="ru-RU"/>
        </w:rPr>
        <w:t>3) увеличение доходов хозяйствующих субъектов</w:t>
      </w:r>
      <w:r w:rsidRPr="00525121">
        <w:rPr>
          <w:rFonts w:ascii="Times New Roman" w:eastAsia="Times New Roman" w:hAnsi="Times New Roman" w:cs="Times New Roman"/>
          <w:color w:val="000000"/>
          <w:sz w:val="24"/>
          <w:szCs w:val="24"/>
          <w:lang w:eastAsia="ru-RU"/>
        </w:rPr>
        <w:t>, что означает повышение совокупного спроса на товары и услуги производственного назначения, что, в свою очередь, стимулирует развитие соответствующих производств.</w:t>
      </w:r>
    </w:p>
    <w:p w:rsidR="00525121" w:rsidRPr="00525121" w:rsidRDefault="00525121" w:rsidP="002C7C10">
      <w:pPr>
        <w:spacing w:after="0" w:line="240" w:lineRule="auto"/>
        <w:ind w:left="-284" w:right="375" w:firstLine="992"/>
        <w:jc w:val="both"/>
        <w:rPr>
          <w:rFonts w:ascii="Times New Roman" w:eastAsia="Times New Roman" w:hAnsi="Times New Roman" w:cs="Times New Roman"/>
          <w:color w:val="000000"/>
          <w:sz w:val="24"/>
          <w:szCs w:val="24"/>
          <w:lang w:eastAsia="ru-RU"/>
        </w:rPr>
      </w:pPr>
      <w:r w:rsidRPr="002C7C10">
        <w:rPr>
          <w:rFonts w:ascii="Times New Roman" w:eastAsia="Times New Roman" w:hAnsi="Times New Roman" w:cs="Times New Roman"/>
          <w:b/>
          <w:bCs/>
          <w:color w:val="000000"/>
          <w:sz w:val="24"/>
          <w:szCs w:val="24"/>
          <w:lang w:eastAsia="ru-RU"/>
        </w:rPr>
        <w:t>Таким образом</w:t>
      </w:r>
      <w:r w:rsidRPr="00525121">
        <w:rPr>
          <w:rFonts w:ascii="Times New Roman" w:eastAsia="Times New Roman" w:hAnsi="Times New Roman" w:cs="Times New Roman"/>
          <w:color w:val="000000"/>
          <w:sz w:val="24"/>
          <w:szCs w:val="24"/>
          <w:lang w:eastAsia="ru-RU"/>
        </w:rPr>
        <w:t>, конечная цель ЭР – увеличение потребления, что обеспечивает достойную жизнь населению и динамику экономике.</w:t>
      </w:r>
    </w:p>
    <w:p w:rsidR="005A13DE" w:rsidRPr="002C7C10" w:rsidRDefault="005A13DE" w:rsidP="002C7C10">
      <w:pPr>
        <w:pStyle w:val="a3"/>
        <w:spacing w:before="0" w:beforeAutospacing="0" w:after="0" w:afterAutospacing="0"/>
        <w:ind w:left="-284" w:firstLine="992"/>
        <w:jc w:val="both"/>
        <w:rPr>
          <w:color w:val="000000"/>
          <w:shd w:val="clear" w:color="auto" w:fill="FFFFFF"/>
        </w:rPr>
      </w:pPr>
      <w:bookmarkStart w:id="0" w:name="823"/>
      <w:r w:rsidRPr="002C7C10">
        <w:rPr>
          <w:color w:val="000000"/>
          <w:shd w:val="clear" w:color="auto" w:fill="FFFFFF"/>
        </w:rPr>
        <w:t>Со времен формирования экономических воззрений меркантилистов богатство рассматривается как одна из главных целей деятельности любого индивида и государства в целом. Однако по мере развития общества становится очевидным, что не только богатство как изобилие материальных благ является незыблемой основой развития общества, но необходимо более глубокое понимание данной категории, включающее всю многогранность общественного благосостояния, то есть факторов как экономического, так и неэкономического характера.</w:t>
      </w:r>
    </w:p>
    <w:p w:rsidR="005A13DE" w:rsidRPr="002C7C10" w:rsidRDefault="005A13DE" w:rsidP="002C7C10">
      <w:pPr>
        <w:pStyle w:val="a3"/>
        <w:spacing w:before="0" w:beforeAutospacing="0" w:after="0" w:afterAutospacing="0"/>
        <w:ind w:left="-284" w:firstLine="992"/>
        <w:jc w:val="both"/>
        <w:rPr>
          <w:color w:val="000000"/>
          <w:shd w:val="clear" w:color="auto" w:fill="FFFFFF"/>
        </w:rPr>
      </w:pPr>
      <w:r w:rsidRPr="002C7C10">
        <w:rPr>
          <w:i/>
          <w:iCs/>
          <w:color w:val="000000"/>
          <w:shd w:val="clear" w:color="auto" w:fill="FFFFFF"/>
        </w:rPr>
        <w:t>Богатство</w:t>
      </w:r>
      <w:r w:rsidRPr="002C7C10">
        <w:rPr>
          <w:color w:val="000000"/>
          <w:shd w:val="clear" w:color="auto" w:fill="FFFFFF"/>
        </w:rPr>
        <w:t> - это наличие разнообразных материальных общественных или индивидуальных благ.</w:t>
      </w:r>
    </w:p>
    <w:p w:rsidR="005A13DE" w:rsidRPr="002C7C10" w:rsidRDefault="005A13DE" w:rsidP="002C7C10">
      <w:pPr>
        <w:pStyle w:val="a3"/>
        <w:spacing w:before="0" w:beforeAutospacing="0" w:after="0" w:afterAutospacing="0"/>
        <w:ind w:left="-284" w:firstLine="992"/>
        <w:jc w:val="both"/>
        <w:rPr>
          <w:color w:val="000000"/>
          <w:shd w:val="clear" w:color="auto" w:fill="FFFFFF"/>
        </w:rPr>
      </w:pPr>
      <w:r w:rsidRPr="002C7C10">
        <w:rPr>
          <w:i/>
          <w:iCs/>
          <w:color w:val="000000"/>
          <w:shd w:val="clear" w:color="auto" w:fill="FFFFFF"/>
        </w:rPr>
        <w:t>Благосостояние </w:t>
      </w:r>
      <w:r w:rsidRPr="002C7C10">
        <w:rPr>
          <w:color w:val="000000"/>
          <w:shd w:val="clear" w:color="auto" w:fill="FFFFFF"/>
        </w:rPr>
        <w:t>- это результат эффективного производства, распределения и потребления совокупности материальных и нематериальных благ, который обусловливает объективную необходимость достойного существования индивида (индивидуальное благосостояние) или общества (общественное благосостояние).</w:t>
      </w:r>
    </w:p>
    <w:p w:rsidR="005A13DE" w:rsidRPr="002C7C10" w:rsidRDefault="005A13DE" w:rsidP="002C7C10">
      <w:pPr>
        <w:pStyle w:val="a3"/>
        <w:spacing w:before="0" w:beforeAutospacing="0" w:after="0" w:afterAutospacing="0"/>
        <w:ind w:left="-284" w:firstLine="992"/>
        <w:jc w:val="both"/>
        <w:rPr>
          <w:color w:val="000000"/>
          <w:shd w:val="clear" w:color="auto" w:fill="FFFFFF"/>
        </w:rPr>
      </w:pPr>
      <w:r w:rsidRPr="002C7C10">
        <w:rPr>
          <w:i/>
          <w:iCs/>
          <w:color w:val="000000"/>
          <w:shd w:val="clear" w:color="auto" w:fill="FFFFFF"/>
        </w:rPr>
        <w:t>Общественное благосостояние</w:t>
      </w:r>
      <w:r w:rsidRPr="002C7C10">
        <w:rPr>
          <w:color w:val="000000"/>
          <w:shd w:val="clear" w:color="auto" w:fill="FFFFFF"/>
        </w:rPr>
        <w:t> - это сложная социально-экономическая категория, характеризующая степень стабильности политической системы в стране, уровень обеспеченности и эффективности потребления обществом в целом материальных (экономических) и нематериальных (неэкономических) благ и услуг, способствующих не только комфортному и безопасному существованию людей, но и развитию их творческих способностей, свободному нравственному и духовному сове</w:t>
      </w:r>
      <w:r w:rsidR="002C7C10">
        <w:rPr>
          <w:color w:val="000000"/>
          <w:shd w:val="clear" w:color="auto" w:fill="FFFFFF"/>
        </w:rPr>
        <w:t>ршенствованию личности</w:t>
      </w:r>
      <w:r w:rsidRPr="002C7C10">
        <w:rPr>
          <w:color w:val="000000"/>
          <w:shd w:val="clear" w:color="auto" w:fill="FFFFFF"/>
        </w:rPr>
        <w:t>.</w:t>
      </w:r>
    </w:p>
    <w:p w:rsidR="005A13DE" w:rsidRPr="002C7C10" w:rsidRDefault="005A13DE" w:rsidP="002C7C10">
      <w:pPr>
        <w:pStyle w:val="a3"/>
        <w:spacing w:before="0" w:beforeAutospacing="0" w:after="0" w:afterAutospacing="0"/>
        <w:ind w:left="-284"/>
        <w:jc w:val="both"/>
        <w:rPr>
          <w:color w:val="000000"/>
          <w:shd w:val="clear" w:color="auto" w:fill="FFFFFF"/>
        </w:rPr>
      </w:pPr>
      <w:r w:rsidRPr="002C7C10">
        <w:rPr>
          <w:color w:val="000000"/>
          <w:shd w:val="clear" w:color="auto" w:fill="FFFFFF"/>
        </w:rPr>
        <w:t>Экономика благосостояния (</w:t>
      </w:r>
      <w:proofErr w:type="spellStart"/>
      <w:r w:rsidRPr="002C7C10">
        <w:rPr>
          <w:color w:val="000000"/>
          <w:shd w:val="clear" w:color="auto" w:fill="FFFFFF"/>
        </w:rPr>
        <w:t>welfare</w:t>
      </w:r>
      <w:proofErr w:type="spellEnd"/>
      <w:r w:rsidRPr="002C7C10">
        <w:rPr>
          <w:color w:val="000000"/>
          <w:shd w:val="clear" w:color="auto" w:fill="FFFFFF"/>
        </w:rPr>
        <w:t xml:space="preserve"> </w:t>
      </w:r>
      <w:proofErr w:type="spellStart"/>
      <w:r w:rsidRPr="002C7C10">
        <w:rPr>
          <w:color w:val="000000"/>
          <w:shd w:val="clear" w:color="auto" w:fill="FFFFFF"/>
        </w:rPr>
        <w:t>economics</w:t>
      </w:r>
      <w:proofErr w:type="spellEnd"/>
      <w:r w:rsidRPr="002C7C10">
        <w:rPr>
          <w:color w:val="000000"/>
          <w:shd w:val="clear" w:color="auto" w:fill="FFFFFF"/>
        </w:rPr>
        <w:t>) -- область экономической теории, изучающая социальную допустимость альтернативных состояний экономики. Экономика благосостояния изучает методы такой организации экономической деятельности, которая обеспечивала бы максимизацию экономического благосостояния.</w:t>
      </w:r>
    </w:p>
    <w:bookmarkEnd w:id="0"/>
    <w:p w:rsidR="005A13DE" w:rsidRPr="005A13DE" w:rsidRDefault="005A13DE" w:rsidP="004F45C1">
      <w:pPr>
        <w:spacing w:after="0" w:line="240" w:lineRule="auto"/>
        <w:ind w:left="-284" w:firstLine="150"/>
        <w:jc w:val="both"/>
        <w:rPr>
          <w:rFonts w:ascii="Times New Roman" w:eastAsia="Times New Roman" w:hAnsi="Times New Roman" w:cs="Times New Roman"/>
          <w:color w:val="000000"/>
          <w:sz w:val="24"/>
          <w:szCs w:val="24"/>
          <w:shd w:val="clear" w:color="auto" w:fill="FFFFFF"/>
          <w:lang w:eastAsia="ru-RU"/>
        </w:rPr>
      </w:pPr>
      <w:r w:rsidRPr="005A13DE">
        <w:rPr>
          <w:rFonts w:ascii="Times New Roman" w:eastAsia="Times New Roman" w:hAnsi="Times New Roman" w:cs="Times New Roman"/>
          <w:color w:val="000000"/>
          <w:sz w:val="24"/>
          <w:szCs w:val="24"/>
          <w:shd w:val="clear" w:color="auto" w:fill="FFFFFF"/>
          <w:lang w:eastAsia="ru-RU"/>
        </w:rPr>
        <w:t xml:space="preserve">Выдающийся вклад в теорию общественного благосостояния внес В. Парето. Им был выдвинут критерий оценки различных состояний рынка, согласно которому состояние В лучше состояния А, если при переходе от А к </w:t>
      </w:r>
      <w:r w:rsidR="004F45C1" w:rsidRPr="005A13DE">
        <w:rPr>
          <w:rFonts w:ascii="Times New Roman" w:eastAsia="Times New Roman" w:hAnsi="Times New Roman" w:cs="Times New Roman"/>
          <w:color w:val="000000"/>
          <w:sz w:val="24"/>
          <w:szCs w:val="24"/>
          <w:shd w:val="clear" w:color="auto" w:fill="FFFFFF"/>
          <w:lang w:eastAsia="ru-RU"/>
        </w:rPr>
        <w:t>улучшилось</w:t>
      </w:r>
      <w:r w:rsidRPr="005A13DE">
        <w:rPr>
          <w:rFonts w:ascii="Times New Roman" w:eastAsia="Times New Roman" w:hAnsi="Times New Roman" w:cs="Times New Roman"/>
          <w:color w:val="000000"/>
          <w:sz w:val="24"/>
          <w:szCs w:val="24"/>
          <w:shd w:val="clear" w:color="auto" w:fill="FFFFFF"/>
          <w:lang w:eastAsia="ru-RU"/>
        </w:rPr>
        <w:t xml:space="preserve"> положение хотя бы одного из участников рынка и не ухудшилось положение ни одного из оставшихся участников (рисунок 1.1).</w:t>
      </w:r>
    </w:p>
    <w:p w:rsidR="005A13DE" w:rsidRPr="005A13DE" w:rsidRDefault="005A13DE" w:rsidP="004F45C1">
      <w:pPr>
        <w:spacing w:after="0" w:line="240" w:lineRule="auto"/>
        <w:ind w:left="-284" w:firstLine="150"/>
        <w:jc w:val="center"/>
        <w:rPr>
          <w:rFonts w:ascii="Times New Roman" w:eastAsia="Times New Roman" w:hAnsi="Times New Roman" w:cs="Times New Roman"/>
          <w:color w:val="000000"/>
          <w:sz w:val="24"/>
          <w:szCs w:val="24"/>
          <w:shd w:val="clear" w:color="auto" w:fill="FFFFFF"/>
          <w:lang w:eastAsia="ru-RU"/>
        </w:rPr>
      </w:pPr>
      <w:r w:rsidRPr="002C7C10">
        <w:rPr>
          <w:rFonts w:ascii="Times New Roman" w:eastAsia="Times New Roman" w:hAnsi="Times New Roman" w:cs="Times New Roman"/>
          <w:noProof/>
          <w:color w:val="000000"/>
          <w:sz w:val="24"/>
          <w:szCs w:val="24"/>
          <w:shd w:val="clear" w:color="auto" w:fill="FFFFFF"/>
          <w:lang w:eastAsia="ru-RU"/>
        </w:rPr>
        <w:drawing>
          <wp:inline distT="0" distB="0" distL="0" distR="0" wp14:anchorId="50C58DCC" wp14:editId="45DDB2F6">
            <wp:extent cx="590550" cy="590550"/>
            <wp:effectExtent l="0" t="0" r="0" b="0"/>
            <wp:docPr id="1" name="Рисунок 1" descr="http://studbooks.net/imag_/29/216704/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udbooks.net/imag_/29/216704/image0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p w:rsidR="005A13DE" w:rsidRPr="005A13DE" w:rsidRDefault="005A13DE" w:rsidP="002C7C10">
      <w:pPr>
        <w:spacing w:after="0" w:line="240" w:lineRule="auto"/>
        <w:ind w:left="-284" w:firstLine="225"/>
        <w:jc w:val="both"/>
        <w:rPr>
          <w:rFonts w:ascii="Times New Roman" w:eastAsia="Times New Roman" w:hAnsi="Times New Roman" w:cs="Times New Roman"/>
          <w:color w:val="000000"/>
          <w:sz w:val="24"/>
          <w:szCs w:val="24"/>
          <w:shd w:val="clear" w:color="auto" w:fill="FFFFFF"/>
          <w:lang w:eastAsia="ru-RU"/>
        </w:rPr>
      </w:pPr>
      <w:r w:rsidRPr="005A13DE">
        <w:rPr>
          <w:rFonts w:ascii="Times New Roman" w:eastAsia="Times New Roman" w:hAnsi="Times New Roman" w:cs="Times New Roman"/>
          <w:color w:val="000000"/>
          <w:sz w:val="24"/>
          <w:szCs w:val="24"/>
          <w:shd w:val="clear" w:color="auto" w:fill="FFFFFF"/>
          <w:lang w:eastAsia="ru-RU"/>
        </w:rPr>
        <w:t>Рисунок 1.1 - Функция благосостояния Парето.</w:t>
      </w:r>
    </w:p>
    <w:p w:rsidR="005A13DE" w:rsidRPr="005A13DE" w:rsidRDefault="005A13DE" w:rsidP="004F45C1">
      <w:pPr>
        <w:spacing w:after="0" w:line="240" w:lineRule="auto"/>
        <w:ind w:left="-284" w:firstLine="225"/>
        <w:jc w:val="both"/>
        <w:rPr>
          <w:rFonts w:ascii="Times New Roman" w:eastAsia="Times New Roman" w:hAnsi="Times New Roman" w:cs="Times New Roman"/>
          <w:color w:val="000000"/>
          <w:sz w:val="24"/>
          <w:szCs w:val="24"/>
          <w:shd w:val="clear" w:color="auto" w:fill="FFFFFF"/>
          <w:lang w:eastAsia="ru-RU"/>
        </w:rPr>
      </w:pPr>
      <w:r w:rsidRPr="005A13DE">
        <w:rPr>
          <w:rFonts w:ascii="Times New Roman" w:eastAsia="Times New Roman" w:hAnsi="Times New Roman" w:cs="Times New Roman"/>
          <w:color w:val="000000"/>
          <w:sz w:val="24"/>
          <w:szCs w:val="24"/>
          <w:shd w:val="clear" w:color="auto" w:fill="FFFFFF"/>
          <w:lang w:eastAsia="ru-RU"/>
        </w:rPr>
        <w:t>Полезность у Парето может быть измерена не количественно, а путем сопоставления значимости отдельных благ. В своих работах Парето поставил вопрос об оптимальном соблюдении интересов всех членов общества в ходе установления рыночного равновесия, так как общий эффект не означает выигрыша для каждого отдельного лица.</w:t>
      </w:r>
    </w:p>
    <w:p w:rsidR="005A13DE" w:rsidRPr="002C7C10" w:rsidRDefault="005A13DE" w:rsidP="004F45C1">
      <w:pPr>
        <w:pStyle w:val="a3"/>
        <w:spacing w:before="0" w:beforeAutospacing="0" w:after="0" w:afterAutospacing="0"/>
        <w:ind w:left="-284" w:firstLine="284"/>
        <w:jc w:val="both"/>
        <w:rPr>
          <w:color w:val="000000"/>
          <w:shd w:val="clear" w:color="auto" w:fill="FFFFFF"/>
        </w:rPr>
      </w:pPr>
      <w:bookmarkStart w:id="1" w:name="402"/>
      <w:r w:rsidRPr="002C7C10">
        <w:rPr>
          <w:color w:val="000000"/>
          <w:shd w:val="clear" w:color="auto" w:fill="FFFFFF"/>
        </w:rPr>
        <w:t xml:space="preserve">Благосостояние является не только характеристикой развития общества, но и объективно необходимым условием его развития. Кроме того, рост благосостояния можно приравнять к увеличению богатства, наращивание которого напрямую связано с экономическим ростом, </w:t>
      </w:r>
      <w:r w:rsidRPr="002C7C10">
        <w:rPr>
          <w:color w:val="000000"/>
          <w:shd w:val="clear" w:color="auto" w:fill="FFFFFF"/>
        </w:rPr>
        <w:lastRenderedPageBreak/>
        <w:t>накоплением капитала и других ресурсов и поэтому основой роста благосостояния является материальное производство, создающее материальное благополучие.</w:t>
      </w:r>
    </w:p>
    <w:p w:rsidR="005A13DE" w:rsidRPr="002C7C10" w:rsidRDefault="005A13DE" w:rsidP="004F45C1">
      <w:pPr>
        <w:pStyle w:val="a3"/>
        <w:spacing w:before="0" w:beforeAutospacing="0" w:after="0" w:afterAutospacing="0"/>
        <w:ind w:left="-284" w:firstLine="284"/>
        <w:jc w:val="both"/>
        <w:rPr>
          <w:color w:val="000000"/>
          <w:shd w:val="clear" w:color="auto" w:fill="FFFFFF"/>
        </w:rPr>
      </w:pPr>
      <w:r w:rsidRPr="002C7C10">
        <w:rPr>
          <w:color w:val="000000"/>
          <w:shd w:val="clear" w:color="auto" w:fill="FFFFFF"/>
        </w:rPr>
        <w:t>Воздействие благосостояния на экономику связано с созданием и использованием необходимых материальных основ и благ в обществе, оно включает в себя все аспекты человеческой деятельности, необходимые для полноценного жизнеобеспечения. Проблему достижения благополучия в обществе пытались и пытаются решить уже несколько столетий.</w:t>
      </w:r>
    </w:p>
    <w:p w:rsidR="005A13DE" w:rsidRPr="002C7C10" w:rsidRDefault="005A13DE" w:rsidP="004F45C1">
      <w:pPr>
        <w:pStyle w:val="a3"/>
        <w:spacing w:before="0" w:beforeAutospacing="0" w:after="0" w:afterAutospacing="0"/>
        <w:ind w:left="-284" w:firstLine="284"/>
        <w:jc w:val="both"/>
        <w:rPr>
          <w:color w:val="000000"/>
          <w:shd w:val="clear" w:color="auto" w:fill="FFFFFF"/>
        </w:rPr>
      </w:pPr>
      <w:r w:rsidRPr="002C7C10">
        <w:rPr>
          <w:color w:val="000000"/>
          <w:shd w:val="clear" w:color="auto" w:fill="FFFFFF"/>
        </w:rPr>
        <w:t>Так или иначе, уровень благосостояния тесно связан с потреблением благ. При этом он не является постоянным и изменяется вместе с изменением характера потребления. Со временем, одни показатели постепенно отмирают, а другие - появляются. К примеру, еще двадцать лет тому назад одним из главных показателей благосостояния конкретной семьи было наличие таких устройств как телевизор, холодильник и стиральная машина, на сегодняшний день такими показателями являются более дорогостоящие товары - мобильный телефон, компьютер, автомобиль или собственный дом. Если первые два - доступны почти каждому среднестатистическому жителю страны, то последние - так и остаются несбыточной мечтой.</w:t>
      </w:r>
    </w:p>
    <w:p w:rsidR="005A13DE" w:rsidRPr="002C7C10" w:rsidRDefault="005A13DE" w:rsidP="004F45C1">
      <w:pPr>
        <w:pStyle w:val="a3"/>
        <w:spacing w:before="0" w:beforeAutospacing="0" w:after="0" w:afterAutospacing="0"/>
        <w:ind w:left="-284" w:firstLine="284"/>
        <w:jc w:val="both"/>
        <w:rPr>
          <w:color w:val="000000"/>
          <w:shd w:val="clear" w:color="auto" w:fill="FFFFFF"/>
        </w:rPr>
      </w:pPr>
      <w:r w:rsidRPr="002C7C10">
        <w:rPr>
          <w:color w:val="000000"/>
          <w:shd w:val="clear" w:color="auto" w:fill="FFFFFF"/>
        </w:rPr>
        <w:t>Экономисты измеряют уровень благосостояния населения, дают ему количественную характеристику. В случае возникновения такой необходимости используется специальный показатель под названием уровень жизни, который представляет собой количественную характеристику благосостояния, образующуюся в результате сравнения благосостояния различных людей, семей, населения. Как правило, уровень жизни оценивается как низкий, средний и высокий. Точность оценки здесь зависит от разнообразия и количества показателей, использовавшихся в процессе сравнения. Поэтому, обычно специалисты стремятся выносить суждения о том или ином уровне жизни на основе как можно большего количества показателей благосостояния.</w:t>
      </w:r>
    </w:p>
    <w:p w:rsidR="005A13DE" w:rsidRPr="002C7C10" w:rsidRDefault="005A13DE" w:rsidP="004F45C1">
      <w:pPr>
        <w:pStyle w:val="a3"/>
        <w:spacing w:before="0" w:beforeAutospacing="0" w:after="0" w:afterAutospacing="0"/>
        <w:ind w:left="-284" w:firstLine="284"/>
        <w:jc w:val="both"/>
        <w:rPr>
          <w:color w:val="000000"/>
          <w:shd w:val="clear" w:color="auto" w:fill="FFFFFF"/>
        </w:rPr>
      </w:pPr>
      <w:r w:rsidRPr="002C7C10">
        <w:rPr>
          <w:color w:val="000000"/>
          <w:shd w:val="clear" w:color="auto" w:fill="FFFFFF"/>
        </w:rPr>
        <w:t>На данный момент единого мнения о том, какие показатели обязательно следует включить в оценку уровня жизни, нет. Так, некоторые ученые считают, что определить уровень жизни можно только по одному показателю. Иногда в его роли выступает грамотность населения, определяющаяся как доля умеющих писать и читать среди населения в возрастных рамках от 9 до 49 лет. Другие специалисты наоборот, отрицают достоверность результатов, полученных только на основе одного показателя. По их мнению, уровень жизни представляет собой относительный, а не абсолютный показатель, он образуется в результате сравнения. Поэтому население определенной страны не может иметь низкий или высокий уровень жизни безотносительно других стран. Для того чтобы измерить уровень жизни необходимо сравнить благосостояние населения определенной страны относительно других государств.</w:t>
      </w:r>
    </w:p>
    <w:p w:rsidR="005A13DE" w:rsidRPr="002C7C10" w:rsidRDefault="005A13DE" w:rsidP="004F45C1">
      <w:pPr>
        <w:pStyle w:val="a3"/>
        <w:spacing w:before="0" w:beforeAutospacing="0" w:after="0" w:afterAutospacing="0"/>
        <w:ind w:left="-284" w:firstLine="284"/>
        <w:jc w:val="both"/>
        <w:rPr>
          <w:color w:val="000000"/>
          <w:shd w:val="clear" w:color="auto" w:fill="FFFFFF"/>
        </w:rPr>
      </w:pPr>
      <w:r w:rsidRPr="002C7C10">
        <w:rPr>
          <w:color w:val="000000"/>
          <w:shd w:val="clear" w:color="auto" w:fill="FFFFFF"/>
        </w:rPr>
        <w:t>В последнее время специалистами Организации Объединенных Наций получен вывод, в соответствии с которым уровень жизни населения можно определить при помощи количественного измерения таких показателей благосостояния:</w:t>
      </w:r>
    </w:p>
    <w:p w:rsidR="005A13DE" w:rsidRPr="002C7C10" w:rsidRDefault="005A13DE" w:rsidP="004F45C1">
      <w:pPr>
        <w:pStyle w:val="a3"/>
        <w:spacing w:before="0" w:beforeAutospacing="0" w:after="0" w:afterAutospacing="0"/>
        <w:jc w:val="both"/>
        <w:rPr>
          <w:color w:val="000000"/>
          <w:shd w:val="clear" w:color="auto" w:fill="FFFFFF"/>
        </w:rPr>
      </w:pPr>
      <w:r w:rsidRPr="002C7C10">
        <w:rPr>
          <w:color w:val="000000"/>
          <w:shd w:val="clear" w:color="auto" w:fill="FFFFFF"/>
        </w:rPr>
        <w:t>· предполагаемая продолжительность жизни при рождении;</w:t>
      </w:r>
    </w:p>
    <w:p w:rsidR="005A13DE" w:rsidRPr="002C7C10" w:rsidRDefault="005A13DE" w:rsidP="004F45C1">
      <w:pPr>
        <w:pStyle w:val="a3"/>
        <w:spacing w:before="0" w:beforeAutospacing="0" w:after="0" w:afterAutospacing="0"/>
        <w:ind w:left="-284" w:firstLine="284"/>
        <w:jc w:val="both"/>
        <w:rPr>
          <w:color w:val="000000"/>
          <w:shd w:val="clear" w:color="auto" w:fill="FFFFFF"/>
        </w:rPr>
      </w:pPr>
      <w:r w:rsidRPr="002C7C10">
        <w:rPr>
          <w:color w:val="000000"/>
          <w:shd w:val="clear" w:color="auto" w:fill="FFFFFF"/>
        </w:rPr>
        <w:t>· уровень образования. Сюда входит уровень грамотности населения и средняя продолжительность обучения;</w:t>
      </w:r>
    </w:p>
    <w:p w:rsidR="005A13DE" w:rsidRPr="002C7C10" w:rsidRDefault="005A13DE" w:rsidP="004F45C1">
      <w:pPr>
        <w:pStyle w:val="a3"/>
        <w:spacing w:before="0" w:beforeAutospacing="0" w:after="0" w:afterAutospacing="0"/>
        <w:jc w:val="both"/>
        <w:rPr>
          <w:color w:val="000000"/>
          <w:shd w:val="clear" w:color="auto" w:fill="FFFFFF"/>
        </w:rPr>
      </w:pPr>
      <w:r w:rsidRPr="002C7C10">
        <w:rPr>
          <w:color w:val="000000"/>
          <w:shd w:val="clear" w:color="auto" w:fill="FFFFFF"/>
        </w:rPr>
        <w:t>· величина ВВП, приходящаяся на одного жителя страны.</w:t>
      </w:r>
    </w:p>
    <w:p w:rsidR="005A13DE" w:rsidRPr="002C7C10" w:rsidRDefault="005A13DE" w:rsidP="004F45C1">
      <w:pPr>
        <w:pStyle w:val="a3"/>
        <w:spacing w:before="0" w:beforeAutospacing="0" w:after="0" w:afterAutospacing="0"/>
        <w:ind w:left="-284" w:firstLine="284"/>
        <w:jc w:val="both"/>
        <w:rPr>
          <w:color w:val="000000"/>
          <w:shd w:val="clear" w:color="auto" w:fill="FFFFFF"/>
        </w:rPr>
      </w:pPr>
      <w:r w:rsidRPr="002C7C10">
        <w:rPr>
          <w:color w:val="000000"/>
          <w:shd w:val="clear" w:color="auto" w:fill="FFFFFF"/>
        </w:rPr>
        <w:t>С помощью этих трех показателей можно рассчитать величину под названием индекс развития человека, который также часто называют индексом жизни человека либо индексом развития потенциала человека.</w:t>
      </w:r>
    </w:p>
    <w:p w:rsidR="005A13DE" w:rsidRPr="002C7C10" w:rsidRDefault="005A13DE" w:rsidP="004F45C1">
      <w:pPr>
        <w:pStyle w:val="a3"/>
        <w:spacing w:before="0" w:beforeAutospacing="0" w:after="0" w:afterAutospacing="0"/>
        <w:ind w:left="-284" w:firstLine="284"/>
        <w:jc w:val="both"/>
        <w:rPr>
          <w:color w:val="000000"/>
          <w:shd w:val="clear" w:color="auto" w:fill="FFFFFF"/>
        </w:rPr>
      </w:pPr>
      <w:r w:rsidRPr="002C7C10">
        <w:rPr>
          <w:color w:val="000000"/>
          <w:shd w:val="clear" w:color="auto" w:fill="FFFFFF"/>
        </w:rPr>
        <w:t>Основной характеристикой достигнутого обществом уровня благосостояния являются размеры доходов населения и степень их дифференциации у различных социальных групп.</w:t>
      </w:r>
    </w:p>
    <w:p w:rsidR="005A13DE" w:rsidRPr="002C7C10" w:rsidRDefault="005A13DE" w:rsidP="004F45C1">
      <w:pPr>
        <w:pStyle w:val="a3"/>
        <w:spacing w:before="0" w:beforeAutospacing="0" w:after="0" w:afterAutospacing="0"/>
        <w:ind w:left="-284" w:firstLine="284"/>
        <w:jc w:val="both"/>
        <w:rPr>
          <w:color w:val="000000"/>
          <w:shd w:val="clear" w:color="auto" w:fill="FFFFFF"/>
        </w:rPr>
      </w:pPr>
      <w:r w:rsidRPr="002C7C10">
        <w:rPr>
          <w:color w:val="000000"/>
          <w:shd w:val="clear" w:color="auto" w:fill="FFFFFF"/>
        </w:rPr>
        <w:t>Доходы населения - это все материальные средства, которые домохозяйства получают как результат экономической деятельности или как трансферты. Доходы поступают населению в денежной и натуральной формах. Натуральная форма доходов включает продукцию, произведенную домохозяйствами для собственного потребления, натуральные трансферты (продукты питания, одежду).</w:t>
      </w:r>
    </w:p>
    <w:p w:rsidR="005A13DE" w:rsidRPr="002C7C10" w:rsidRDefault="005A13DE" w:rsidP="004F45C1">
      <w:pPr>
        <w:pStyle w:val="a3"/>
        <w:spacing w:before="0" w:beforeAutospacing="0" w:after="0" w:afterAutospacing="0"/>
        <w:jc w:val="both"/>
        <w:rPr>
          <w:color w:val="000000"/>
          <w:shd w:val="clear" w:color="auto" w:fill="FFFFFF"/>
        </w:rPr>
      </w:pPr>
      <w:r w:rsidRPr="002C7C10">
        <w:rPr>
          <w:color w:val="000000"/>
          <w:shd w:val="clear" w:color="auto" w:fill="FFFFFF"/>
        </w:rPr>
        <w:t>Уровень доходов населения отражается при помощи следующих показателей.</w:t>
      </w:r>
    </w:p>
    <w:p w:rsidR="005A13DE" w:rsidRPr="002C7C10" w:rsidRDefault="005A13DE" w:rsidP="004F45C1">
      <w:pPr>
        <w:pStyle w:val="a3"/>
        <w:spacing w:before="0" w:beforeAutospacing="0" w:after="0" w:afterAutospacing="0"/>
        <w:ind w:left="-284" w:firstLine="225"/>
        <w:jc w:val="both"/>
        <w:rPr>
          <w:color w:val="000000"/>
          <w:shd w:val="clear" w:color="auto" w:fill="FFFFFF"/>
        </w:rPr>
      </w:pPr>
      <w:r w:rsidRPr="002C7C10">
        <w:rPr>
          <w:color w:val="000000"/>
          <w:shd w:val="clear" w:color="auto" w:fill="FFFFFF"/>
        </w:rPr>
        <w:lastRenderedPageBreak/>
        <w:t>Среднедушевые денежные доходы, которые исчисляются путем деления общей суммы денежного дохода на наличное население.</w:t>
      </w:r>
    </w:p>
    <w:p w:rsidR="005A13DE" w:rsidRPr="002C7C10" w:rsidRDefault="005A13DE" w:rsidP="004F45C1">
      <w:pPr>
        <w:pStyle w:val="a3"/>
        <w:spacing w:before="0" w:beforeAutospacing="0" w:after="0" w:afterAutospacing="0"/>
        <w:ind w:left="-284" w:firstLine="225"/>
        <w:jc w:val="both"/>
        <w:rPr>
          <w:color w:val="000000"/>
          <w:shd w:val="clear" w:color="auto" w:fill="FFFFFF"/>
        </w:rPr>
      </w:pPr>
      <w:r w:rsidRPr="002C7C10">
        <w:rPr>
          <w:color w:val="000000"/>
          <w:shd w:val="clear" w:color="auto" w:fill="FFFFFF"/>
        </w:rPr>
        <w:t>Номинальные денежные доходы населения характеризуют общее количество денег, которое получено (или начислено) за определенный период времени.</w:t>
      </w:r>
    </w:p>
    <w:p w:rsidR="005A13DE" w:rsidRPr="002C7C10" w:rsidRDefault="005A13DE" w:rsidP="004F45C1">
      <w:pPr>
        <w:pStyle w:val="a3"/>
        <w:spacing w:before="0" w:beforeAutospacing="0" w:after="0" w:afterAutospacing="0"/>
        <w:ind w:left="-284" w:firstLine="225"/>
        <w:jc w:val="both"/>
        <w:rPr>
          <w:color w:val="000000"/>
          <w:shd w:val="clear" w:color="auto" w:fill="FFFFFF"/>
        </w:rPr>
      </w:pPr>
      <w:r w:rsidRPr="002C7C10">
        <w:rPr>
          <w:color w:val="000000"/>
          <w:shd w:val="clear" w:color="auto" w:fill="FFFFFF"/>
        </w:rPr>
        <w:t>Располагаемые денежные доходы - это доходы, которые могут быть использованы на личное потребление и сбережения. Они равны номинальным доходам за минусом налогов, обязательных платежей и добровольных взносов населения.</w:t>
      </w:r>
    </w:p>
    <w:p w:rsidR="005A13DE" w:rsidRPr="002C7C10" w:rsidRDefault="005A13DE" w:rsidP="002C7C10">
      <w:pPr>
        <w:pStyle w:val="a3"/>
        <w:spacing w:before="0" w:beforeAutospacing="0" w:after="0" w:afterAutospacing="0"/>
        <w:ind w:left="-284" w:firstLine="225"/>
        <w:jc w:val="both"/>
        <w:rPr>
          <w:color w:val="000000"/>
          <w:shd w:val="clear" w:color="auto" w:fill="FFFFFF"/>
        </w:rPr>
      </w:pPr>
      <w:r w:rsidRPr="002C7C10">
        <w:rPr>
          <w:color w:val="000000"/>
          <w:shd w:val="clear" w:color="auto" w:fill="FFFFFF"/>
        </w:rPr>
        <w:t>На доходы население значительное влияние оказывает рост цен. Показателем, отражающим это влияние, является индекс потребительских цен (ИПЦ) - индекс цен, рассчитанный для группы товаров и услуг, входящих в потребительскую корзину среднего городского жителя. ИПЦ рассчитывается по формуле:</w:t>
      </w:r>
    </w:p>
    <w:p w:rsidR="005A13DE" w:rsidRPr="002C7C10" w:rsidRDefault="005A13DE" w:rsidP="002C7C10">
      <w:pPr>
        <w:pStyle w:val="a3"/>
        <w:spacing w:before="0" w:beforeAutospacing="0" w:after="0" w:afterAutospacing="0"/>
        <w:ind w:left="-284" w:firstLine="225"/>
        <w:jc w:val="both"/>
        <w:rPr>
          <w:color w:val="000000"/>
          <w:shd w:val="clear" w:color="auto" w:fill="FFFFFF"/>
        </w:rPr>
      </w:pPr>
      <w:r w:rsidRPr="002C7C10">
        <w:rPr>
          <w:color w:val="000000"/>
          <w:shd w:val="clear" w:color="auto" w:fill="FFFFFF"/>
        </w:rPr>
        <w:t>ИПЦ = Потребительская корзина в текущих ценах / Потребительская корзина в базовых ценах х 100</w:t>
      </w:r>
    </w:p>
    <w:p w:rsidR="005A13DE" w:rsidRPr="002C7C10" w:rsidRDefault="005A13DE" w:rsidP="002C7C10">
      <w:pPr>
        <w:pStyle w:val="a3"/>
        <w:spacing w:before="0" w:beforeAutospacing="0" w:after="0" w:afterAutospacing="0"/>
        <w:ind w:left="-284" w:firstLine="225"/>
        <w:jc w:val="both"/>
        <w:rPr>
          <w:color w:val="000000"/>
          <w:shd w:val="clear" w:color="auto" w:fill="FFFFFF"/>
        </w:rPr>
      </w:pPr>
      <w:r w:rsidRPr="002C7C10">
        <w:rPr>
          <w:color w:val="000000"/>
          <w:shd w:val="clear" w:color="auto" w:fill="FFFFFF"/>
        </w:rPr>
        <w:t>Для его расчета необходима информация об изменении цен, которую получают путем регистрации цен и тарифов на потребительском рынке. В России ценовая информация собирается на предприятиях торговли и услуг всех форм собственности, а также на рынках и ярмарках на всей территории Российской Федерации: в столицах республик, центрах краев, областей, автономных округов и выборочно - в районных центрах.</w:t>
      </w:r>
    </w:p>
    <w:p w:rsidR="005A13DE" w:rsidRPr="002C7C10" w:rsidRDefault="005A13DE" w:rsidP="002C7C10">
      <w:pPr>
        <w:pStyle w:val="a3"/>
        <w:spacing w:before="0" w:beforeAutospacing="0" w:after="0" w:afterAutospacing="0"/>
        <w:ind w:left="-284" w:firstLine="225"/>
        <w:jc w:val="both"/>
        <w:rPr>
          <w:color w:val="000000"/>
          <w:shd w:val="clear" w:color="auto" w:fill="FFFFFF"/>
        </w:rPr>
      </w:pPr>
      <w:r w:rsidRPr="002C7C10">
        <w:rPr>
          <w:color w:val="000000"/>
          <w:shd w:val="clear" w:color="auto" w:fill="FFFFFF"/>
        </w:rPr>
        <w:t>Кроме того, необходимы данные о структуре потребительских расходов населения, так называемой потребительской корзине. Она представляет собой выборку товаров и услуг, наиболее часто потребляемых населением.</w:t>
      </w:r>
    </w:p>
    <w:p w:rsidR="005A13DE" w:rsidRPr="002C7C10" w:rsidRDefault="005A13DE" w:rsidP="002C7C10">
      <w:pPr>
        <w:pStyle w:val="a3"/>
        <w:spacing w:before="0" w:beforeAutospacing="0" w:after="0" w:afterAutospacing="0"/>
        <w:ind w:left="-284" w:firstLine="225"/>
        <w:jc w:val="both"/>
        <w:rPr>
          <w:color w:val="000000"/>
          <w:shd w:val="clear" w:color="auto" w:fill="FFFFFF"/>
        </w:rPr>
      </w:pPr>
      <w:r w:rsidRPr="002C7C10">
        <w:rPr>
          <w:color w:val="000000"/>
          <w:shd w:val="clear" w:color="auto" w:fill="FFFFFF"/>
        </w:rPr>
        <w:t>Основными источниками доходов населения являются:</w:t>
      </w:r>
    </w:p>
    <w:p w:rsidR="005A13DE" w:rsidRPr="002C7C10" w:rsidRDefault="005A13DE" w:rsidP="002C7C10">
      <w:pPr>
        <w:pStyle w:val="a3"/>
        <w:spacing w:before="0" w:beforeAutospacing="0" w:after="0" w:afterAutospacing="0"/>
        <w:ind w:left="-284" w:firstLine="225"/>
        <w:jc w:val="both"/>
        <w:rPr>
          <w:color w:val="000000"/>
          <w:shd w:val="clear" w:color="auto" w:fill="FFFFFF"/>
        </w:rPr>
      </w:pPr>
      <w:r w:rsidRPr="002C7C10">
        <w:rPr>
          <w:color w:val="000000"/>
          <w:shd w:val="clear" w:color="auto" w:fill="FFFFFF"/>
        </w:rPr>
        <w:t>* факторные доходы (доходы от основных факторов производства, которыми владеют домохозяйства): заработная плата, доходы от собственности (арендная плата, проценты, дивиденды), доходы от предпринимательской деятельности (прибыль);</w:t>
      </w:r>
    </w:p>
    <w:p w:rsidR="005A13DE" w:rsidRPr="002C7C10" w:rsidRDefault="005A13DE" w:rsidP="002C7C10">
      <w:pPr>
        <w:pStyle w:val="a3"/>
        <w:spacing w:before="0" w:beforeAutospacing="0" w:after="0" w:afterAutospacing="0"/>
        <w:ind w:left="-284" w:firstLine="225"/>
        <w:jc w:val="both"/>
        <w:rPr>
          <w:color w:val="000000"/>
          <w:shd w:val="clear" w:color="auto" w:fill="FFFFFF"/>
        </w:rPr>
      </w:pPr>
      <w:r w:rsidRPr="002C7C10">
        <w:rPr>
          <w:color w:val="000000"/>
          <w:shd w:val="clear" w:color="auto" w:fill="FFFFFF"/>
        </w:rPr>
        <w:t>* трансфертные платежи: пенсии, пособия, стипендии и т.д.</w:t>
      </w:r>
    </w:p>
    <w:p w:rsidR="005A13DE" w:rsidRPr="002C7C10" w:rsidRDefault="005A13DE" w:rsidP="002C7C10">
      <w:pPr>
        <w:pStyle w:val="a3"/>
        <w:spacing w:before="0" w:beforeAutospacing="0" w:after="0" w:afterAutospacing="0"/>
        <w:ind w:left="-284" w:firstLine="225"/>
        <w:jc w:val="both"/>
        <w:rPr>
          <w:color w:val="000000"/>
          <w:shd w:val="clear" w:color="auto" w:fill="FFFFFF"/>
        </w:rPr>
      </w:pPr>
      <w:r w:rsidRPr="002C7C10">
        <w:rPr>
          <w:color w:val="000000"/>
          <w:shd w:val="clear" w:color="auto" w:fill="FFFFFF"/>
        </w:rPr>
        <w:t>* другие поступления: страховые возмещения, доходы от продажи иностранной валюты и пр.</w:t>
      </w:r>
    </w:p>
    <w:p w:rsidR="005A13DE" w:rsidRPr="002C7C10" w:rsidRDefault="005A13DE" w:rsidP="002C7C10">
      <w:pPr>
        <w:pStyle w:val="a3"/>
        <w:spacing w:before="0" w:beforeAutospacing="0" w:after="0" w:afterAutospacing="0"/>
        <w:ind w:left="-284" w:firstLine="225"/>
        <w:jc w:val="both"/>
        <w:rPr>
          <w:color w:val="000000"/>
          <w:shd w:val="clear" w:color="auto" w:fill="FFFFFF"/>
        </w:rPr>
      </w:pPr>
      <w:r w:rsidRPr="002C7C10">
        <w:rPr>
          <w:color w:val="000000"/>
          <w:shd w:val="clear" w:color="auto" w:fill="FFFFFF"/>
        </w:rPr>
        <w:t>В различных экономических системах существуют разные принципы распределения доходов. Обычно выделяют четыре основных принципа:</w:t>
      </w:r>
    </w:p>
    <w:p w:rsidR="005A13DE" w:rsidRPr="002C7C10" w:rsidRDefault="005A13DE" w:rsidP="002C7C10">
      <w:pPr>
        <w:pStyle w:val="a3"/>
        <w:spacing w:before="0" w:beforeAutospacing="0" w:after="0" w:afterAutospacing="0"/>
        <w:ind w:left="-284" w:firstLine="225"/>
        <w:jc w:val="both"/>
        <w:rPr>
          <w:color w:val="000000"/>
          <w:shd w:val="clear" w:color="auto" w:fill="FFFFFF"/>
        </w:rPr>
      </w:pPr>
      <w:r w:rsidRPr="002C7C10">
        <w:rPr>
          <w:color w:val="000000"/>
          <w:shd w:val="clear" w:color="auto" w:fill="FFFFFF"/>
        </w:rPr>
        <w:t>* уравнительный;</w:t>
      </w:r>
    </w:p>
    <w:p w:rsidR="005A13DE" w:rsidRPr="002C7C10" w:rsidRDefault="005A13DE" w:rsidP="002C7C10">
      <w:pPr>
        <w:pStyle w:val="a3"/>
        <w:spacing w:before="0" w:beforeAutospacing="0" w:after="0" w:afterAutospacing="0"/>
        <w:ind w:left="-284" w:firstLine="225"/>
        <w:jc w:val="both"/>
        <w:rPr>
          <w:color w:val="000000"/>
          <w:shd w:val="clear" w:color="auto" w:fill="FFFFFF"/>
        </w:rPr>
      </w:pPr>
      <w:r w:rsidRPr="002C7C10">
        <w:rPr>
          <w:color w:val="000000"/>
          <w:shd w:val="clear" w:color="auto" w:fill="FFFFFF"/>
        </w:rPr>
        <w:t>* рыночный (в соответствие с владением тем или иным фактором производства);</w:t>
      </w:r>
    </w:p>
    <w:p w:rsidR="005A13DE" w:rsidRPr="002C7C10" w:rsidRDefault="005A13DE" w:rsidP="002C7C10">
      <w:pPr>
        <w:pStyle w:val="a3"/>
        <w:spacing w:before="0" w:beforeAutospacing="0" w:after="0" w:afterAutospacing="0"/>
        <w:ind w:left="-284" w:firstLine="225"/>
        <w:jc w:val="both"/>
        <w:rPr>
          <w:color w:val="000000"/>
          <w:shd w:val="clear" w:color="auto" w:fill="FFFFFF"/>
        </w:rPr>
      </w:pPr>
      <w:r w:rsidRPr="002C7C10">
        <w:rPr>
          <w:color w:val="000000"/>
          <w:shd w:val="clear" w:color="auto" w:fill="FFFFFF"/>
        </w:rPr>
        <w:t>* по накопленному имуществу;</w:t>
      </w:r>
    </w:p>
    <w:p w:rsidR="005A13DE" w:rsidRPr="002C7C10" w:rsidRDefault="005A13DE" w:rsidP="002C7C10">
      <w:pPr>
        <w:pStyle w:val="a3"/>
        <w:spacing w:before="0" w:beforeAutospacing="0" w:after="0" w:afterAutospacing="0"/>
        <w:ind w:left="-284" w:firstLine="225"/>
        <w:jc w:val="both"/>
        <w:rPr>
          <w:color w:val="000000"/>
          <w:shd w:val="clear" w:color="auto" w:fill="FFFFFF"/>
        </w:rPr>
      </w:pPr>
      <w:r w:rsidRPr="002C7C10">
        <w:rPr>
          <w:color w:val="000000"/>
          <w:shd w:val="clear" w:color="auto" w:fill="FFFFFF"/>
        </w:rPr>
        <w:t>* привилегированное (перераспределение богатства в пользу определенных слоев общества).</w:t>
      </w:r>
    </w:p>
    <w:p w:rsidR="005A13DE" w:rsidRPr="002C7C10" w:rsidRDefault="005A13DE" w:rsidP="004F45C1">
      <w:pPr>
        <w:pStyle w:val="a3"/>
        <w:spacing w:before="0" w:beforeAutospacing="0" w:after="0" w:afterAutospacing="0"/>
        <w:ind w:left="-284" w:firstLine="225"/>
        <w:jc w:val="both"/>
        <w:rPr>
          <w:color w:val="000000"/>
          <w:shd w:val="clear" w:color="auto" w:fill="FFFFFF"/>
        </w:rPr>
      </w:pPr>
      <w:r w:rsidRPr="002C7C10">
        <w:rPr>
          <w:color w:val="000000"/>
          <w:shd w:val="clear" w:color="auto" w:fill="FFFFFF"/>
        </w:rPr>
        <w:t xml:space="preserve">Благосостояние отдельных групп населения сравнивается по соотношению их доходов с прожиточным минимумом, а также по разрыву в уровнях доходов богатых и бедных. </w:t>
      </w:r>
    </w:p>
    <w:p w:rsidR="005A13DE" w:rsidRPr="002C7C10" w:rsidRDefault="005A13DE" w:rsidP="002C7C10">
      <w:pPr>
        <w:pStyle w:val="a3"/>
        <w:spacing w:before="0" w:beforeAutospacing="0" w:after="0" w:afterAutospacing="0"/>
        <w:ind w:left="-284" w:firstLine="225"/>
        <w:jc w:val="both"/>
        <w:rPr>
          <w:color w:val="000000"/>
          <w:shd w:val="clear" w:color="auto" w:fill="FFFFFF"/>
        </w:rPr>
      </w:pPr>
      <w:r w:rsidRPr="002C7C10">
        <w:rPr>
          <w:color w:val="000000"/>
          <w:shd w:val="clear" w:color="auto" w:fill="FFFFFF"/>
        </w:rPr>
        <w:t>Сравнительный анализ благосостояния населения различных стран проводится по совокупности оценок уровня жизни и качества жизни (по национальному доходу или ВВП на душу населения, соотношению величины заработной платы и стоимости важнейших товаров, по показателям калорийности и модели питания населения и т. п.).</w:t>
      </w:r>
    </w:p>
    <w:p w:rsidR="005A13DE" w:rsidRPr="002C7C10" w:rsidRDefault="005A13DE" w:rsidP="002C7C10">
      <w:pPr>
        <w:pStyle w:val="a3"/>
        <w:spacing w:before="0" w:beforeAutospacing="0" w:after="0" w:afterAutospacing="0"/>
        <w:ind w:left="-284" w:firstLine="225"/>
        <w:jc w:val="both"/>
        <w:rPr>
          <w:color w:val="000000"/>
          <w:shd w:val="clear" w:color="auto" w:fill="FFFFFF"/>
        </w:rPr>
      </w:pPr>
      <w:r w:rsidRPr="002C7C10">
        <w:rPr>
          <w:color w:val="000000"/>
          <w:shd w:val="clear" w:color="auto" w:fill="FFFFFF"/>
        </w:rPr>
        <w:t>В зависимости от уровня социально-экономического развития стран существенно различаются границы бедности. В высокоразвитых странах доход, соответствующий уровню бедности, гарантирует удовлетворение не только жизненно важных потребностей в продуктах питания и жилье, но и социально-культурных потребностей на минимально приемлемом для этого общества уровне. Характерной чертой 20 в. стала целостная и стабильная политика социальной поддержки населения. В соответствии с этой политикой страны, обеспечивающие за счёт социальных программ социальные нужды населения, стали называться государствами благосостояния.</w:t>
      </w:r>
    </w:p>
    <w:bookmarkEnd w:id="1"/>
    <w:p w:rsidR="00563F84" w:rsidRPr="00093FDF" w:rsidRDefault="00563F84" w:rsidP="00563F84">
      <w:pPr>
        <w:pStyle w:val="a3"/>
        <w:spacing w:before="0" w:beforeAutospacing="0" w:after="0" w:afterAutospacing="0" w:line="220" w:lineRule="atLeast"/>
        <w:rPr>
          <w:b/>
          <w:color w:val="000000"/>
        </w:rPr>
      </w:pPr>
      <w:r>
        <w:rPr>
          <w:b/>
          <w:color w:val="000000"/>
        </w:rPr>
        <w:t xml:space="preserve">4. </w:t>
      </w:r>
      <w:r w:rsidRPr="00AE4A00">
        <w:rPr>
          <w:b/>
          <w:color w:val="000000"/>
        </w:rPr>
        <w:t>Рефлексия</w:t>
      </w:r>
    </w:p>
    <w:p w:rsidR="00563F84" w:rsidRPr="00752DBE" w:rsidRDefault="00563F84" w:rsidP="00563F84">
      <w:pPr>
        <w:spacing w:after="0" w:line="240" w:lineRule="auto"/>
        <w:rPr>
          <w:rFonts w:ascii="Arial" w:eastAsia="Times New Roman" w:hAnsi="Arial" w:cs="Arial"/>
          <w:color w:val="000000"/>
          <w:sz w:val="21"/>
          <w:szCs w:val="21"/>
          <w:lang w:eastAsia="ru-RU"/>
        </w:rPr>
      </w:pPr>
      <w:r w:rsidRPr="00752DBE">
        <w:rPr>
          <w:rFonts w:ascii="Times New Roman" w:eastAsia="Times New Roman" w:hAnsi="Times New Roman" w:cs="Times New Roman"/>
          <w:color w:val="000000"/>
          <w:sz w:val="26"/>
          <w:szCs w:val="26"/>
          <w:lang w:eastAsia="ru-RU"/>
        </w:rPr>
        <w:t>1.Скажите, какие трудности возникли у вас на данном занятии?</w:t>
      </w:r>
    </w:p>
    <w:p w:rsidR="00563F84" w:rsidRPr="00752DBE" w:rsidRDefault="00563F84" w:rsidP="00563F84">
      <w:pPr>
        <w:spacing w:after="0" w:line="240" w:lineRule="auto"/>
        <w:rPr>
          <w:rFonts w:ascii="Arial" w:eastAsia="Times New Roman" w:hAnsi="Arial" w:cs="Arial"/>
          <w:color w:val="000000"/>
          <w:sz w:val="21"/>
          <w:szCs w:val="21"/>
          <w:lang w:eastAsia="ru-RU"/>
        </w:rPr>
      </w:pPr>
      <w:r w:rsidRPr="00752DBE">
        <w:rPr>
          <w:rFonts w:ascii="Times New Roman" w:eastAsia="Times New Roman" w:hAnsi="Times New Roman" w:cs="Times New Roman"/>
          <w:color w:val="000000"/>
          <w:sz w:val="26"/>
          <w:szCs w:val="26"/>
          <w:lang w:eastAsia="ru-RU"/>
        </w:rPr>
        <w:t>2.Как вы их преодолели?</w:t>
      </w:r>
    </w:p>
    <w:p w:rsidR="00563F84" w:rsidRPr="00752DBE" w:rsidRDefault="00563F84" w:rsidP="00563F84">
      <w:pPr>
        <w:spacing w:after="0" w:line="240" w:lineRule="auto"/>
        <w:rPr>
          <w:rFonts w:ascii="Arial" w:eastAsia="Times New Roman" w:hAnsi="Arial" w:cs="Arial"/>
          <w:color w:val="000000"/>
          <w:sz w:val="21"/>
          <w:szCs w:val="21"/>
          <w:lang w:eastAsia="ru-RU"/>
        </w:rPr>
      </w:pPr>
      <w:r w:rsidRPr="00752DBE">
        <w:rPr>
          <w:rFonts w:ascii="Times New Roman" w:eastAsia="Times New Roman" w:hAnsi="Times New Roman" w:cs="Times New Roman"/>
          <w:color w:val="000000"/>
          <w:sz w:val="26"/>
          <w:szCs w:val="26"/>
          <w:lang w:eastAsia="ru-RU"/>
        </w:rPr>
        <w:t>3.Что нового узнали на уроке?</w:t>
      </w:r>
    </w:p>
    <w:p w:rsidR="00563F84" w:rsidRPr="00752DBE" w:rsidRDefault="00563F84" w:rsidP="00563F84">
      <w:pPr>
        <w:pStyle w:val="a3"/>
        <w:spacing w:before="0" w:beforeAutospacing="0" w:after="0" w:afterAutospacing="0" w:line="220" w:lineRule="atLeast"/>
        <w:ind w:left="720"/>
        <w:rPr>
          <w:b/>
          <w:color w:val="000000"/>
        </w:rPr>
      </w:pPr>
    </w:p>
    <w:p w:rsidR="00F06194" w:rsidRPr="00563F84" w:rsidRDefault="00563F84" w:rsidP="00563F84">
      <w:pPr>
        <w:pStyle w:val="a3"/>
        <w:spacing w:before="0" w:beforeAutospacing="0" w:after="0" w:afterAutospacing="0" w:line="220" w:lineRule="atLeast"/>
        <w:rPr>
          <w:b/>
          <w:color w:val="000000"/>
          <w:lang w:val="en-US"/>
        </w:rPr>
      </w:pPr>
      <w:r>
        <w:rPr>
          <w:b/>
          <w:color w:val="000000"/>
        </w:rPr>
        <w:t xml:space="preserve">5. </w:t>
      </w:r>
      <w:r w:rsidRPr="00AE4A00">
        <w:rPr>
          <w:b/>
          <w:color w:val="000000"/>
        </w:rPr>
        <w:t>Домашнее задание</w:t>
      </w:r>
      <w:bookmarkStart w:id="2" w:name="_GoBack"/>
      <w:bookmarkEnd w:id="2"/>
    </w:p>
    <w:sectPr w:rsidR="00F06194" w:rsidRPr="00563F84" w:rsidSect="002C7C10">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B2C97"/>
    <w:multiLevelType w:val="hybridMultilevel"/>
    <w:tmpl w:val="94EE0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0A394D"/>
    <w:multiLevelType w:val="hybridMultilevel"/>
    <w:tmpl w:val="31086898"/>
    <w:lvl w:ilvl="0" w:tplc="2760E6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121"/>
    <w:rsid w:val="002C7C10"/>
    <w:rsid w:val="004F45C1"/>
    <w:rsid w:val="00525121"/>
    <w:rsid w:val="00563F84"/>
    <w:rsid w:val="005A13DE"/>
    <w:rsid w:val="00AD7DD6"/>
    <w:rsid w:val="00F06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060DB"/>
  <w15:chartTrackingRefBased/>
  <w15:docId w15:val="{1F8F1774-8259-4B50-8529-C85BA7ACD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52512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2512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5251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25121"/>
    <w:rPr>
      <w:i/>
      <w:iCs/>
    </w:rPr>
  </w:style>
  <w:style w:type="character" w:styleId="a5">
    <w:name w:val="Strong"/>
    <w:basedOn w:val="a0"/>
    <w:uiPriority w:val="22"/>
    <w:qFormat/>
    <w:rsid w:val="00525121"/>
    <w:rPr>
      <w:b/>
      <w:bCs/>
    </w:rPr>
  </w:style>
  <w:style w:type="character" w:styleId="a6">
    <w:name w:val="Hyperlink"/>
    <w:basedOn w:val="a0"/>
    <w:uiPriority w:val="99"/>
    <w:semiHidden/>
    <w:unhideWhenUsed/>
    <w:rsid w:val="00525121"/>
    <w:rPr>
      <w:color w:val="0000FF"/>
      <w:u w:val="single"/>
    </w:rPr>
  </w:style>
  <w:style w:type="paragraph" w:styleId="a7">
    <w:name w:val="Balloon Text"/>
    <w:basedOn w:val="a"/>
    <w:link w:val="a8"/>
    <w:uiPriority w:val="99"/>
    <w:semiHidden/>
    <w:unhideWhenUsed/>
    <w:rsid w:val="002C7C1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C7C10"/>
    <w:rPr>
      <w:rFonts w:ascii="Segoe UI" w:hAnsi="Segoe UI" w:cs="Segoe UI"/>
      <w:sz w:val="18"/>
      <w:szCs w:val="18"/>
    </w:rPr>
  </w:style>
  <w:style w:type="paragraph" w:styleId="a9">
    <w:name w:val="No Spacing"/>
    <w:uiPriority w:val="1"/>
    <w:qFormat/>
    <w:rsid w:val="00AD7D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363137">
      <w:bodyDiv w:val="1"/>
      <w:marLeft w:val="0"/>
      <w:marRight w:val="0"/>
      <w:marTop w:val="0"/>
      <w:marBottom w:val="0"/>
      <w:divBdr>
        <w:top w:val="none" w:sz="0" w:space="0" w:color="auto"/>
        <w:left w:val="none" w:sz="0" w:space="0" w:color="auto"/>
        <w:bottom w:val="none" w:sz="0" w:space="0" w:color="auto"/>
        <w:right w:val="none" w:sz="0" w:space="0" w:color="auto"/>
      </w:divBdr>
      <w:divsChild>
        <w:div w:id="116070970">
          <w:marLeft w:val="0"/>
          <w:marRight w:val="150"/>
          <w:marTop w:val="0"/>
          <w:marBottom w:val="0"/>
          <w:divBdr>
            <w:top w:val="none" w:sz="0" w:space="0" w:color="auto"/>
            <w:left w:val="none" w:sz="0" w:space="0" w:color="auto"/>
            <w:bottom w:val="none" w:sz="0" w:space="0" w:color="auto"/>
            <w:right w:val="none" w:sz="0" w:space="0" w:color="auto"/>
          </w:divBdr>
        </w:div>
      </w:divsChild>
    </w:div>
    <w:div w:id="1094976384">
      <w:bodyDiv w:val="1"/>
      <w:marLeft w:val="0"/>
      <w:marRight w:val="0"/>
      <w:marTop w:val="0"/>
      <w:marBottom w:val="0"/>
      <w:divBdr>
        <w:top w:val="none" w:sz="0" w:space="0" w:color="auto"/>
        <w:left w:val="none" w:sz="0" w:space="0" w:color="auto"/>
        <w:bottom w:val="none" w:sz="0" w:space="0" w:color="auto"/>
        <w:right w:val="none" w:sz="0" w:space="0" w:color="auto"/>
      </w:divBdr>
    </w:div>
    <w:div w:id="1388602034">
      <w:bodyDiv w:val="1"/>
      <w:marLeft w:val="0"/>
      <w:marRight w:val="0"/>
      <w:marTop w:val="0"/>
      <w:marBottom w:val="0"/>
      <w:divBdr>
        <w:top w:val="none" w:sz="0" w:space="0" w:color="auto"/>
        <w:left w:val="none" w:sz="0" w:space="0" w:color="auto"/>
        <w:bottom w:val="none" w:sz="0" w:space="0" w:color="auto"/>
        <w:right w:val="none" w:sz="0" w:space="0" w:color="auto"/>
      </w:divBdr>
    </w:div>
    <w:div w:id="1429930450">
      <w:bodyDiv w:val="1"/>
      <w:marLeft w:val="0"/>
      <w:marRight w:val="0"/>
      <w:marTop w:val="0"/>
      <w:marBottom w:val="0"/>
      <w:divBdr>
        <w:top w:val="none" w:sz="0" w:space="0" w:color="auto"/>
        <w:left w:val="none" w:sz="0" w:space="0" w:color="auto"/>
        <w:bottom w:val="none" w:sz="0" w:space="0" w:color="auto"/>
        <w:right w:val="none" w:sz="0" w:space="0" w:color="auto"/>
      </w:divBdr>
    </w:div>
    <w:div w:id="202797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studopedia.ru/2_59798_valoviy-vnutrenniy-produkt-vvp.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2002</Words>
  <Characters>11415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2018-03-13T15:42:00Z</dcterms:created>
  <dcterms:modified xsi:type="dcterms:W3CDTF">2018-03-13T17:09:00Z</dcterms:modified>
</cp:coreProperties>
</file>