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С самого рождения  ребен</w:t>
      </w:r>
      <w:r>
        <w:rPr>
          <w:rFonts w:ascii="Times New Roman" w:hAnsi="Times New Roman" w:cs="Times New Roman"/>
          <w:sz w:val="28"/>
          <w:szCs w:val="28"/>
        </w:rPr>
        <w:t>ка, его окружает живая природа.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Уже в дошкольном возрасте дети должны</w:t>
      </w:r>
      <w:r>
        <w:rPr>
          <w:rFonts w:ascii="Times New Roman" w:hAnsi="Times New Roman" w:cs="Times New Roman"/>
          <w:sz w:val="28"/>
          <w:szCs w:val="28"/>
        </w:rPr>
        <w:t xml:space="preserve"> усвоить самые простые правила: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2773C">
        <w:rPr>
          <w:rFonts w:ascii="Times New Roman" w:hAnsi="Times New Roman" w:cs="Times New Roman"/>
          <w:sz w:val="28"/>
          <w:szCs w:val="28"/>
        </w:rPr>
        <w:t>надо  бережно отн</w:t>
      </w:r>
      <w:r>
        <w:rPr>
          <w:rFonts w:ascii="Times New Roman" w:hAnsi="Times New Roman" w:cs="Times New Roman"/>
          <w:sz w:val="28"/>
          <w:szCs w:val="28"/>
        </w:rPr>
        <w:t>оситься к растениям и животным;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Pr="00E2773C">
        <w:rPr>
          <w:rFonts w:ascii="Times New Roman" w:hAnsi="Times New Roman" w:cs="Times New Roman"/>
          <w:sz w:val="28"/>
          <w:szCs w:val="28"/>
        </w:rPr>
        <w:t>надо соблюдать правила поведения в лесу,   на природе; помнить, что лес, растения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>еревья, -  что для диких животных, насе</w:t>
      </w:r>
      <w:r>
        <w:rPr>
          <w:rFonts w:ascii="Times New Roman" w:hAnsi="Times New Roman" w:cs="Times New Roman"/>
          <w:sz w:val="28"/>
          <w:szCs w:val="28"/>
        </w:rPr>
        <w:t>комых,  эта среда – родной дом!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природу надо беречь  и уважать, любить всё живое;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E2773C">
        <w:rPr>
          <w:rFonts w:ascii="Times New Roman" w:hAnsi="Times New Roman" w:cs="Times New Roman"/>
          <w:sz w:val="28"/>
          <w:szCs w:val="28"/>
        </w:rPr>
        <w:t xml:space="preserve">нельзя, собирать много цветов, мусорить, шуметь; нельзя трогать живые существа руками (выпавшего птенца, ящерку </w:t>
      </w:r>
      <w:proofErr w:type="spellStart"/>
      <w:r w:rsidRPr="00E2773C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забирать их из мест обитания;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Pr="00E2773C">
        <w:rPr>
          <w:rFonts w:ascii="Times New Roman" w:hAnsi="Times New Roman" w:cs="Times New Roman"/>
          <w:sz w:val="28"/>
          <w:szCs w:val="28"/>
        </w:rPr>
        <w:t>надо за</w:t>
      </w:r>
      <w:r>
        <w:rPr>
          <w:rFonts w:ascii="Times New Roman" w:hAnsi="Times New Roman" w:cs="Times New Roman"/>
          <w:sz w:val="28"/>
          <w:szCs w:val="28"/>
        </w:rPr>
        <w:t>ботится о земле,  воздухе, воде</w:t>
      </w:r>
      <w:r w:rsidRPr="00E2773C">
        <w:rPr>
          <w:rFonts w:ascii="Times New Roman" w:hAnsi="Times New Roman" w:cs="Times New Roman"/>
          <w:sz w:val="28"/>
          <w:szCs w:val="28"/>
        </w:rPr>
        <w:t xml:space="preserve">, (правильно открывать 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кран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когда моешь рук</w:t>
      </w:r>
      <w:r>
        <w:rPr>
          <w:rFonts w:ascii="Times New Roman" w:hAnsi="Times New Roman" w:cs="Times New Roman"/>
          <w:sz w:val="28"/>
          <w:szCs w:val="28"/>
        </w:rPr>
        <w:t>и, посуду, поливаешь растения).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Этому ребенка могут научить  взрослые. Надо научить детей быть внимательными  по отношению к другим людям (своим товарищам, взрослым) уметь делать замечание на их неправильное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 xml:space="preserve">Обычно под экологическим воспитанием понимают воспитание любви к природе.  Это важная составляющая часть воспитательного </w:t>
      </w:r>
      <w:r w:rsidRPr="00E2773C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</w:t>
      </w:r>
      <w:r>
        <w:rPr>
          <w:rFonts w:ascii="Times New Roman" w:hAnsi="Times New Roman" w:cs="Times New Roman"/>
          <w:sz w:val="28"/>
          <w:szCs w:val="28"/>
        </w:rPr>
        <w:t xml:space="preserve">но нередко бывают такие  примеры, </w:t>
      </w:r>
      <w:r w:rsidRPr="00E2773C">
        <w:rPr>
          <w:rFonts w:ascii="Times New Roman" w:hAnsi="Times New Roman" w:cs="Times New Roman"/>
          <w:sz w:val="28"/>
          <w:szCs w:val="28"/>
        </w:rPr>
        <w:t xml:space="preserve">которые подвергаются сомнению.  Когда взрослые на глазах у ребенка могут ударить  животное палкой, бросить камнем в кошку или собаку, поймать птицу в силок и посадить её в клетку, </w:t>
      </w:r>
      <w:proofErr w:type="spellStart"/>
      <w:r w:rsidRPr="00E2773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E2773C">
        <w:rPr>
          <w:rFonts w:ascii="Times New Roman" w:hAnsi="Times New Roman" w:cs="Times New Roman"/>
          <w:sz w:val="28"/>
          <w:szCs w:val="28"/>
        </w:rPr>
        <w:t>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Часто во время л</w:t>
      </w:r>
      <w:r>
        <w:rPr>
          <w:rFonts w:ascii="Times New Roman" w:hAnsi="Times New Roman" w:cs="Times New Roman"/>
          <w:sz w:val="28"/>
          <w:szCs w:val="28"/>
        </w:rPr>
        <w:t xml:space="preserve">етних прогулок можно наблюдать, </w:t>
      </w:r>
      <w:r w:rsidRPr="00E2773C">
        <w:rPr>
          <w:rFonts w:ascii="Times New Roman" w:hAnsi="Times New Roman" w:cs="Times New Roman"/>
          <w:sz w:val="28"/>
          <w:szCs w:val="28"/>
        </w:rPr>
        <w:t xml:space="preserve">как родители предлагают собирать цветы, ловить бабочек, стрекоз или других насекомых.  </w:t>
      </w: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E2773C">
        <w:rPr>
          <w:rFonts w:ascii="Times New Roman" w:hAnsi="Times New Roman" w:cs="Times New Roman"/>
          <w:sz w:val="28"/>
          <w:szCs w:val="28"/>
        </w:rPr>
        <w:t>поймав бабочку, жука,  отрывают насекомым крылья, лапки или же вовсе растаптывают свою жертву ногой.  Это потому что мама раздавила туфелькой жука и сказал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E2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какая гадость.  Родители  рады,  что дети заняты, не надоедают им,   такие воспитат</w:t>
      </w:r>
      <w:r>
        <w:rPr>
          <w:rFonts w:ascii="Times New Roman" w:hAnsi="Times New Roman" w:cs="Times New Roman"/>
          <w:sz w:val="28"/>
          <w:szCs w:val="28"/>
        </w:rPr>
        <w:t>ельные мероприятия учат детей ни</w:t>
      </w:r>
      <w:r w:rsidRPr="00E2773C">
        <w:rPr>
          <w:rFonts w:ascii="Times New Roman" w:hAnsi="Times New Roman" w:cs="Times New Roman"/>
          <w:sz w:val="28"/>
          <w:szCs w:val="28"/>
        </w:rPr>
        <w:t xml:space="preserve"> любить, а уничтожать </w:t>
      </w:r>
      <w:r>
        <w:rPr>
          <w:rFonts w:ascii="Times New Roman" w:hAnsi="Times New Roman" w:cs="Times New Roman"/>
          <w:sz w:val="28"/>
          <w:szCs w:val="28"/>
        </w:rPr>
        <w:t>живое, причём довольно жестоко.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73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наверное уже заметили, что многие дети  любят смотреть мультфильмы где проявляется жестокость, равнодушие, разрушение по отношению к растениям, животным, насекомым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 xml:space="preserve">В настоящее время у большинства дошкольников сформировано  представление о  животных  </w:t>
      </w:r>
      <w:r>
        <w:rPr>
          <w:rFonts w:ascii="Times New Roman" w:hAnsi="Times New Roman" w:cs="Times New Roman"/>
          <w:sz w:val="28"/>
          <w:szCs w:val="28"/>
        </w:rPr>
        <w:t>их делят</w:t>
      </w:r>
      <w:r w:rsidRPr="00E2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плохих и хороших, злых и добрых, вредных и полезных. Этому способствуют опять те же </w:t>
      </w:r>
      <w:r w:rsidRPr="00E2773C">
        <w:rPr>
          <w:rFonts w:ascii="Times New Roman" w:hAnsi="Times New Roman" w:cs="Times New Roman"/>
          <w:sz w:val="28"/>
          <w:szCs w:val="28"/>
        </w:rPr>
        <w:lastRenderedPageBreak/>
        <w:t>художественные произведения, мультфильмы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73C">
        <w:rPr>
          <w:rFonts w:ascii="Times New Roman" w:hAnsi="Times New Roman" w:cs="Times New Roman"/>
          <w:sz w:val="28"/>
          <w:szCs w:val="28"/>
        </w:rPr>
        <w:t xml:space="preserve"> которые в свободном доступе у нас сейчас можно смотре</w:t>
      </w:r>
      <w:r>
        <w:rPr>
          <w:rFonts w:ascii="Times New Roman" w:hAnsi="Times New Roman" w:cs="Times New Roman"/>
          <w:sz w:val="28"/>
          <w:szCs w:val="28"/>
        </w:rPr>
        <w:t>ть на любом канале телевидения.</w:t>
      </w:r>
      <w:r w:rsidRPr="00E2773C">
        <w:rPr>
          <w:rFonts w:ascii="Times New Roman" w:hAnsi="Times New Roman" w:cs="Times New Roman"/>
          <w:sz w:val="28"/>
          <w:szCs w:val="28"/>
        </w:rPr>
        <w:t xml:space="preserve"> Вот почему взрослые до</w:t>
      </w:r>
      <w:r>
        <w:rPr>
          <w:rFonts w:ascii="Times New Roman" w:hAnsi="Times New Roman" w:cs="Times New Roman"/>
          <w:sz w:val="28"/>
          <w:szCs w:val="28"/>
        </w:rPr>
        <w:t>лжны знакомить детей, объяснять,</w:t>
      </w:r>
      <w:r w:rsidRPr="00E2773C">
        <w:rPr>
          <w:rFonts w:ascii="Times New Roman" w:hAnsi="Times New Roman" w:cs="Times New Roman"/>
          <w:sz w:val="28"/>
          <w:szCs w:val="28"/>
        </w:rPr>
        <w:t xml:space="preserve"> что  с  точки зрения экологии в природе нет плохих и хороших, вредных и полезных. Каждое животное, растение выполняют свою «работу», игра</w:t>
      </w:r>
      <w:r>
        <w:rPr>
          <w:rFonts w:ascii="Times New Roman" w:hAnsi="Times New Roman" w:cs="Times New Roman"/>
          <w:sz w:val="28"/>
          <w:szCs w:val="28"/>
        </w:rPr>
        <w:t>ет определённую роль в природе.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Отслеживать, что смотрит ребенок и вместе с ребенком надо обязательно все проговаривать и делать выводы, что хор</w:t>
      </w:r>
      <w:r>
        <w:rPr>
          <w:rFonts w:ascii="Times New Roman" w:hAnsi="Times New Roman" w:cs="Times New Roman"/>
          <w:sz w:val="28"/>
          <w:szCs w:val="28"/>
        </w:rPr>
        <w:t>ошо или плохо.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чтобы ребёнок бережно относился к природе, необходимо, чтобы он любил ее. Но если он почти ничего не знает о природе, не интересуется ею, не видит ее красоты, то и относится к ней безразлично. Таким образом, знания о природе являются обязательным компонентом процесса формирования эколо</w:t>
      </w:r>
      <w:r>
        <w:rPr>
          <w:rFonts w:ascii="Times New Roman" w:hAnsi="Times New Roman" w:cs="Times New Roman"/>
          <w:sz w:val="28"/>
          <w:szCs w:val="28"/>
        </w:rPr>
        <w:t>гической компетентности, которые</w:t>
      </w:r>
      <w:r w:rsidRPr="00E2773C">
        <w:rPr>
          <w:rFonts w:ascii="Times New Roman" w:hAnsi="Times New Roman" w:cs="Times New Roman"/>
          <w:sz w:val="28"/>
          <w:szCs w:val="28"/>
        </w:rPr>
        <w:t xml:space="preserve"> затем трансформируется в бережное отношение к природе – конечную цель экологического воспитания. Вот почему родители должны больше уделять внимания своим чадам.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lastRenderedPageBreak/>
        <w:t>Хотелось бы ещё раз подчеркнуть, что одна из задач экологического воспитания –  это формирование у ребёнка представления о человеке  как защи</w:t>
      </w:r>
      <w:r>
        <w:rPr>
          <w:rFonts w:ascii="Times New Roman" w:hAnsi="Times New Roman" w:cs="Times New Roman"/>
          <w:sz w:val="28"/>
          <w:szCs w:val="28"/>
        </w:rPr>
        <w:t>тнике природы, а не покорителе.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 Часто из-за отсутствия знаний они не могут выбр</w:t>
      </w:r>
      <w:r>
        <w:rPr>
          <w:rFonts w:ascii="Times New Roman" w:hAnsi="Times New Roman" w:cs="Times New Roman"/>
          <w:sz w:val="28"/>
          <w:szCs w:val="28"/>
        </w:rPr>
        <w:t>ать адекватную линию поведения,</w:t>
      </w:r>
      <w:r w:rsidRPr="00E2773C">
        <w:rPr>
          <w:rFonts w:ascii="Times New Roman" w:hAnsi="Times New Roman" w:cs="Times New Roman"/>
          <w:sz w:val="28"/>
          <w:szCs w:val="28"/>
        </w:rPr>
        <w:t xml:space="preserve"> на помощь должны приходит</w:t>
      </w:r>
      <w:r>
        <w:rPr>
          <w:rFonts w:ascii="Times New Roman" w:hAnsi="Times New Roman" w:cs="Times New Roman"/>
          <w:sz w:val="28"/>
          <w:szCs w:val="28"/>
        </w:rPr>
        <w:t>ь взрослые, п</w:t>
      </w:r>
      <w:r w:rsidRPr="00E2773C">
        <w:rPr>
          <w:rFonts w:ascii="Times New Roman" w:hAnsi="Times New Roman" w:cs="Times New Roman"/>
          <w:sz w:val="28"/>
          <w:szCs w:val="28"/>
        </w:rPr>
        <w:t xml:space="preserve">оказывать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2773C">
        <w:rPr>
          <w:rFonts w:ascii="Times New Roman" w:hAnsi="Times New Roman" w:cs="Times New Roman"/>
          <w:sz w:val="28"/>
          <w:szCs w:val="28"/>
        </w:rPr>
        <w:t>своим положительным примером, вовлекать  в различные игровые моменты связанные с уходом з</w:t>
      </w:r>
      <w:r>
        <w:rPr>
          <w:rFonts w:ascii="Times New Roman" w:hAnsi="Times New Roman" w:cs="Times New Roman"/>
          <w:sz w:val="28"/>
          <w:szCs w:val="28"/>
        </w:rPr>
        <w:t xml:space="preserve">а животными домашними и дикими, </w:t>
      </w:r>
      <w:r w:rsidRPr="00E2773C">
        <w:rPr>
          <w:rFonts w:ascii="Times New Roman" w:hAnsi="Times New Roman" w:cs="Times New Roman"/>
          <w:sz w:val="28"/>
          <w:szCs w:val="28"/>
        </w:rPr>
        <w:t xml:space="preserve">подкармливать птиц зимой, работа с 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растениями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2773C">
        <w:rPr>
          <w:rFonts w:ascii="Times New Roman" w:hAnsi="Times New Roman" w:cs="Times New Roman"/>
          <w:sz w:val="28"/>
          <w:szCs w:val="28"/>
        </w:rPr>
        <w:t>комнатными так и в саду, огороде.  Играть с детьми в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73C">
        <w:rPr>
          <w:rFonts w:ascii="Times New Roman" w:hAnsi="Times New Roman" w:cs="Times New Roman"/>
          <w:sz w:val="28"/>
          <w:szCs w:val="28"/>
        </w:rPr>
        <w:t xml:space="preserve"> в которых желательно, чтобы присутствовала активная экологически правильная или развивающая в соответствии с поставленными воспитательными задачами игровая деятельность.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lastRenderedPageBreak/>
        <w:t>Воспитательные задачи осложняются иногда и тем, что дети часто видят, как взрослые нарушают элементарные нормы общения друг с другом и природой. Вероятно, в таких случаях необходимо говорить: хотя они и взрослые, а не знают, что нельзя разговаривать грубо, оставлять мусор в местах отдыха, ломать ветки деревьев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7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773C">
        <w:rPr>
          <w:rFonts w:ascii="Times New Roman" w:hAnsi="Times New Roman" w:cs="Times New Roman"/>
          <w:sz w:val="28"/>
          <w:szCs w:val="28"/>
        </w:rPr>
        <w:t>росать мусор на ходу из окон машин, вырезать надписи на стволах деревьев,  разжигать костры в неположенных местах обижать бездомных животных,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3C">
        <w:rPr>
          <w:rFonts w:ascii="Times New Roman" w:hAnsi="Times New Roman" w:cs="Times New Roman"/>
          <w:sz w:val="28"/>
          <w:szCs w:val="28"/>
        </w:rPr>
        <w:t>рвать большими охапками цветы и т.д.</w:t>
      </w:r>
    </w:p>
    <w:p w:rsidR="00E2773C" w:rsidRPr="00E2773C" w:rsidRDefault="00E2773C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5B3E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E2773C" w:rsidRPr="005B3EE5" w:rsidRDefault="00E2773C" w:rsidP="005B3E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5B3EE5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Уважаемые родители давайте любить и беречь </w:t>
      </w:r>
      <w:proofErr w:type="gramStart"/>
      <w:r w:rsidRPr="005B3EE5">
        <w:rPr>
          <w:rFonts w:ascii="Times New Roman" w:hAnsi="Times New Roman" w:cs="Times New Roman"/>
          <w:b/>
          <w:i/>
          <w:color w:val="FF0000"/>
          <w:sz w:val="32"/>
          <w:szCs w:val="28"/>
        </w:rPr>
        <w:t>то</w:t>
      </w:r>
      <w:proofErr w:type="gramEnd"/>
      <w:r w:rsidRPr="005B3EE5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что нас окружает и  научим этому наших детей.</w:t>
      </w:r>
    </w:p>
    <w:p w:rsidR="0055113B" w:rsidRDefault="0055113B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E5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3" w:type="dxa"/>
        <w:tblBorders>
          <w:top w:val="doubleWave" w:sz="6" w:space="0" w:color="00B050"/>
          <w:left w:val="doubleWave" w:sz="6" w:space="0" w:color="00B050"/>
          <w:bottom w:val="doubleWave" w:sz="6" w:space="0" w:color="00B050"/>
          <w:right w:val="doubleWave" w:sz="6" w:space="0" w:color="00B050"/>
          <w:insideH w:val="doubleWave" w:sz="6" w:space="0" w:color="00B050"/>
          <w:insideV w:val="doubleWave" w:sz="6" w:space="0" w:color="00B050"/>
        </w:tblBorders>
        <w:tblLook w:val="04A0" w:firstRow="1" w:lastRow="0" w:firstColumn="1" w:lastColumn="0" w:noHBand="0" w:noVBand="1"/>
      </w:tblPr>
      <w:tblGrid>
        <w:gridCol w:w="4993"/>
      </w:tblGrid>
      <w:tr w:rsidR="005B3EE5" w:rsidTr="005B3EE5">
        <w:trPr>
          <w:trHeight w:val="10331"/>
        </w:trPr>
        <w:tc>
          <w:tcPr>
            <w:tcW w:w="4993" w:type="dxa"/>
          </w:tcPr>
          <w:p w:rsidR="005B3EE5" w:rsidRDefault="005B3EE5" w:rsidP="005B3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5508965" wp14:editId="1DB3B7A4">
                  <wp:simplePos x="7305675" y="1181100"/>
                  <wp:positionH relativeFrom="margin">
                    <wp:align>center</wp:align>
                  </wp:positionH>
                  <wp:positionV relativeFrom="margin">
                    <wp:posOffset>1490345</wp:posOffset>
                  </wp:positionV>
                  <wp:extent cx="3023870" cy="3023870"/>
                  <wp:effectExtent l="0" t="0" r="508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61136-Earth-globe-cloud-map-Side-of-the-Asia-and-Australia-Stock-Phot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302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ДСКВ№22 </w:t>
            </w:r>
          </w:p>
          <w:p w:rsidR="005B3EE5" w:rsidRDefault="005B3EE5" w:rsidP="005B3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Ейска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Pr="005B3EE5" w:rsidRDefault="005B3EE5" w:rsidP="005B3EE5">
            <w:pPr>
              <w:jc w:val="center"/>
              <w:rPr>
                <w:rFonts w:ascii="Monotype Corsiva" w:hAnsi="Monotype Corsiva" w:cs="Times New Roman"/>
                <w:b/>
                <w:i/>
                <w:color w:val="00B050"/>
                <w:sz w:val="40"/>
                <w:szCs w:val="40"/>
              </w:rPr>
            </w:pPr>
            <w:r w:rsidRPr="005B3EE5">
              <w:rPr>
                <w:rFonts w:ascii="Monotype Corsiva" w:hAnsi="Monotype Corsiva" w:cs="Times New Roman"/>
                <w:b/>
                <w:i/>
                <w:color w:val="00B050"/>
                <w:sz w:val="40"/>
                <w:szCs w:val="40"/>
              </w:rPr>
              <w:t>Как научить ребёнка</w:t>
            </w:r>
          </w:p>
          <w:p w:rsidR="005B3EE5" w:rsidRPr="005B3EE5" w:rsidRDefault="005B3EE5" w:rsidP="005B3EE5">
            <w:pPr>
              <w:jc w:val="center"/>
              <w:rPr>
                <w:rFonts w:ascii="Monotype Corsiva" w:hAnsi="Monotype Corsiva" w:cs="Times New Roman"/>
                <w:b/>
                <w:i/>
                <w:color w:val="00B050"/>
                <w:sz w:val="40"/>
                <w:szCs w:val="40"/>
              </w:rPr>
            </w:pPr>
            <w:r w:rsidRPr="005B3EE5">
              <w:rPr>
                <w:rFonts w:ascii="Monotype Corsiva" w:hAnsi="Monotype Corsiva" w:cs="Times New Roman"/>
                <w:b/>
                <w:i/>
                <w:color w:val="00B050"/>
                <w:sz w:val="40"/>
                <w:szCs w:val="40"/>
              </w:rPr>
              <w:t>любить природу?</w:t>
            </w: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Default="005B3EE5" w:rsidP="00E27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E5" w:rsidRPr="005B3EE5" w:rsidRDefault="005B3EE5" w:rsidP="005B3EE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B3EE5">
              <w:rPr>
                <w:rFonts w:ascii="Times New Roman" w:hAnsi="Times New Roman" w:cs="Times New Roman"/>
                <w:sz w:val="24"/>
                <w:szCs w:val="28"/>
              </w:rPr>
              <w:t>Подготовил воспитатель:</w:t>
            </w:r>
          </w:p>
          <w:p w:rsidR="005B3EE5" w:rsidRDefault="005B3EE5" w:rsidP="005B3E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EE5">
              <w:rPr>
                <w:rFonts w:ascii="Times New Roman" w:hAnsi="Times New Roman" w:cs="Times New Roman"/>
                <w:sz w:val="24"/>
                <w:szCs w:val="28"/>
              </w:rPr>
              <w:t>Мищенко Т. А.</w:t>
            </w:r>
          </w:p>
        </w:tc>
        <w:bookmarkStart w:id="0" w:name="_GoBack"/>
        <w:bookmarkEnd w:id="0"/>
      </w:tr>
    </w:tbl>
    <w:p w:rsidR="005B3EE5" w:rsidRPr="00E2773C" w:rsidRDefault="005B3EE5" w:rsidP="00E2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EE5" w:rsidRPr="00E2773C" w:rsidSect="00E2773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3C"/>
    <w:rsid w:val="0055113B"/>
    <w:rsid w:val="005B3EE5"/>
    <w:rsid w:val="00E2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2018-03-15T02:54:00Z</dcterms:created>
  <dcterms:modified xsi:type="dcterms:W3CDTF">2018-03-15T03:15:00Z</dcterms:modified>
</cp:coreProperties>
</file>