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F7" w:rsidRDefault="00F051F7" w:rsidP="00F051F7">
      <w:pPr>
        <w:spacing w:before="100" w:beforeAutospacing="1" w:after="100" w:afterAutospacing="1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F051F7" w:rsidRDefault="00F051F7" w:rsidP="00F051F7">
      <w:pPr>
        <w:spacing w:before="100" w:beforeAutospacing="1" w:after="100" w:afterAutospacing="1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«Дворец творчества детей и молодежи»</w:t>
      </w: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F051F7">
      <w:pPr>
        <w:spacing w:before="100" w:beforeAutospacing="1" w:after="100" w:afterAutospacing="1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Конспект открытого занятия по парикмахерскому искусству</w:t>
      </w:r>
    </w:p>
    <w:p w:rsidR="00F051F7" w:rsidRDefault="00F051F7" w:rsidP="00F051F7">
      <w:pPr>
        <w:spacing w:before="100" w:beforeAutospacing="1" w:after="100" w:afterAutospacing="1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«</w:t>
      </w:r>
      <w:r w:rsidR="001F4FF9">
        <w:rPr>
          <w:rFonts w:asciiTheme="minorHAnsi" w:hAnsiTheme="minorHAnsi" w:cstheme="minorHAnsi"/>
          <w:b/>
          <w:sz w:val="28"/>
          <w:szCs w:val="28"/>
        </w:rPr>
        <w:t>Основные правила стрижки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»</w:t>
      </w: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F051F7">
      <w:pPr>
        <w:spacing w:before="100" w:beforeAutospacing="1" w:after="100" w:afterAutospacing="1"/>
        <w:jc w:val="right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Разработал: педагог дополнительного образования</w:t>
      </w:r>
    </w:p>
    <w:p w:rsidR="00F051F7" w:rsidRDefault="00F051F7" w:rsidP="00F051F7">
      <w:pPr>
        <w:spacing w:before="100" w:beforeAutospacing="1" w:after="100" w:afterAutospacing="1"/>
        <w:jc w:val="right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первой квалификационной категории  </w:t>
      </w:r>
    </w:p>
    <w:p w:rsidR="00F051F7" w:rsidRDefault="00F051F7" w:rsidP="00F051F7">
      <w:pPr>
        <w:spacing w:before="100" w:beforeAutospacing="1" w:after="100" w:afterAutospacing="1"/>
        <w:jc w:val="right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Крашенинникова Татьяна Сергеевна</w:t>
      </w: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F051F7">
      <w:pPr>
        <w:spacing w:before="100" w:beforeAutospacing="1" w:after="100" w:afterAutospacing="1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Оренбург 2018</w:t>
      </w: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051F7" w:rsidRDefault="00F051F7" w:rsidP="00DD6B86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DD6B86" w:rsidRPr="00B476AD" w:rsidRDefault="00DD6B86" w:rsidP="00DD6B86">
      <w:pPr>
        <w:spacing w:before="100" w:beforeAutospacing="1" w:after="100" w:afterAutospacing="1"/>
        <w:outlineLvl w:val="0"/>
        <w:rPr>
          <w:b/>
          <w:kern w:val="36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Тема: </w:t>
      </w:r>
      <w:r>
        <w:rPr>
          <w:b/>
          <w:kern w:val="36"/>
          <w:sz w:val="28"/>
          <w:szCs w:val="28"/>
        </w:rPr>
        <w:t>Основные правила стрижки</w:t>
      </w:r>
    </w:p>
    <w:p w:rsidR="00DD6B86" w:rsidRDefault="00DD6B86" w:rsidP="00DD6B86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DD6B86" w:rsidRDefault="00DD6B86" w:rsidP="00DD6B86">
      <w:pPr>
        <w:spacing w:after="0"/>
      </w:pPr>
      <w:r>
        <w:rPr>
          <w:rFonts w:asciiTheme="minorHAnsi" w:hAnsiTheme="minorHAnsi" w:cstheme="minorHAnsi"/>
          <w:b/>
          <w:sz w:val="28"/>
          <w:szCs w:val="28"/>
        </w:rPr>
        <w:t>Цель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sz w:val="28"/>
          <w:szCs w:val="28"/>
        </w:rPr>
        <w:t>Познакомить с основными правилами стрижки</w:t>
      </w:r>
      <w:r w:rsidRPr="00F16F7A">
        <w:t xml:space="preserve"> </w:t>
      </w:r>
    </w:p>
    <w:p w:rsidR="00DD6B86" w:rsidRDefault="00DD6B86" w:rsidP="00DD6B86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Задачи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</w:p>
    <w:p w:rsidR="00DD6B86" w:rsidRPr="00B476AD" w:rsidRDefault="00DD6B86" w:rsidP="00DD6B86">
      <w:pPr>
        <w:spacing w:before="100" w:beforeAutospacing="1" w:after="100" w:afterAutospacing="1"/>
        <w:jc w:val="both"/>
        <w:rPr>
          <w:sz w:val="28"/>
          <w:szCs w:val="28"/>
        </w:rPr>
      </w:pPr>
      <w:r w:rsidRPr="00B476AD">
        <w:t xml:space="preserve">- </w:t>
      </w:r>
      <w:r w:rsidRPr="00DD6B86">
        <w:rPr>
          <w:sz w:val="28"/>
          <w:szCs w:val="28"/>
        </w:rPr>
        <w:t>познакомить с инструментами, материалами и средствами по уходу за волосами;</w:t>
      </w:r>
    </w:p>
    <w:p w:rsidR="00DD6B86" w:rsidRPr="00B476AD" w:rsidRDefault="00DD6B86" w:rsidP="00DD6B86">
      <w:pPr>
        <w:spacing w:before="100" w:beforeAutospacing="1" w:after="100" w:afterAutospacing="1"/>
        <w:jc w:val="both"/>
        <w:rPr>
          <w:sz w:val="28"/>
          <w:szCs w:val="28"/>
        </w:rPr>
      </w:pPr>
      <w:r w:rsidRPr="00DD6B86">
        <w:rPr>
          <w:sz w:val="28"/>
          <w:szCs w:val="28"/>
        </w:rPr>
        <w:t>- познакомить детей с правилами поведения в парикмахерской;</w:t>
      </w:r>
    </w:p>
    <w:p w:rsidR="00DD6B86" w:rsidRPr="00B476AD" w:rsidRDefault="00DD6B86" w:rsidP="00DD6B86">
      <w:pPr>
        <w:spacing w:before="100" w:beforeAutospacing="1" w:after="100" w:afterAutospacing="1"/>
        <w:jc w:val="both"/>
        <w:rPr>
          <w:sz w:val="28"/>
          <w:szCs w:val="28"/>
        </w:rPr>
      </w:pPr>
      <w:r w:rsidRPr="00DD6B86">
        <w:rPr>
          <w:sz w:val="28"/>
          <w:szCs w:val="28"/>
        </w:rPr>
        <w:t>- развивать познавательную сферу: речь, внимание, мышление, память</w:t>
      </w:r>
    </w:p>
    <w:p w:rsidR="00DD6B86" w:rsidRPr="00B476AD" w:rsidRDefault="00DD6B86" w:rsidP="00DD6B86">
      <w:pPr>
        <w:spacing w:before="100" w:beforeAutospacing="1" w:after="100" w:afterAutospacing="1"/>
        <w:jc w:val="both"/>
        <w:rPr>
          <w:sz w:val="28"/>
          <w:szCs w:val="28"/>
        </w:rPr>
      </w:pPr>
      <w:r w:rsidRPr="00DD6B86">
        <w:rPr>
          <w:sz w:val="28"/>
          <w:szCs w:val="28"/>
        </w:rPr>
        <w:t>- формировать способности к согласованным действиям, прививать коммуникативные навыки</w:t>
      </w:r>
    </w:p>
    <w:p w:rsidR="00DD6B86" w:rsidRPr="00B476AD" w:rsidRDefault="00DD6B86" w:rsidP="00DD6B86">
      <w:pPr>
        <w:spacing w:before="100" w:beforeAutospacing="1" w:after="100" w:afterAutospacing="1"/>
        <w:jc w:val="both"/>
        <w:rPr>
          <w:sz w:val="28"/>
          <w:szCs w:val="28"/>
        </w:rPr>
      </w:pPr>
      <w:r w:rsidRPr="00DD6B86">
        <w:rPr>
          <w:sz w:val="28"/>
          <w:szCs w:val="28"/>
        </w:rPr>
        <w:t>- воспитывать аккуратность, самостоятельность</w:t>
      </w:r>
    </w:p>
    <w:p w:rsidR="00DD6B86" w:rsidRPr="00151D60" w:rsidRDefault="00DD6B86" w:rsidP="00DD6B86">
      <w:pPr>
        <w:spacing w:after="0"/>
        <w:rPr>
          <w:sz w:val="28"/>
          <w:szCs w:val="28"/>
        </w:rPr>
      </w:pPr>
      <w:r w:rsidRPr="00B476AD">
        <w:t>   </w:t>
      </w:r>
      <w:r w:rsidRPr="00151D60">
        <w:rPr>
          <w:b/>
          <w:sz w:val="28"/>
          <w:szCs w:val="28"/>
        </w:rPr>
        <w:t xml:space="preserve"> </w:t>
      </w:r>
      <w:r w:rsidRPr="00151D60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и инструменты</w:t>
      </w:r>
      <w:r w:rsidRPr="00151D60">
        <w:rPr>
          <w:sz w:val="28"/>
          <w:szCs w:val="28"/>
        </w:rPr>
        <w:t xml:space="preserve">: </w:t>
      </w:r>
      <w:r>
        <w:rPr>
          <w:sz w:val="28"/>
          <w:szCs w:val="28"/>
        </w:rPr>
        <w:t>манекен-голова, расческа различных видов</w:t>
      </w:r>
    </w:p>
    <w:p w:rsidR="00DD6B86" w:rsidRPr="00151D60" w:rsidRDefault="00DD6B86" w:rsidP="00DD6B86">
      <w:pPr>
        <w:spacing w:after="0"/>
        <w:rPr>
          <w:sz w:val="28"/>
          <w:szCs w:val="28"/>
        </w:rPr>
      </w:pPr>
      <w:r w:rsidRPr="00151D60">
        <w:rPr>
          <w:b/>
          <w:sz w:val="28"/>
          <w:szCs w:val="28"/>
        </w:rPr>
        <w:t>Методы и приемы</w:t>
      </w:r>
      <w:r w:rsidRPr="00151D60">
        <w:rPr>
          <w:sz w:val="28"/>
          <w:szCs w:val="28"/>
        </w:rPr>
        <w:t>:</w:t>
      </w:r>
    </w:p>
    <w:p w:rsidR="00DD6B86" w:rsidRPr="00151D60" w:rsidRDefault="00DD6B86" w:rsidP="00DD6B86">
      <w:pPr>
        <w:spacing w:after="0"/>
        <w:rPr>
          <w:sz w:val="28"/>
          <w:szCs w:val="28"/>
        </w:rPr>
      </w:pPr>
      <w:r w:rsidRPr="00151D60">
        <w:rPr>
          <w:sz w:val="28"/>
          <w:szCs w:val="28"/>
        </w:rPr>
        <w:t xml:space="preserve">- </w:t>
      </w:r>
      <w:proofErr w:type="gramStart"/>
      <w:r w:rsidRPr="00151D60">
        <w:rPr>
          <w:sz w:val="28"/>
          <w:szCs w:val="28"/>
        </w:rPr>
        <w:t>словесные</w:t>
      </w:r>
      <w:proofErr w:type="gramEnd"/>
      <w:r w:rsidRPr="00151D60">
        <w:rPr>
          <w:sz w:val="28"/>
          <w:szCs w:val="28"/>
        </w:rPr>
        <w:t>: беседа, рассказ, объяснение;</w:t>
      </w:r>
    </w:p>
    <w:p w:rsidR="00DD6B86" w:rsidRPr="00151D60" w:rsidRDefault="00DD6B86" w:rsidP="00DD6B86">
      <w:pPr>
        <w:spacing w:after="0"/>
        <w:rPr>
          <w:sz w:val="28"/>
          <w:szCs w:val="28"/>
        </w:rPr>
      </w:pPr>
      <w:r w:rsidRPr="00151D60">
        <w:rPr>
          <w:sz w:val="28"/>
          <w:szCs w:val="28"/>
        </w:rPr>
        <w:t xml:space="preserve">- </w:t>
      </w:r>
      <w:proofErr w:type="gramStart"/>
      <w:r w:rsidRPr="00151D60">
        <w:rPr>
          <w:sz w:val="28"/>
          <w:szCs w:val="28"/>
        </w:rPr>
        <w:t>наглядные</w:t>
      </w:r>
      <w:proofErr w:type="gramEnd"/>
      <w:r w:rsidRPr="00151D60">
        <w:rPr>
          <w:sz w:val="28"/>
          <w:szCs w:val="28"/>
        </w:rPr>
        <w:t>: показ образцов изделий, рассматривание иллюстраций, просмотр слайдов;</w:t>
      </w:r>
    </w:p>
    <w:p w:rsidR="00DD6B86" w:rsidRPr="00151D60" w:rsidRDefault="00DD6B86" w:rsidP="00DD6B86">
      <w:pPr>
        <w:spacing w:after="0"/>
        <w:rPr>
          <w:sz w:val="28"/>
          <w:szCs w:val="28"/>
        </w:rPr>
      </w:pPr>
      <w:r w:rsidRPr="00151D60">
        <w:rPr>
          <w:sz w:val="28"/>
          <w:szCs w:val="28"/>
        </w:rPr>
        <w:t xml:space="preserve">- </w:t>
      </w:r>
      <w:proofErr w:type="gramStart"/>
      <w:r w:rsidRPr="00151D60">
        <w:rPr>
          <w:sz w:val="28"/>
          <w:szCs w:val="28"/>
        </w:rPr>
        <w:t>практические</w:t>
      </w:r>
      <w:proofErr w:type="gramEnd"/>
      <w:r w:rsidRPr="00151D60">
        <w:rPr>
          <w:sz w:val="28"/>
          <w:szCs w:val="28"/>
        </w:rPr>
        <w:t xml:space="preserve">: </w:t>
      </w:r>
      <w:r>
        <w:rPr>
          <w:sz w:val="28"/>
          <w:szCs w:val="28"/>
        </w:rPr>
        <w:t>работа с манекен-головка</w:t>
      </w:r>
    </w:p>
    <w:p w:rsidR="00DD6B86" w:rsidRDefault="00DD6B86" w:rsidP="00DD6B8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"/>
        <w:gridCol w:w="5961"/>
        <w:gridCol w:w="2139"/>
        <w:gridCol w:w="983"/>
      </w:tblGrid>
      <w:tr w:rsidR="00DD6B86" w:rsidRPr="00A12FB6" w:rsidTr="004B4DF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</w:t>
            </w:r>
          </w:p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воспитанника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</w:tr>
      <w:tr w:rsidR="00DD6B86" w:rsidRPr="00A12FB6" w:rsidTr="004B4DF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этап</w:t>
            </w:r>
          </w:p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Здравствуйте, ребята!</w:t>
            </w:r>
          </w:p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Занимайте места за столом, раскладывайте инструменты.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Дети отвечают на приветствие педагога  и готовят рабочее место в соответствии с правилами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2мин.</w:t>
            </w:r>
          </w:p>
        </w:tc>
      </w:tr>
      <w:tr w:rsidR="00DD6B86" w:rsidRPr="00A12FB6" w:rsidTr="004B4DF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B86" w:rsidRPr="00A12FB6" w:rsidRDefault="00DD6B86" w:rsidP="004B4DF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Основной этап:</w:t>
            </w:r>
          </w:p>
          <w:p w:rsidR="00DD6B86" w:rsidRPr="00A12FB6" w:rsidRDefault="00DD6B86" w:rsidP="004B4D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Теоретический этап</w:t>
            </w:r>
          </w:p>
          <w:p w:rsidR="00DD6B86" w:rsidRPr="00B476AD" w:rsidRDefault="00DD6B86" w:rsidP="00DD6B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476AD">
              <w:rPr>
                <w:rFonts w:ascii="Times New Roman" w:hAnsi="Times New Roman"/>
                <w:sz w:val="28"/>
                <w:szCs w:val="28"/>
              </w:rPr>
              <w:t xml:space="preserve">Для поддержания формы </w:t>
            </w:r>
            <w:hyperlink r:id="rId6" w:history="1">
              <w:r w:rsidRPr="00DD6B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прически</w:t>
              </w:r>
            </w:hyperlink>
            <w:r w:rsidRPr="00B476AD">
              <w:rPr>
                <w:rFonts w:ascii="Times New Roman" w:hAnsi="Times New Roman"/>
                <w:sz w:val="28"/>
                <w:szCs w:val="28"/>
              </w:rPr>
              <w:t xml:space="preserve"> необходимо знать правила выполнения стрижки. И даже чтобы подровнять концы или челку, нужны </w:t>
            </w:r>
            <w:r w:rsidRPr="00B476AD">
              <w:rPr>
                <w:rFonts w:ascii="Times New Roman" w:hAnsi="Times New Roman"/>
                <w:sz w:val="28"/>
                <w:szCs w:val="28"/>
              </w:rPr>
              <w:lastRenderedPageBreak/>
              <w:t>знания приемов стрижки.</w:t>
            </w:r>
          </w:p>
          <w:p w:rsidR="00DD6B86" w:rsidRPr="00B476AD" w:rsidRDefault="00DD6B86" w:rsidP="00DD6B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6B86" w:rsidRDefault="00DD6B86" w:rsidP="00DD6B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476AD">
              <w:rPr>
                <w:rFonts w:ascii="Times New Roman" w:hAnsi="Times New Roman"/>
                <w:sz w:val="28"/>
                <w:szCs w:val="28"/>
              </w:rPr>
              <w:t>Моделирование почти любой прически требует стрижки. Стрижка – основа для прически. В основном стрижка – это упорядоченное укорачивание волос. Хотя сейчас есть стрижки, при которых пряди укорачиваются без всякого порядка. Но порядок – понятие относительное.</w:t>
            </w:r>
          </w:p>
          <w:p w:rsidR="00DD6B86" w:rsidRPr="00B476AD" w:rsidRDefault="00DD6B86" w:rsidP="00DD6B86">
            <w:pPr>
              <w:spacing w:before="100" w:beforeAutospacing="1" w:after="100" w:afterAutospacing="1"/>
              <w:outlineLvl w:val="1"/>
              <w:rPr>
                <w:b/>
                <w:sz w:val="36"/>
                <w:szCs w:val="36"/>
              </w:rPr>
            </w:pPr>
            <w:r w:rsidRPr="00B476AD">
              <w:rPr>
                <w:b/>
                <w:sz w:val="36"/>
                <w:szCs w:val="36"/>
              </w:rPr>
              <w:t>Зоны головы</w:t>
            </w:r>
          </w:p>
          <w:p w:rsidR="00DD6B86" w:rsidRPr="00B476AD" w:rsidRDefault="00DD6B86" w:rsidP="00DD6B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476AD">
              <w:rPr>
                <w:rFonts w:ascii="Times New Roman" w:hAnsi="Times New Roman"/>
                <w:sz w:val="28"/>
                <w:szCs w:val="28"/>
              </w:rPr>
              <w:t xml:space="preserve">Перед тем как приступить к выполнению какой-либо </w:t>
            </w:r>
            <w:hyperlink r:id="rId7" w:history="1">
              <w:r w:rsidRPr="00DD6B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стрижки волос</w:t>
              </w:r>
            </w:hyperlink>
            <w:r w:rsidRPr="00B476AD">
              <w:rPr>
                <w:rFonts w:ascii="Times New Roman" w:hAnsi="Times New Roman"/>
                <w:sz w:val="28"/>
                <w:szCs w:val="28"/>
              </w:rPr>
              <w:t xml:space="preserve"> или прически, следует разделить волосы на зоны. Пряди каждой зоны нужно скрутить в жгуты и скрепить зажимами. После этого </w:t>
            </w:r>
            <w:proofErr w:type="gramStart"/>
            <w:r w:rsidRPr="00B476AD">
              <w:rPr>
                <w:rFonts w:ascii="Times New Roman" w:hAnsi="Times New Roman"/>
                <w:sz w:val="28"/>
                <w:szCs w:val="28"/>
              </w:rPr>
              <w:t>выполняется стрижка прядей непосредственно по зонам… Теменная зона ограничена</w:t>
            </w:r>
            <w:proofErr w:type="gramEnd"/>
            <w:r w:rsidRPr="00B476AD">
              <w:rPr>
                <w:rFonts w:ascii="Times New Roman" w:hAnsi="Times New Roman"/>
                <w:sz w:val="28"/>
                <w:szCs w:val="28"/>
              </w:rPr>
              <w:t xml:space="preserve"> двумя проборами, начинающимися у лба и заканчивающимися на фронтально-теменном проборе. Расстояние между проборами должно быть равно ширине лба. Теменная зона имеет П-образную форму (рис. 14,</w:t>
            </w:r>
            <w:r w:rsidRPr="00DD6B86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B476AD">
              <w:rPr>
                <w:rFonts w:ascii="Times New Roman" w:hAnsi="Times New Roman"/>
                <w:sz w:val="28"/>
                <w:szCs w:val="28"/>
              </w:rPr>
              <w:t>). Рис. 14,</w:t>
            </w:r>
            <w:r w:rsidRPr="00DD6B86">
              <w:rPr>
                <w:rFonts w:ascii="Times New Roman" w:hAnsi="Times New Roman"/>
                <w:i/>
                <w:iCs/>
                <w:sz w:val="28"/>
                <w:szCs w:val="28"/>
              </w:rPr>
              <w:t>б</w:t>
            </w:r>
            <w:r w:rsidRPr="00B476AD">
              <w:rPr>
                <w:rFonts w:ascii="Times New Roman" w:hAnsi="Times New Roman"/>
                <w:sz w:val="28"/>
                <w:szCs w:val="28"/>
              </w:rPr>
              <w:t>. Височно-боковая зона. Рис. 14,</w:t>
            </w:r>
            <w:r w:rsidRPr="00DD6B86"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Pr="00B476AD">
              <w:rPr>
                <w:rFonts w:ascii="Times New Roman" w:hAnsi="Times New Roman"/>
                <w:sz w:val="28"/>
                <w:szCs w:val="28"/>
              </w:rPr>
              <w:t>. Нижняя затылочная зона.</w:t>
            </w:r>
          </w:p>
          <w:p w:rsidR="00DD6B86" w:rsidRPr="00B476AD" w:rsidRDefault="00DD6B86" w:rsidP="00DD6B86">
            <w:r w:rsidRPr="00B476AD">
              <w:br/>
            </w:r>
            <w:r>
              <w:rPr>
                <w:noProof/>
              </w:rPr>
              <w:drawing>
                <wp:inline distT="0" distB="0" distL="0" distR="0" wp14:anchorId="590FB5F9" wp14:editId="4AC4FB2E">
                  <wp:extent cx="3467100" cy="1200150"/>
                  <wp:effectExtent l="0" t="0" r="0" b="0"/>
                  <wp:docPr id="12" name="Рисунок 12" descr="http://www.nesvetaeva.ru/articles/i_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esvetaeva.ru/articles/i_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B86" w:rsidRPr="00B476AD" w:rsidRDefault="00DD6B86" w:rsidP="00DD6B86">
            <w:pPr>
              <w:spacing w:before="100" w:beforeAutospacing="1" w:after="100" w:afterAutospacing="1"/>
            </w:pPr>
            <w:r w:rsidRPr="00B476AD">
              <w:t>Рис. 14. Зоны головы</w:t>
            </w:r>
          </w:p>
          <w:p w:rsidR="00DD6B86" w:rsidRPr="00B476AD" w:rsidRDefault="00DD6B86" w:rsidP="00DD6B86">
            <w:r>
              <w:rPr>
                <w:noProof/>
              </w:rPr>
              <w:lastRenderedPageBreak/>
              <w:drawing>
                <wp:inline distT="0" distB="0" distL="0" distR="0" wp14:anchorId="36BAC4F9" wp14:editId="3623439F">
                  <wp:extent cx="3609975" cy="2647950"/>
                  <wp:effectExtent l="0" t="0" r="9525" b="0"/>
                  <wp:docPr id="11" name="Рисунок 11" descr="http://www.nesvetaeva.ru/articles/i_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esvetaeva.ru/articles/i_0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B86" w:rsidRPr="00B476AD" w:rsidRDefault="00DD6B86" w:rsidP="00DD6B86">
            <w:pPr>
              <w:spacing w:before="100" w:beforeAutospacing="1" w:after="100" w:afterAutospacing="1"/>
            </w:pPr>
            <w:r w:rsidRPr="00B476AD">
              <w:t>Рис. 15. Зоны головы</w:t>
            </w:r>
          </w:p>
          <w:p w:rsidR="00DD6B86" w:rsidRPr="00B476AD" w:rsidRDefault="00DD6B86" w:rsidP="00DD6B86"/>
          <w:p w:rsidR="00DD6B86" w:rsidRPr="00B476AD" w:rsidRDefault="00DD6B86" w:rsidP="00DD6B86">
            <w:pPr>
              <w:spacing w:before="100" w:beforeAutospacing="1" w:after="100" w:afterAutospacing="1"/>
            </w:pPr>
            <w:r w:rsidRPr="00B476AD">
              <w:t>Рис. 15, а. Верхняя затылочная зона.</w:t>
            </w:r>
          </w:p>
          <w:p w:rsidR="00DD6B86" w:rsidRPr="00B476AD" w:rsidRDefault="00DD6B86" w:rsidP="00DD6B86">
            <w:pPr>
              <w:spacing w:before="100" w:beforeAutospacing="1" w:after="100" w:afterAutospacing="1"/>
            </w:pPr>
            <w:r w:rsidRPr="00B476AD">
              <w:t>Рис. 15,</w:t>
            </w:r>
            <w:r w:rsidRPr="00B476AD">
              <w:rPr>
                <w:i/>
                <w:iCs/>
              </w:rPr>
              <w:t>б</w:t>
            </w:r>
            <w:r w:rsidRPr="00B476AD">
              <w:t xml:space="preserve">. Фронтально-теменной пробор – дуга от уха до уха через макушку. Отделяет теменную зону от </w:t>
            </w:r>
            <w:proofErr w:type="gramStart"/>
            <w:r w:rsidRPr="00B476AD">
              <w:t>верхней</w:t>
            </w:r>
            <w:proofErr w:type="gramEnd"/>
            <w:r w:rsidRPr="00B476AD">
              <w:t xml:space="preserve"> затылочной.</w:t>
            </w:r>
          </w:p>
          <w:p w:rsidR="00DD6B86" w:rsidRPr="00B476AD" w:rsidRDefault="00DD6B86" w:rsidP="00DD6B86">
            <w:pPr>
              <w:spacing w:before="100" w:beforeAutospacing="1" w:after="100" w:afterAutospacing="1"/>
            </w:pPr>
            <w:r w:rsidRPr="00B476AD">
              <w:t>Рис. 15,</w:t>
            </w:r>
            <w:r w:rsidRPr="00B476AD">
              <w:rPr>
                <w:i/>
                <w:iCs/>
              </w:rPr>
              <w:t>в</w:t>
            </w:r>
            <w:r w:rsidRPr="00B476AD">
              <w:t>. Вертикальный пробор разделяет верхнюю и нижнюю затылочную зоны на две половины.</w:t>
            </w:r>
          </w:p>
          <w:p w:rsidR="00DD6B86" w:rsidRPr="00B476AD" w:rsidRDefault="00DD6B86" w:rsidP="00DD6B86">
            <w:pPr>
              <w:spacing w:before="100" w:beforeAutospacing="1" w:after="100" w:afterAutospacing="1"/>
            </w:pPr>
            <w:r w:rsidRPr="00B476AD">
              <w:t>Рис. 15,</w:t>
            </w:r>
            <w:r w:rsidRPr="00B476AD">
              <w:rPr>
                <w:i/>
                <w:iCs/>
              </w:rPr>
              <w:t>г.</w:t>
            </w:r>
            <w:r w:rsidRPr="00B476AD">
              <w:t>(1. теменная зона; 2. височно-боковая зона; 3. верхняя затылочная зона; 4. нижняя затылочная зона).</w:t>
            </w:r>
          </w:p>
          <w:p w:rsidR="00DD6B86" w:rsidRPr="00B476AD" w:rsidRDefault="00DD6B86" w:rsidP="00DD6B86">
            <w:pPr>
              <w:spacing w:before="100" w:beforeAutospacing="1" w:after="100" w:afterAutospacing="1"/>
            </w:pPr>
            <w:r w:rsidRPr="00B476AD">
              <w:t>Рис. 15,</w:t>
            </w:r>
            <w:r w:rsidRPr="00B476AD">
              <w:rPr>
                <w:i/>
                <w:iCs/>
              </w:rPr>
              <w:t>д</w:t>
            </w:r>
            <w:r w:rsidRPr="00B476AD">
              <w:t xml:space="preserve">. Горизонтальный пробор, отделяющий верхнюю затылочную зону от </w:t>
            </w:r>
            <w:proofErr w:type="gramStart"/>
            <w:r w:rsidRPr="00B476AD">
              <w:t>нижней</w:t>
            </w:r>
            <w:proofErr w:type="gramEnd"/>
            <w:r w:rsidRPr="00B476AD">
              <w:t>, проходит от уха до уха через затылочные бугры.</w:t>
            </w:r>
          </w:p>
          <w:p w:rsidR="00DD6B86" w:rsidRPr="00B476AD" w:rsidRDefault="00DD6B86" w:rsidP="00DD6B86"/>
          <w:p w:rsidR="00DD6B86" w:rsidRPr="00B476AD" w:rsidRDefault="00DD6B86" w:rsidP="00DD6B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476AD">
              <w:rPr>
                <w:rFonts w:ascii="Times New Roman" w:hAnsi="Times New Roman"/>
                <w:sz w:val="28"/>
                <w:szCs w:val="28"/>
              </w:rPr>
              <w:t>Все границы зон должны быть ровными.</w:t>
            </w:r>
          </w:p>
          <w:p w:rsidR="00DD6B86" w:rsidRPr="00B476AD" w:rsidRDefault="00DD6B86" w:rsidP="00DD6B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6B86" w:rsidRPr="00B476AD" w:rsidRDefault="00DD6B86" w:rsidP="00DD6B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476AD">
              <w:rPr>
                <w:rFonts w:ascii="Times New Roman" w:hAnsi="Times New Roman"/>
                <w:sz w:val="28"/>
                <w:szCs w:val="28"/>
              </w:rPr>
              <w:t xml:space="preserve">Основной инструмент для стрижки – </w:t>
            </w:r>
            <w:r w:rsidRPr="00DD6B86">
              <w:rPr>
                <w:rFonts w:ascii="Times New Roman" w:hAnsi="Times New Roman"/>
                <w:b/>
                <w:sz w:val="28"/>
                <w:szCs w:val="28"/>
              </w:rPr>
              <w:t>ножницы</w:t>
            </w:r>
            <w:r w:rsidRPr="00B476AD">
              <w:rPr>
                <w:rFonts w:ascii="Times New Roman" w:hAnsi="Times New Roman"/>
                <w:sz w:val="28"/>
                <w:szCs w:val="28"/>
              </w:rPr>
              <w:t>. Для того чтобы стричь профессионально, нужно хорошо освоить этот инструмент.</w:t>
            </w:r>
          </w:p>
          <w:p w:rsidR="00DD6B86" w:rsidRPr="00B476AD" w:rsidRDefault="00DD6B86" w:rsidP="00DD6B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6B86" w:rsidRPr="00B476AD" w:rsidRDefault="00DD6B86" w:rsidP="00DD6B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476AD">
              <w:rPr>
                <w:rFonts w:ascii="Times New Roman" w:hAnsi="Times New Roman"/>
                <w:sz w:val="28"/>
                <w:szCs w:val="28"/>
              </w:rPr>
              <w:t xml:space="preserve">Парикмахеры держат ножницы особым образом. Подушечка большого пальца </w:t>
            </w:r>
            <w:r w:rsidRPr="00B476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фиксирует одно кольцо ножниц, а подушечка безымянного – другое. Усилитель удерживается мизинцем. Сначала это кажется неудобным, но если регулярно стричь, можно быстро привыкнуть. При таком положении руки меньше </w:t>
            </w:r>
            <w:proofErr w:type="gramStart"/>
            <w:r w:rsidRPr="00B476AD">
              <w:rPr>
                <w:rFonts w:ascii="Times New Roman" w:hAnsi="Times New Roman"/>
                <w:sz w:val="28"/>
                <w:szCs w:val="28"/>
              </w:rPr>
              <w:t>устают</w:t>
            </w:r>
            <w:proofErr w:type="gramEnd"/>
            <w:r w:rsidRPr="00B476AD">
              <w:rPr>
                <w:rFonts w:ascii="Times New Roman" w:hAnsi="Times New Roman"/>
                <w:sz w:val="28"/>
                <w:szCs w:val="28"/>
              </w:rPr>
              <w:t xml:space="preserve"> и имеется больше возможностей менять угол наклона ножниц.</w:t>
            </w:r>
          </w:p>
          <w:p w:rsidR="00DD6B86" w:rsidRPr="00B476AD" w:rsidRDefault="00DD6B86" w:rsidP="00DD6B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6B86" w:rsidRPr="00B476AD" w:rsidRDefault="00DD6B86" w:rsidP="00DD6B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476AD">
              <w:rPr>
                <w:rFonts w:ascii="Times New Roman" w:hAnsi="Times New Roman"/>
                <w:sz w:val="28"/>
                <w:szCs w:val="28"/>
              </w:rPr>
              <w:t xml:space="preserve">При работе ножницами и расческой удобнее, чтобы и ножницы, и расческа находились в одной руке. Большой палец вынимается из кольца, а безымянный, наоборот, продевается, ножницы </w:t>
            </w:r>
            <w:proofErr w:type="gramStart"/>
            <w:r w:rsidRPr="00B476A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47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76AD">
              <w:rPr>
                <w:rFonts w:ascii="Times New Roman" w:hAnsi="Times New Roman"/>
                <w:sz w:val="28"/>
                <w:szCs w:val="28"/>
              </w:rPr>
              <w:t>ею</w:t>
            </w:r>
            <w:proofErr w:type="gramEnd"/>
            <w:r w:rsidRPr="00B476AD">
              <w:rPr>
                <w:rFonts w:ascii="Times New Roman" w:hAnsi="Times New Roman"/>
                <w:sz w:val="28"/>
                <w:szCs w:val="28"/>
              </w:rPr>
              <w:t xml:space="preserve"> помощью прижимаются к ладони. В эту же руку следует взять расческу с ручкой, отделить прядь и зажать ее между указательным и средним пальцами. Определить длину пряди, переложить расческу в левую руку и прижать ее большим пальцем.</w:t>
            </w:r>
          </w:p>
          <w:p w:rsidR="00DD6B86" w:rsidRPr="00B476AD" w:rsidRDefault="00DD6B86" w:rsidP="00DD6B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DD6B86" w:rsidRPr="00A12FB6" w:rsidRDefault="00DD6B86" w:rsidP="004B4DF5">
            <w:pPr>
              <w:pStyle w:val="c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Рассматривание образцов, просмотр слайдов и иллюстраций.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15 мин.</w:t>
            </w:r>
          </w:p>
        </w:tc>
      </w:tr>
      <w:tr w:rsidR="00DD6B86" w:rsidRPr="00A12FB6" w:rsidTr="004B4DF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B86" w:rsidRPr="00A12FB6" w:rsidRDefault="00DD6B86" w:rsidP="004B4D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А теперь, ребята, давайте немного  поиграем</w:t>
            </w:r>
          </w:p>
          <w:p w:rsidR="00DD6B86" w:rsidRPr="00A12FB6" w:rsidRDefault="00DD6B86" w:rsidP="004B4D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Гимнастика для рук «Как живешь?»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5 мин.</w:t>
            </w:r>
          </w:p>
        </w:tc>
      </w:tr>
      <w:tr w:rsidR="00DD6B86" w:rsidRPr="00A12FB6" w:rsidTr="004B4DF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Практический этап</w:t>
            </w:r>
          </w:p>
          <w:p w:rsidR="00DD6B86" w:rsidRPr="00A12FB6" w:rsidRDefault="00DD6B86" w:rsidP="004B4D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Ребята, давайте вспомним технику безопасности на занятиях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парикмахерским искусством</w:t>
            </w: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DD6B86" w:rsidRPr="00A12FB6" w:rsidRDefault="00DD6B86" w:rsidP="004B4D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6B86" w:rsidRPr="00B476AD" w:rsidRDefault="00DD6B86" w:rsidP="00DD6B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476AD">
              <w:rPr>
                <w:rFonts w:ascii="Times New Roman" w:hAnsi="Times New Roman"/>
                <w:sz w:val="28"/>
                <w:szCs w:val="28"/>
              </w:rPr>
              <w:t xml:space="preserve">Парикмахеры держат ножницы особым образом. Подушечка большого пальца фиксирует одно кольцо ножниц, а подушечка безымянного – другое. Усилитель удерживается мизинцем. Сначала это кажется неудобным, но если регулярно стричь, можно быстро привыкнуть. При таком положении руки меньше </w:t>
            </w:r>
            <w:proofErr w:type="gramStart"/>
            <w:r w:rsidRPr="00B476AD">
              <w:rPr>
                <w:rFonts w:ascii="Times New Roman" w:hAnsi="Times New Roman"/>
                <w:sz w:val="28"/>
                <w:szCs w:val="28"/>
              </w:rPr>
              <w:t>устают</w:t>
            </w:r>
            <w:proofErr w:type="gramEnd"/>
            <w:r w:rsidRPr="00B476AD">
              <w:rPr>
                <w:rFonts w:ascii="Times New Roman" w:hAnsi="Times New Roman"/>
                <w:sz w:val="28"/>
                <w:szCs w:val="28"/>
              </w:rPr>
              <w:t xml:space="preserve"> и имеется больше возможностей менять угол наклона ножниц.</w:t>
            </w:r>
          </w:p>
          <w:p w:rsidR="00DD6B86" w:rsidRPr="00B476AD" w:rsidRDefault="00DD6B86" w:rsidP="00DD6B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6B86" w:rsidRPr="00B476AD" w:rsidRDefault="00DD6B86" w:rsidP="00DD6B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476AD">
              <w:rPr>
                <w:rFonts w:ascii="Times New Roman" w:hAnsi="Times New Roman"/>
                <w:sz w:val="28"/>
                <w:szCs w:val="28"/>
              </w:rPr>
              <w:t xml:space="preserve">При работе ножницами и расческой удобнее, </w:t>
            </w:r>
            <w:r w:rsidRPr="00B476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чтобы и ножницы, и расческа находились в одной руке. Большой палец вынимается из кольца, а безымянный, наоборот, продевается, ножницы </w:t>
            </w:r>
            <w:proofErr w:type="gramStart"/>
            <w:r w:rsidRPr="00B476A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47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76AD">
              <w:rPr>
                <w:rFonts w:ascii="Times New Roman" w:hAnsi="Times New Roman"/>
                <w:sz w:val="28"/>
                <w:szCs w:val="28"/>
              </w:rPr>
              <w:t>ею</w:t>
            </w:r>
            <w:proofErr w:type="gramEnd"/>
            <w:r w:rsidRPr="00B476AD">
              <w:rPr>
                <w:rFonts w:ascii="Times New Roman" w:hAnsi="Times New Roman"/>
                <w:sz w:val="28"/>
                <w:szCs w:val="28"/>
              </w:rPr>
              <w:t xml:space="preserve"> помощью прижимаются к ладони. В эту же руку следует взять расческу с ручкой, отделить прядь и зажать ее между указательным и средним пальцами. Определить длину пряди, переложить расческу в левую руку и прижать ее большим пальцем.</w:t>
            </w:r>
          </w:p>
          <w:p w:rsidR="00DD6B86" w:rsidRPr="00B476AD" w:rsidRDefault="00DD6B86" w:rsidP="00DD6B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6B86" w:rsidRPr="00B476AD" w:rsidRDefault="00DD6B86" w:rsidP="00DD6B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476AD">
              <w:rPr>
                <w:rFonts w:ascii="Times New Roman" w:hAnsi="Times New Roman"/>
                <w:sz w:val="28"/>
                <w:szCs w:val="28"/>
              </w:rPr>
              <w:t>Теперь можно вернуть большой палец правой руки в кольцо ножниц и постричь прядь. Для следующей пряди эти действия повторяются.</w:t>
            </w:r>
          </w:p>
          <w:p w:rsidR="00DD6B86" w:rsidRPr="00A12FB6" w:rsidRDefault="00DD6B86" w:rsidP="004B4D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DD6B8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Ответы детей о правилах работы  с ножницами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20 мин</w:t>
            </w:r>
          </w:p>
        </w:tc>
      </w:tr>
      <w:tr w:rsidR="00DD6B86" w:rsidRPr="00A12FB6" w:rsidTr="004B4DF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Итоговый этап</w:t>
            </w:r>
          </w:p>
          <w:p w:rsidR="00DD6B86" w:rsidRPr="00A12FB6" w:rsidRDefault="00DD6B86" w:rsidP="007A67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Ребята, сегодня вы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познакомились с правилами выполнения стрижки. На как</w:t>
            </w:r>
            <w:r w:rsidR="007A67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ие зоны делим волосы при стрижке? Как делается горизонтальный пробор? Фронтально-теменной?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Дети отвечают на вопросы педагога.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B86" w:rsidRPr="00A12FB6" w:rsidRDefault="00DD6B86" w:rsidP="004B4D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2FB6">
              <w:rPr>
                <w:rFonts w:ascii="Times New Roman" w:hAnsi="Times New Roman"/>
                <w:sz w:val="28"/>
                <w:szCs w:val="28"/>
                <w:lang w:eastAsia="en-US"/>
              </w:rPr>
              <w:t>3 мин.</w:t>
            </w:r>
          </w:p>
        </w:tc>
      </w:tr>
    </w:tbl>
    <w:p w:rsidR="00DD6B86" w:rsidRPr="00A12FB6" w:rsidRDefault="00DD6B86" w:rsidP="00DD6B86">
      <w:pPr>
        <w:spacing w:after="0"/>
        <w:rPr>
          <w:sz w:val="28"/>
          <w:szCs w:val="28"/>
        </w:rPr>
      </w:pPr>
    </w:p>
    <w:p w:rsidR="00DD6B86" w:rsidRPr="00A12FB6" w:rsidRDefault="00DD6B86" w:rsidP="00DD6B86">
      <w:pPr>
        <w:spacing w:after="0"/>
        <w:jc w:val="center"/>
        <w:rPr>
          <w:b/>
          <w:sz w:val="28"/>
          <w:szCs w:val="28"/>
        </w:rPr>
      </w:pPr>
    </w:p>
    <w:p w:rsidR="00DD6B86" w:rsidRDefault="00DD6B86" w:rsidP="00DD6B86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8169ED" w:rsidRDefault="008169E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p w:rsidR="007A672D" w:rsidRDefault="007A672D"/>
    <w:sectPr w:rsidR="007A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5736"/>
    <w:multiLevelType w:val="hybridMultilevel"/>
    <w:tmpl w:val="31C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86"/>
    <w:rsid w:val="001F4FF9"/>
    <w:rsid w:val="002A50D2"/>
    <w:rsid w:val="007A672D"/>
    <w:rsid w:val="008169ED"/>
    <w:rsid w:val="00DD6B86"/>
    <w:rsid w:val="00F0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86"/>
    <w:pPr>
      <w:spacing w:after="80"/>
      <w:ind w:firstLine="0"/>
    </w:pPr>
    <w:rPr>
      <w:rFonts w:eastAsia="Times New Roman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86"/>
    <w:pPr>
      <w:ind w:left="720"/>
      <w:contextualSpacing/>
    </w:pPr>
  </w:style>
  <w:style w:type="table" w:styleId="a4">
    <w:name w:val="Table Grid"/>
    <w:basedOn w:val="a1"/>
    <w:uiPriority w:val="59"/>
    <w:rsid w:val="00DD6B86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DD6B86"/>
  </w:style>
  <w:style w:type="character" w:customStyle="1" w:styleId="c0">
    <w:name w:val="c0"/>
    <w:basedOn w:val="a0"/>
    <w:rsid w:val="00DD6B86"/>
  </w:style>
  <w:style w:type="paragraph" w:customStyle="1" w:styleId="c10">
    <w:name w:val="c10"/>
    <w:basedOn w:val="a"/>
    <w:rsid w:val="00DD6B86"/>
    <w:pPr>
      <w:spacing w:before="100" w:beforeAutospacing="1" w:after="100" w:afterAutospacing="1"/>
    </w:pPr>
    <w:rPr>
      <w:bCs w:val="0"/>
    </w:rPr>
  </w:style>
  <w:style w:type="character" w:styleId="a5">
    <w:name w:val="Hyperlink"/>
    <w:basedOn w:val="a0"/>
    <w:uiPriority w:val="99"/>
    <w:semiHidden/>
    <w:unhideWhenUsed/>
    <w:rsid w:val="00DD6B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B8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B86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86"/>
    <w:pPr>
      <w:spacing w:after="80"/>
      <w:ind w:firstLine="0"/>
    </w:pPr>
    <w:rPr>
      <w:rFonts w:eastAsia="Times New Roman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86"/>
    <w:pPr>
      <w:ind w:left="720"/>
      <w:contextualSpacing/>
    </w:pPr>
  </w:style>
  <w:style w:type="table" w:styleId="a4">
    <w:name w:val="Table Grid"/>
    <w:basedOn w:val="a1"/>
    <w:uiPriority w:val="59"/>
    <w:rsid w:val="00DD6B86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DD6B86"/>
  </w:style>
  <w:style w:type="character" w:customStyle="1" w:styleId="c0">
    <w:name w:val="c0"/>
    <w:basedOn w:val="a0"/>
    <w:rsid w:val="00DD6B86"/>
  </w:style>
  <w:style w:type="paragraph" w:customStyle="1" w:styleId="c10">
    <w:name w:val="c10"/>
    <w:basedOn w:val="a"/>
    <w:rsid w:val="00DD6B86"/>
    <w:pPr>
      <w:spacing w:before="100" w:beforeAutospacing="1" w:after="100" w:afterAutospacing="1"/>
    </w:pPr>
    <w:rPr>
      <w:bCs w:val="0"/>
    </w:rPr>
  </w:style>
  <w:style w:type="character" w:styleId="a5">
    <w:name w:val="Hyperlink"/>
    <w:basedOn w:val="a0"/>
    <w:uiPriority w:val="99"/>
    <w:semiHidden/>
    <w:unhideWhenUsed/>
    <w:rsid w:val="00DD6B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B8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B8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nesvetaeva.ru/strijka-vol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svetaeva.ru/prichesk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OPI-2017</dc:creator>
  <cp:lastModifiedBy>OPI-2017</cp:lastModifiedBy>
  <cp:revision>1</cp:revision>
  <cp:lastPrinted>2018-03-14T11:28:00Z</cp:lastPrinted>
  <dcterms:created xsi:type="dcterms:W3CDTF">2018-03-14T10:46:00Z</dcterms:created>
  <dcterms:modified xsi:type="dcterms:W3CDTF">2018-03-14T12:35:00Z</dcterms:modified>
</cp:coreProperties>
</file>