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C6" w:rsidRPr="00591BC6" w:rsidRDefault="00B33941" w:rsidP="00591BC6">
      <w:pPr>
        <w:shd w:val="clear" w:color="auto" w:fill="FFFFFF"/>
        <w:spacing w:before="167" w:after="0" w:line="502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  <w:t xml:space="preserve"> Развитие творческих способностей </w:t>
      </w:r>
      <w:r w:rsidR="006B0A91"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  <w:t xml:space="preserve">детей 3-4 лет </w:t>
      </w:r>
      <w:r w:rsidR="00591BC6" w:rsidRPr="00591BC6"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  <w:t xml:space="preserve"> «Русские народные сказки»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Цель: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 Закрепить знания народных сказок, создавать радостное настроение, вызывать у детей положительные эмоции.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b/>
          <w:bCs/>
          <w:color w:val="303F5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lang w:eastAsia="ru-RU"/>
        </w:rPr>
        <w:t>Задачи</w:t>
      </w: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: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- Формировать интерес к художественному слову, музыке.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- Закреплять приемы раскатывания пластилина между ладошками.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Предварительная работа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: Чтение сказок: «Колобок», «Репка», «КУРОЧКА РЯБА». Рассматривание иллюстраций к сказкам. Театрализованные игры по сказкам.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Оборудование: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 Театр на магнитах «Сказки». Кукла на руку Бабушка – Ладушка.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b/>
          <w:bCs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Процесс совместной деятельности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b/>
          <w:bCs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Воспитатель: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Сегодня в гости к нам,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Бабушка-Ладушка.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Воспитатель надевает на руку куклу.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Бабушка: </w:t>
      </w:r>
      <w:r w:rsidR="004B2D61">
        <w:rPr>
          <w:rFonts w:ascii="Verdana" w:eastAsia="Times New Roman" w:hAnsi="Verdana" w:cs="Times New Roman"/>
          <w:color w:val="303F50"/>
          <w:lang w:eastAsia="ru-RU"/>
        </w:rPr>
        <w:t>Здравствуйте, детишки, девчо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нки и мальчишки.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Я у вас не погощу, я спешу!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Воспитатель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: Что случилось, как дела, ты куда спешишь с утра?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Бабушка: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 Колобок мой убежал, пропа-а-ал!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Воспитатель: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 Ребята, поможем Бабушке?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ответы детей.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Воспитатель: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 нам придется отправится в путешествие, в сказку.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Покружили, покружились - в сказке все мы очутились!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Воспитатель: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 Посмотрите куда мы попали, какая-то волшебная поляна. А кто здесь живет?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Перед детьми магнитная доска со сказочными героями.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Воспитатель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: А давайте мы с вами вспомним героев этих сказок.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Дети: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 Ответы.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Воспитатель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: Что мы мо</w:t>
      </w:r>
      <w:r w:rsidR="004B2D61">
        <w:rPr>
          <w:rFonts w:ascii="Verdana" w:eastAsia="Times New Roman" w:hAnsi="Verdana" w:cs="Times New Roman"/>
          <w:color w:val="303F50"/>
          <w:lang w:eastAsia="ru-RU"/>
        </w:rPr>
        <w:t>жем рассказать про Курочку Рябу?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Дети: Ответы.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b/>
          <w:bCs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lastRenderedPageBreak/>
        <w:t>Воспитатель: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Бабка, старый дед и внучка,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Мышка, кот, собачка Жучка-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Вместе все меня смогли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Вытянуть из-под земли. (Репка.)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Дети: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 Ответы.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Воспитатель: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 Молодцы ребята, вы правильно отгадали название сказки. Расскажем, кто живет в сказке «Репка».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Дети: Ответы.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b/>
          <w:bCs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Воспитатель: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А вот и ещё одна сказка.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Я от бабушки ушёл,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Я от дедушки ушёл,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Отгадайте без подсказки,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Из какой ушёл, я сказки? (Колобок.)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Воспитатель: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 Ребята, давайте поиграем с колобком и вспомним, с какими героями он встретился в лесу.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b/>
          <w:bCs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Физкультминутка.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Из муки он был печен, (лепим руками пирожок)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На сметане был мешен. (замешиваем тесто)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На окошке он студился, (дуем на ладошки)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По дорожке он катился. (бежим по кругу)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Был он весел, был он смел. (улыбаемся, шагаем)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И в пути он песню пел. (поем песенку, ляля)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Съесть его хотел зайчишка, (прыгаем, как зайка)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Серый волк и бурый мишка (показываем волка, переваливаемся, как медведь)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А когда малыш в лесу (шагаем)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Встретил рыжую лису, (повадки лисы показываем)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От неё уйти не смог.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Что за сказка? (колобок)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Воспитатель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: Ребята колобка лиса съела, а как же теперь дедушка и бабушка? Что они делают без колобка? (Грустят, переживают, волнуются.)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Дети: ответы.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Воспитатель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: Ребята, а давайте на радость дедушке и бабушке слепим колобков.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lastRenderedPageBreak/>
        <w:t>Теперь положим их всех на тарелочку и отнесем под окно домика, в котором живут дедушка и бабушка. Когда они проснутся и увидят, сколько колобков мы им приготовили, очень обрадуются.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Воспитатель: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 А что бы наши колобки были веселы, мы для них споём песенку «Солнышко». Молодцы ребята, колобкам понравились наша песенка.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Воспитатель: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 Ребята, а давайте вспомним, какие сказки нам попадались на пути.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Дети: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 Ответы.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b/>
          <w:bCs/>
          <w:color w:val="303F50"/>
          <w:lang w:eastAsia="ru-RU"/>
        </w:rPr>
        <w:t>Воспитатель: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 Вы сегодня были такие молодцы, все сказки угадали, для дедушки с бабушкой испекли колобков. Поэтому для вас Бабушка-Ладушка оставила подарочки.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Нам было интересно на сказочной поляне, но теперь нам пора в детский сад,</w:t>
      </w:r>
    </w:p>
    <w:p w:rsidR="00591BC6" w:rsidRPr="00591BC6" w:rsidRDefault="00591BC6" w:rsidP="00591BC6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Покружили, покружились - дома все мы очутились! В нашем детском садике.</w:t>
      </w:r>
    </w:p>
    <w:p w:rsidR="00591BC6" w:rsidRPr="00591BC6" w:rsidRDefault="00591BC6" w:rsidP="00591B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591BC6">
        <w:rPr>
          <w:rFonts w:ascii="Verdana" w:eastAsia="Times New Roman" w:hAnsi="Verdana" w:cs="Times New Roman"/>
          <w:color w:val="303F50"/>
          <w:lang w:eastAsia="ru-RU"/>
        </w:rPr>
        <w:t>Нравится</w:t>
      </w:r>
      <w:r w:rsidRPr="00591BC6">
        <w:rPr>
          <w:rFonts w:ascii="Verdana" w:eastAsia="Times New Roman" w:hAnsi="Verdana" w:cs="Times New Roman"/>
          <w:color w:val="333333"/>
          <w:lang w:eastAsia="ru-RU"/>
        </w:rPr>
        <w:t>0</w:t>
      </w:r>
      <w:r w:rsidRPr="00591BC6">
        <w:rPr>
          <w:rFonts w:ascii="Verdana" w:eastAsia="Times New Roman" w:hAnsi="Verdana" w:cs="Times New Roman"/>
          <w:color w:val="303F50"/>
          <w:lang w:eastAsia="ru-RU"/>
        </w:rPr>
        <w:t> Плохо</w:t>
      </w:r>
      <w:r w:rsidRPr="00591BC6">
        <w:rPr>
          <w:rFonts w:ascii="Verdana" w:eastAsia="Times New Roman" w:hAnsi="Verdana" w:cs="Times New Roman"/>
          <w:color w:val="333333"/>
          <w:lang w:eastAsia="ru-RU"/>
        </w:rPr>
        <w:t>0</w:t>
      </w:r>
    </w:p>
    <w:p w:rsidR="006E66AF" w:rsidRDefault="006E66AF"/>
    <w:sectPr w:rsidR="006E66AF" w:rsidSect="006E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91BC6"/>
    <w:rsid w:val="004B2D61"/>
    <w:rsid w:val="00591BC6"/>
    <w:rsid w:val="006716E6"/>
    <w:rsid w:val="006B0A91"/>
    <w:rsid w:val="006E66AF"/>
    <w:rsid w:val="008F0D0A"/>
    <w:rsid w:val="00941DD0"/>
    <w:rsid w:val="00B3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AF"/>
  </w:style>
  <w:style w:type="paragraph" w:styleId="1">
    <w:name w:val="heading 1"/>
    <w:basedOn w:val="a"/>
    <w:link w:val="10"/>
    <w:uiPriority w:val="9"/>
    <w:qFormat/>
    <w:rsid w:val="00591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BC6"/>
    <w:rPr>
      <w:b/>
      <w:bCs/>
    </w:rPr>
  </w:style>
  <w:style w:type="character" w:customStyle="1" w:styleId="like-button">
    <w:name w:val="like-button"/>
    <w:basedOn w:val="a0"/>
    <w:rsid w:val="00591BC6"/>
  </w:style>
  <w:style w:type="character" w:customStyle="1" w:styleId="postlike-info">
    <w:name w:val="postlike-info"/>
    <w:basedOn w:val="a0"/>
    <w:rsid w:val="00591BC6"/>
  </w:style>
  <w:style w:type="character" w:customStyle="1" w:styleId="dislike-button">
    <w:name w:val="dislike-button"/>
    <w:basedOn w:val="a0"/>
    <w:rsid w:val="00591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2468">
          <w:marLeft w:val="0"/>
          <w:marRight w:val="0"/>
          <w:marTop w:val="7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8</cp:revision>
  <dcterms:created xsi:type="dcterms:W3CDTF">2018-03-10T12:21:00Z</dcterms:created>
  <dcterms:modified xsi:type="dcterms:W3CDTF">2018-03-10T12:39:00Z</dcterms:modified>
</cp:coreProperties>
</file>