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3" w:rsidRPr="004F5173" w:rsidRDefault="004F5173" w:rsidP="004F5173">
      <w:pPr>
        <w:spacing w:line="360" w:lineRule="auto"/>
        <w:ind w:firstLine="567"/>
        <w:jc w:val="both"/>
        <w:rPr>
          <w:b/>
          <w:sz w:val="28"/>
          <w:szCs w:val="28"/>
          <w:lang w:val="tt-RU"/>
        </w:rPr>
      </w:pPr>
      <w:r w:rsidRPr="00A76235">
        <w:rPr>
          <w:sz w:val="28"/>
          <w:szCs w:val="28"/>
          <w:lang w:val="tt-RU"/>
        </w:rPr>
        <w:t xml:space="preserve"> </w:t>
      </w:r>
      <w:r w:rsidRPr="004F5173">
        <w:rPr>
          <w:b/>
          <w:sz w:val="28"/>
          <w:szCs w:val="28"/>
          <w:lang w:val="tt-RU"/>
        </w:rPr>
        <w:t>Школьное краеведение – начало исторического образования</w:t>
      </w:r>
    </w:p>
    <w:p w:rsidR="004F5173" w:rsidRDefault="004F5173" w:rsidP="004F5173">
      <w:pPr>
        <w:spacing w:line="360" w:lineRule="auto"/>
        <w:ind w:firstLine="567"/>
        <w:jc w:val="both"/>
        <w:rPr>
          <w:sz w:val="28"/>
          <w:szCs w:val="28"/>
        </w:rPr>
      </w:pPr>
      <w:r w:rsidRPr="00A76235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В</w:t>
      </w:r>
      <w:r w:rsidRPr="00A76235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</w:rPr>
        <w:t>современной России</w:t>
      </w:r>
      <w:r w:rsidRPr="00203991">
        <w:rPr>
          <w:sz w:val="28"/>
          <w:szCs w:val="28"/>
        </w:rPr>
        <w:t xml:space="preserve"> на первом месте стоит возрождение в российском обще</w:t>
      </w:r>
      <w:r>
        <w:rPr>
          <w:sz w:val="28"/>
          <w:szCs w:val="28"/>
        </w:rPr>
        <w:t>стве чувства</w:t>
      </w:r>
      <w:r w:rsidRPr="00203991">
        <w:rPr>
          <w:sz w:val="28"/>
          <w:szCs w:val="28"/>
        </w:rPr>
        <w:t xml:space="preserve"> истинного патриотизма как важнейшей духовно-нравственной и социальной ценности.</w:t>
      </w:r>
      <w:r>
        <w:rPr>
          <w:sz w:val="28"/>
          <w:szCs w:val="28"/>
        </w:rPr>
        <w:t xml:space="preserve"> Именно поэтому, на мой взгляд, </w:t>
      </w:r>
      <w:proofErr w:type="gramStart"/>
      <w:r>
        <w:rPr>
          <w:sz w:val="28"/>
          <w:szCs w:val="28"/>
        </w:rPr>
        <w:t>сегодня</w:t>
      </w:r>
      <w:proofErr w:type="gramEnd"/>
      <w:r w:rsidRPr="005D2BF7">
        <w:rPr>
          <w:sz w:val="28"/>
          <w:szCs w:val="28"/>
        </w:rPr>
        <w:t xml:space="preserve"> заметно возрос интерес к истории России как одному из </w:t>
      </w:r>
      <w:r>
        <w:rPr>
          <w:sz w:val="28"/>
          <w:szCs w:val="28"/>
        </w:rPr>
        <w:t xml:space="preserve"> </w:t>
      </w:r>
      <w:r w:rsidRPr="005D2BF7">
        <w:rPr>
          <w:sz w:val="28"/>
          <w:szCs w:val="28"/>
        </w:rPr>
        <w:t>факторов  духовно-нравственной  консолидации российского общества.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         Изучение истории</w:t>
      </w:r>
      <w:r w:rsidRPr="00203991">
        <w:rPr>
          <w:sz w:val="28"/>
          <w:szCs w:val="28"/>
        </w:rPr>
        <w:t xml:space="preserve"> страны позволяет привить молодому поколению любовь к Родине, чувство долга, желание видеть ее цветущей и </w:t>
      </w:r>
      <w:r>
        <w:rPr>
          <w:sz w:val="28"/>
          <w:szCs w:val="28"/>
        </w:rPr>
        <w:t>сильной, ф</w:t>
      </w:r>
      <w:r w:rsidRPr="00203991">
        <w:rPr>
          <w:sz w:val="28"/>
          <w:szCs w:val="28"/>
        </w:rPr>
        <w:t>ормирует бережное отношение к истории Отечества, к его культурному наследию. История малой Родины, история семьи помогают  глубже осознать свою причастность к событиям, происходящим в стране</w:t>
      </w:r>
      <w:r>
        <w:rPr>
          <w:sz w:val="28"/>
          <w:szCs w:val="28"/>
        </w:rPr>
        <w:t>, прививают чувство гордости за свою землю</w:t>
      </w:r>
      <w:r w:rsidRPr="002039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F5173" w:rsidRDefault="004F5173" w:rsidP="004F517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9FB">
        <w:rPr>
          <w:sz w:val="28"/>
          <w:szCs w:val="28"/>
        </w:rPr>
        <w:t xml:space="preserve">Важность данной проблемы отражена в Законе «Об образовании». Один из целевых ориентиров документа направлен на защиту национальных культур и региональных культурных традиций. </w:t>
      </w:r>
      <w:r>
        <w:rPr>
          <w:sz w:val="28"/>
          <w:szCs w:val="28"/>
        </w:rPr>
        <w:t xml:space="preserve"> </w:t>
      </w:r>
      <w:r w:rsidRPr="00E359FB">
        <w:rPr>
          <w:sz w:val="28"/>
          <w:szCs w:val="28"/>
        </w:rPr>
        <w:t xml:space="preserve">Бесценна роль </w:t>
      </w:r>
      <w:r>
        <w:rPr>
          <w:sz w:val="28"/>
          <w:szCs w:val="28"/>
        </w:rPr>
        <w:t xml:space="preserve">всей системы образования, роль учителя </w:t>
      </w:r>
      <w:r w:rsidRPr="00E359FB">
        <w:rPr>
          <w:sz w:val="28"/>
          <w:szCs w:val="28"/>
        </w:rPr>
        <w:t>в организации системной, личностно – ориентированной деятел</w:t>
      </w:r>
      <w:r>
        <w:rPr>
          <w:sz w:val="28"/>
          <w:szCs w:val="28"/>
        </w:rPr>
        <w:t>ьности по освоению историко-</w:t>
      </w:r>
      <w:r w:rsidRPr="00E359FB">
        <w:rPr>
          <w:sz w:val="28"/>
          <w:szCs w:val="28"/>
        </w:rPr>
        <w:t>культурного наследия.</w:t>
      </w:r>
    </w:p>
    <w:p w:rsidR="004F5173" w:rsidRDefault="004F5173" w:rsidP="004F5173">
      <w:pPr>
        <w:spacing w:line="360" w:lineRule="auto"/>
        <w:ind w:firstLine="567"/>
        <w:jc w:val="both"/>
        <w:rPr>
          <w:sz w:val="28"/>
          <w:szCs w:val="28"/>
        </w:rPr>
      </w:pPr>
      <w:r w:rsidRPr="002C1D7E">
        <w:rPr>
          <w:sz w:val="28"/>
          <w:szCs w:val="28"/>
        </w:rPr>
        <w:t>В настоящее время задачи школьного образования требуют включения в его содержание новых понятий и фактов, альтернативных интерпретаций в оценке проблем прошлого, прогнозирования событий и явлений, применения различных форм учебного процесса и разнообразия педагогических технологий. Появляется потребность в педагогических технологиях, обучающих умению не только воспринимать и запоминать информацию, но и в способности творчески ее перерабатывать, видеть проблемы и решать их.</w:t>
      </w:r>
      <w:r>
        <w:rPr>
          <w:sz w:val="28"/>
          <w:szCs w:val="28"/>
        </w:rPr>
        <w:t xml:space="preserve"> </w:t>
      </w:r>
      <w:r w:rsidRPr="002C1D7E">
        <w:rPr>
          <w:sz w:val="28"/>
          <w:szCs w:val="28"/>
        </w:rPr>
        <w:t>В современной школе внимание учителей истории все более обращено на нетрадиционные методики обучения на уроке истории и формы внеурочной деятельности, в том числе игровые и театральные, краеведческие.</w:t>
      </w:r>
    </w:p>
    <w:p w:rsidR="004F5173" w:rsidRPr="00A76235" w:rsidRDefault="004F5173" w:rsidP="004F5173">
      <w:pPr>
        <w:spacing w:line="360" w:lineRule="auto"/>
        <w:jc w:val="both"/>
        <w:rPr>
          <w:sz w:val="28"/>
          <w:szCs w:val="28"/>
        </w:rPr>
      </w:pPr>
      <w:r w:rsidRPr="00A76235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системе своей работы я использую педагогические технологии, опирающиеся на исследовательскую работу учащихся. Темы исследовательских работ тщательно разрабатываются, подбирается нужный </w:t>
      </w:r>
      <w:r>
        <w:rPr>
          <w:sz w:val="28"/>
          <w:szCs w:val="28"/>
        </w:rPr>
        <w:lastRenderedPageBreak/>
        <w:t>материал, маршрут. Исследовательские работы, написанные учениками, накапливаются и используются в дальнейшей работе. Проводимая работа способствует активизации познавательной деятельности учащихся, формирует у них наблюдательность к окружающим явлениям, вносит конкретность в учебный процесс, способствуя осознанному усвоению учащимися сложных вопросов предмета.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 w:rsidRPr="00A762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Использование информационно-коммуникативных технологий  создает положительную мотивацию, развивает творческие способности учащихся. В 5-8 классах применяется учебное электронное издание по всеобщей истории, в 9 классе  -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учебник по истории России. Учащиеся 9-11 классов пользуются Интернетом для выполнения творческих работ, выполняют интерактивные варианты по ЕГЭ, создают презентации.  Презентации  используется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объяснение</w:t>
      </w:r>
      <w:proofErr w:type="gramEnd"/>
      <w:r>
        <w:rPr>
          <w:sz w:val="28"/>
          <w:szCs w:val="28"/>
        </w:rPr>
        <w:t xml:space="preserve"> новой темы, также на повторительно-обобщающих уроках. Каких-либо электронных учебных зданий по региональной истории нет, поэтому ученики старших классов создают презентации по истории Татарстана с интегрированием краеведения. Используются компьютерные технологии и во внеурочной работе. Например, совместно с детьми разработали и провели виртуальную экскурсию по Казани, «Великая Отечественная война и  село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аркали», деловая игра «На совещании у главы администрации», презентации «Моя семья», «Моя родословная», «Преемственность поколений» и т.д.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Школьный краеведческий музей является одной из форм дополнительного образования в условиях образовательного учреждения, развивающей активность, самодеятельность учащихся в процессе сбора, исследования, обработки, оформления и пропаганда материалов – источников по истории и общества, имеющих воспитательную и научно-познавательную ценность.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Музей призван способствовать формированию,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деятельности. </w:t>
      </w:r>
      <w:r>
        <w:rPr>
          <w:sz w:val="28"/>
          <w:szCs w:val="28"/>
        </w:rPr>
        <w:lastRenderedPageBreak/>
        <w:t xml:space="preserve">Главные помощники в работе  – совет  и актив музея. Совет музея разрабатывает планы работы; организует встречи с ветеранами труда, передовиками промышленного и сельского хозяйства, известными личностями села и района; также осуществляет подготовку экскурсоводов, лекторов и другую учебу актива. В школьном музее установлена связь с другими школьными музеями района и Республики Татарстан.    </w:t>
      </w:r>
    </w:p>
    <w:p w:rsidR="004F5173" w:rsidRPr="00A76235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период работы  проведена  работа по обновлению экспозиций школьного музея. Учащиеся под моим руководством систематизировали весь собранный материал, обновили стенды, собранный и отпечатанный материал поместили на стендах и витринах. Навыки работы с аудиторией, которые учащиеся приобрели, работая в музее, помогают на уроках во время индивидуальных выступлений. Материалы, собранные в музее делают уроки истории интересными.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 w:rsidRPr="00A76235">
        <w:rPr>
          <w:sz w:val="28"/>
          <w:szCs w:val="28"/>
        </w:rPr>
        <w:t xml:space="preserve">      </w:t>
      </w:r>
      <w:r>
        <w:rPr>
          <w:sz w:val="28"/>
          <w:szCs w:val="28"/>
        </w:rPr>
        <w:t>На занятия актива музея приглашаются учащиеся, желающие  принять участие в изучении истории родного края. На занятиях они получают индивидуальные консультации и помощь при выполнении исследовательских работ, проводят конкурсы и вечера. Старшеклассникам даются поручения таково рода как, проведение сбора наследников на темы «Первые пионеры», «Герои – земляки», «Фронтовая дорога», «Фронтовые письма»; классные часы для учеников среднего и старшего звена «Коллективное хозяйство «Кызыл яр», «Они из нашей школы»  и т.д. Актив музея совместно с учащимися собирает материал, готовят выставки, проводят экскурсии. Вся проводимая работа помогает поддерживать интерес к предмету, а, следовательно, желание учиться лучше.</w:t>
      </w:r>
      <w:r w:rsidRPr="00A76235">
        <w:rPr>
          <w:sz w:val="28"/>
          <w:szCs w:val="28"/>
        </w:rPr>
        <w:t xml:space="preserve"> 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Учащиеся </w:t>
      </w:r>
      <w:proofErr w:type="spellStart"/>
      <w:r>
        <w:rPr>
          <w:sz w:val="28"/>
          <w:szCs w:val="28"/>
        </w:rPr>
        <w:t>Шугуровской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им.В.П.Чкалова</w:t>
      </w:r>
      <w:proofErr w:type="spellEnd"/>
      <w:r>
        <w:rPr>
          <w:sz w:val="28"/>
          <w:szCs w:val="28"/>
        </w:rPr>
        <w:t xml:space="preserve"> участвуют во многих районных и республиканских конкурсах, проводимых на краеведческую тему. 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62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начале каждого учебного года учащиеся проходят диагностику способностей, затем с желающими учащимися проводятся тренинги. После завершения этих занятий проводится повторная диагностика и тогда </w:t>
      </w:r>
      <w:r>
        <w:rPr>
          <w:sz w:val="28"/>
          <w:szCs w:val="28"/>
        </w:rPr>
        <w:lastRenderedPageBreak/>
        <w:t>начинается подготовительный этап исследовательских работ. Ученики определяются с темами работ, знакомятся с литературой, выбирают методы исследования и проводят свою исследовательскую работу по краеведению. Работа оформляется соответственно требованиям и защищается на школьной научно-практической конференции. Лучшие работы направляются на районный конкурс «Интеллект года» и на республиканские конкурсы.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Эффективность системы работы во внеурочной деятельности показывают: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количество учеников, желающих заниматься исследовательской деятельностью и повышение результативности этих работ;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внеурочных мероприятий;</w:t>
      </w:r>
    </w:p>
    <w:p w:rsidR="004F5173" w:rsidRDefault="004F5173" w:rsidP="004F5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учащихся, стремление к познавательной деятельности.</w:t>
      </w:r>
    </w:p>
    <w:p w:rsidR="004F5173" w:rsidRPr="00067CE6" w:rsidRDefault="004F5173" w:rsidP="004F5173">
      <w:pPr>
        <w:jc w:val="both"/>
        <w:rPr>
          <w:rFonts w:ascii="Tahoma" w:hAnsi="Tahoma" w:cs="Tahoma"/>
          <w:sz w:val="28"/>
          <w:szCs w:val="28"/>
          <w:lang w:val="tt-RU"/>
        </w:rPr>
      </w:pPr>
    </w:p>
    <w:p w:rsidR="00F07506" w:rsidRPr="004F5173" w:rsidRDefault="00F07506">
      <w:pPr>
        <w:rPr>
          <w:lang w:val="tt-RU"/>
        </w:rPr>
      </w:pPr>
    </w:p>
    <w:sectPr w:rsidR="00F07506" w:rsidRPr="004F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5173"/>
    <w:rsid w:val="004F5173"/>
    <w:rsid w:val="00F0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F51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Гаделшина</dc:creator>
  <cp:lastModifiedBy>Гаделшина</cp:lastModifiedBy>
  <cp:revision>1</cp:revision>
  <dcterms:created xsi:type="dcterms:W3CDTF">2018-03-03T05:10:00Z</dcterms:created>
  <dcterms:modified xsi:type="dcterms:W3CDTF">2018-03-03T05:18:00Z</dcterms:modified>
</cp:coreProperties>
</file>