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C2" w:rsidRDefault="00A509C2" w:rsidP="00A509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праздничного утренника </w:t>
      </w:r>
      <w:r>
        <w:rPr>
          <w:rFonts w:ascii="Times New Roman" w:hAnsi="Times New Roman"/>
          <w:sz w:val="28"/>
          <w:szCs w:val="28"/>
        </w:rPr>
        <w:t>средняя группа</w:t>
      </w:r>
    </w:p>
    <w:p w:rsidR="00A509C2" w:rsidRDefault="00A509C2" w:rsidP="00A509C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«Бравые солдаты»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марш дети входят в зал.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рубежах своей страны 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Стоят  Отечества сыны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зорко смотрят в темноту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Те, кто сегодня на посту.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2реб.</w:t>
      </w:r>
      <w:r>
        <w:rPr>
          <w:rFonts w:ascii="Times New Roman" w:hAnsi="Times New Roman"/>
          <w:sz w:val="28"/>
          <w:szCs w:val="28"/>
        </w:rPr>
        <w:t xml:space="preserve">  Встречают юности рассвет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Под сенью крыльев и ракет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охраняют высоту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Те, кто сегодня на посту.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сердцах мужающих сынов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Отвага дедов и отцов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славят Родину свою 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Те, кто сегодня на посту.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Несокрушимые они 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Прочней испытанной брони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Ведь охраняют мир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цвету 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Те, кто сегодня на посту. 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Сегодня мы отмечаем праздник – День защитника отечества. Этот день стал для россиян  праздникам мужчин защитников отечества и семейного очага. Мы поздравляем всех сильных, смелых, отважных,  благородных мужчин.</w:t>
      </w:r>
    </w:p>
    <w:p w:rsidR="00A509C2" w:rsidRDefault="00A509C2" w:rsidP="00A509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Песня: «Катюша»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 xml:space="preserve"> В нашей группе очень много весёлых и находчивых мальчиков 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мальчики читаю стихи).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/>
          <w:sz w:val="28"/>
          <w:szCs w:val="28"/>
        </w:rPr>
        <w:t>В армии юноши становятся сильными, выносливыми, ловкими и смелыми.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У солдата тренировка 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Начинается с утра</w:t>
      </w:r>
    </w:p>
    <w:p w:rsidR="00A509C2" w:rsidRDefault="00A509C2" w:rsidP="00A509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свою сноровку</w:t>
      </w:r>
    </w:p>
    <w:p w:rsidR="00A509C2" w:rsidRDefault="00A509C2" w:rsidP="00A509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Нашим мальчикам пора.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Аттракцион  «Кто первый».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 на пол,  по кругу, лежат несколько сабель, на одну меньше, чем детей.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Под музыку,  дети «Кавалеристы» бегут по кругу, изображая всадников, двигаются прямым галопом. На остановке музыки стараются взять саблю. </w:t>
      </w:r>
      <w:proofErr w:type="gramStart"/>
      <w:r>
        <w:rPr>
          <w:rFonts w:ascii="Times New Roman" w:hAnsi="Times New Roman"/>
          <w:i/>
          <w:sz w:val="28"/>
          <w:szCs w:val="28"/>
        </w:rPr>
        <w:t>Кому сабля не досталась, тот выбывает).</w:t>
      </w:r>
      <w:proofErr w:type="gramEnd"/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А очень важно для солдата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Дружить и воинскою дружбой дорожить.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/>
          <w:i/>
          <w:sz w:val="28"/>
          <w:szCs w:val="28"/>
        </w:rPr>
        <w:t>ети рассказывают пословицы о дружбе)</w:t>
      </w:r>
    </w:p>
    <w:p w:rsidR="00A509C2" w:rsidRDefault="00A509C2" w:rsidP="00A509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друга – ищи, а нашёл – береги.</w:t>
      </w:r>
    </w:p>
    <w:p w:rsidR="00A509C2" w:rsidRDefault="00A509C2" w:rsidP="00A509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друг лучше новых двух.</w:t>
      </w:r>
    </w:p>
    <w:p w:rsidR="00A509C2" w:rsidRDefault="00A509C2" w:rsidP="00A509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Дружбу водить – так себя не щадить.</w:t>
      </w:r>
    </w:p>
    <w:p w:rsidR="00A509C2" w:rsidRDefault="00A509C2" w:rsidP="00A509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имей сто рублей, а имей сто друзей.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 </w:t>
      </w:r>
      <w:r>
        <w:rPr>
          <w:rFonts w:ascii="Times New Roman" w:hAnsi="Times New Roman"/>
          <w:sz w:val="28"/>
          <w:szCs w:val="28"/>
        </w:rPr>
        <w:t>А знаете ли вы пословицы об армии?</w:t>
      </w:r>
    </w:p>
    <w:p w:rsidR="00A509C2" w:rsidRDefault="00A509C2" w:rsidP="00A509C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– Родине служить.</w:t>
      </w:r>
    </w:p>
    <w:p w:rsidR="00A509C2" w:rsidRDefault="00A509C2" w:rsidP="00A509C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боец – всем образец.</w:t>
      </w:r>
    </w:p>
    <w:p w:rsidR="00A509C2" w:rsidRDefault="00A509C2" w:rsidP="00A509C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Сражайся смело за бравое дело.</w:t>
      </w:r>
    </w:p>
    <w:p w:rsidR="00A509C2" w:rsidRDefault="00A509C2" w:rsidP="00A509C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тот стрелок, кто стреляет, а тот стрелок, кто в цель попадает.</w:t>
      </w:r>
    </w:p>
    <w:p w:rsidR="00A509C2" w:rsidRDefault="00A509C2" w:rsidP="00A509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Песня: «Пограничник».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Эх, солёная вода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Ветер на просторе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Полюбилось навсегда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Голубое море.</w:t>
      </w:r>
    </w:p>
    <w:p w:rsidR="00A509C2" w:rsidRDefault="00A509C2" w:rsidP="00A509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«Матросов»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/>
          <w:sz w:val="28"/>
          <w:szCs w:val="28"/>
        </w:rPr>
        <w:t xml:space="preserve"> А сейчас конкурс </w:t>
      </w:r>
      <w:r>
        <w:rPr>
          <w:rFonts w:ascii="Times New Roman" w:hAnsi="Times New Roman"/>
          <w:b/>
          <w:sz w:val="28"/>
          <w:szCs w:val="28"/>
        </w:rPr>
        <w:t xml:space="preserve">«Сапёры»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вместе с папами)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(1- команда пап, 2- дети.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 полу лежат диски «мины». У последних дисков стоят корзины. По сигналу ведущего первые в шеренгах берут по одному диску и передают их по цепочке. Последний опускает диск в корзину. Когда диск переходит ко второму, первый бежит за миной. </w:t>
      </w:r>
      <w:proofErr w:type="gramStart"/>
      <w:r>
        <w:rPr>
          <w:rFonts w:ascii="Times New Roman" w:hAnsi="Times New Roman"/>
          <w:i/>
          <w:sz w:val="28"/>
          <w:szCs w:val="28"/>
        </w:rPr>
        <w:t>Выигрывает та шеренга, которая собрала большее количество мин).</w:t>
      </w:r>
      <w:proofErr w:type="gramEnd"/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Военные люди должны уметь ориентироваться в любой сложной ситуации.</w:t>
      </w:r>
    </w:p>
    <w:p w:rsidR="00A509C2" w:rsidRDefault="00A509C2" w:rsidP="00A509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«Разбери боеприпасы».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(2 участника, завязав им глаз,  подводят к тазикам с кубиками и мячами.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Нужно рассортировать предметы).</w:t>
      </w:r>
      <w:proofErr w:type="gramEnd"/>
    </w:p>
    <w:p w:rsidR="00A509C2" w:rsidRDefault="00A509C2" w:rsidP="00A509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«Перетягивание канатов» 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(учувствуют и папы и дети).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Входит солдат – (взрослый) в военной форме.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Солдат. </w:t>
      </w:r>
      <w:r>
        <w:rPr>
          <w:rFonts w:ascii="Times New Roman" w:hAnsi="Times New Roman"/>
          <w:sz w:val="28"/>
          <w:szCs w:val="28"/>
        </w:rPr>
        <w:t>Здравию желаю, дорогие детишки!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Здравствуй, солдат! Проходи солдат! Расскажи, откуда идёшь и куда путь держишь?</w:t>
      </w:r>
    </w:p>
    <w:p w:rsidR="00A509C2" w:rsidRDefault="00A509C2" w:rsidP="00A509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Сценка «Бабушка и солдат»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Солдат. </w:t>
      </w:r>
      <w:proofErr w:type="gramStart"/>
      <w:r>
        <w:rPr>
          <w:rFonts w:ascii="Times New Roman" w:hAnsi="Times New Roman"/>
          <w:sz w:val="28"/>
          <w:szCs w:val="28"/>
        </w:rPr>
        <w:t>Эх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прослужил я батюшке – царю ровно двадцать пять годков! А теперь вот иду на родимую сторонушку. Да ты бы, хозяйка, меня сначала накормила, а уж потом расспрашивала!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Солдатик, миленький, мы бы с радостью накормили тебя, да только обед у нас в садике не скоро.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Солдат. </w:t>
      </w:r>
      <w:r>
        <w:rPr>
          <w:rFonts w:ascii="Times New Roman" w:hAnsi="Times New Roman"/>
          <w:sz w:val="28"/>
          <w:szCs w:val="28"/>
        </w:rPr>
        <w:t xml:space="preserve">А, в этой избушке кто живёт? (стучит). </w:t>
      </w:r>
      <w:proofErr w:type="gramStart"/>
      <w:r>
        <w:rPr>
          <w:rFonts w:ascii="Times New Roman" w:hAnsi="Times New Roman"/>
          <w:sz w:val="28"/>
          <w:szCs w:val="28"/>
        </w:rPr>
        <w:t>Эй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хозяйка, пусти дорожного человека!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(Из домика выходит бабушка в русском народном костюме, выносит скамейку).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Бабушка. </w:t>
      </w:r>
      <w:r>
        <w:rPr>
          <w:rFonts w:ascii="Times New Roman" w:hAnsi="Times New Roman"/>
          <w:sz w:val="28"/>
          <w:szCs w:val="28"/>
        </w:rPr>
        <w:t>Проходи, служивый, присаживайся!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сади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солдата на скамейку).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Солдат. </w:t>
      </w:r>
      <w:r>
        <w:rPr>
          <w:rFonts w:ascii="Times New Roman" w:hAnsi="Times New Roman"/>
          <w:sz w:val="28"/>
          <w:szCs w:val="28"/>
        </w:rPr>
        <w:t>А нет ли, хозяйка, перекусить чего?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Бабушка. </w:t>
      </w:r>
      <w:r>
        <w:rPr>
          <w:rFonts w:ascii="Times New Roman" w:hAnsi="Times New Roman"/>
          <w:sz w:val="28"/>
          <w:szCs w:val="28"/>
        </w:rPr>
        <w:t xml:space="preserve"> Ох, солдатик, я сама сегодня ещё ни чего не ела!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Солдат. </w:t>
      </w:r>
      <w:r>
        <w:rPr>
          <w:rFonts w:ascii="Times New Roman" w:hAnsi="Times New Roman"/>
          <w:sz w:val="28"/>
          <w:szCs w:val="28"/>
        </w:rPr>
        <w:t xml:space="preserve"> Ну, </w:t>
      </w:r>
      <w:proofErr w:type="gramStart"/>
      <w:r>
        <w:rPr>
          <w:rFonts w:ascii="Times New Roman" w:hAnsi="Times New Roman"/>
          <w:sz w:val="28"/>
          <w:szCs w:val="28"/>
        </w:rPr>
        <w:t>нет так нет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(Замечает у дома топор).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коли</w:t>
      </w:r>
      <w:proofErr w:type="gramEnd"/>
      <w:r>
        <w:rPr>
          <w:rFonts w:ascii="Times New Roman" w:hAnsi="Times New Roman"/>
          <w:sz w:val="28"/>
          <w:szCs w:val="28"/>
        </w:rPr>
        <w:t xml:space="preserve"> нет ничего, можно из топора кашу сварить.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Бабушка</w:t>
      </w:r>
      <w:r>
        <w:rPr>
          <w:rFonts w:ascii="Times New Roman" w:hAnsi="Times New Roman"/>
          <w:sz w:val="28"/>
          <w:szCs w:val="28"/>
        </w:rPr>
        <w:t>. Как так, из топора?</w:t>
      </w:r>
      <w:bookmarkStart w:id="0" w:name="_GoBack"/>
      <w:bookmarkEnd w:id="0"/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</w:t>
      </w:r>
      <w:r>
        <w:rPr>
          <w:rFonts w:ascii="Times New Roman" w:hAnsi="Times New Roman"/>
          <w:sz w:val="28"/>
          <w:szCs w:val="28"/>
        </w:rPr>
        <w:t xml:space="preserve">. А вот так! Неси старуха котёл! Да воды не забудь налить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бабушка выносит столик, ложку, большой бак, внутри которого заранее приготовлена маленькая кастрюля с кашей. Солдат кладёт топор в бак, затем берёт ложку, </w:t>
      </w:r>
      <w:proofErr w:type="gramStart"/>
      <w:r>
        <w:rPr>
          <w:rFonts w:ascii="Times New Roman" w:hAnsi="Times New Roman"/>
          <w:i/>
          <w:sz w:val="28"/>
          <w:szCs w:val="28"/>
        </w:rPr>
        <w:t>помешивая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варит кашу, пробует на вкус).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Бабушка. Ну как?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</w:t>
      </w:r>
      <w:r>
        <w:rPr>
          <w:rFonts w:ascii="Times New Roman" w:hAnsi="Times New Roman"/>
          <w:sz w:val="28"/>
          <w:szCs w:val="28"/>
        </w:rPr>
        <w:t>. Скоро будет готова, жалко, что соли нет.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Бабушка</w:t>
      </w:r>
      <w:r>
        <w:rPr>
          <w:rFonts w:ascii="Times New Roman" w:hAnsi="Times New Roman"/>
          <w:sz w:val="28"/>
          <w:szCs w:val="28"/>
        </w:rPr>
        <w:t xml:space="preserve">. Ой, солдатик соль - то всегда в доме найдётся </w:t>
      </w:r>
      <w:r>
        <w:rPr>
          <w:rFonts w:ascii="Times New Roman" w:hAnsi="Times New Roman"/>
          <w:i/>
          <w:sz w:val="28"/>
          <w:szCs w:val="28"/>
        </w:rPr>
        <w:t>(солдат солит, помешивает кашу, солит)</w:t>
      </w:r>
      <w:r>
        <w:rPr>
          <w:rFonts w:ascii="Times New Roman" w:hAnsi="Times New Roman"/>
          <w:sz w:val="28"/>
          <w:szCs w:val="28"/>
        </w:rPr>
        <w:t>. Ну как, готово?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</w:t>
      </w:r>
      <w:r>
        <w:rPr>
          <w:rFonts w:ascii="Times New Roman" w:hAnsi="Times New Roman"/>
          <w:sz w:val="28"/>
          <w:szCs w:val="28"/>
        </w:rPr>
        <w:t>. Нет ещё</w:t>
      </w:r>
      <w:proofErr w:type="gramStart"/>
      <w:r>
        <w:rPr>
          <w:rFonts w:ascii="Times New Roman" w:hAnsi="Times New Roman"/>
          <w:sz w:val="28"/>
          <w:szCs w:val="28"/>
        </w:rPr>
        <w:t>…  Э</w:t>
      </w:r>
      <w:proofErr w:type="gramEnd"/>
      <w:r>
        <w:rPr>
          <w:rFonts w:ascii="Times New Roman" w:hAnsi="Times New Roman"/>
          <w:sz w:val="28"/>
          <w:szCs w:val="28"/>
        </w:rPr>
        <w:t>х, ежели сюда да горсточку крупы!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Найдётся,  миленький, и крупа </w:t>
      </w:r>
      <w:r>
        <w:rPr>
          <w:rFonts w:ascii="Times New Roman" w:hAnsi="Times New Roman"/>
          <w:i/>
          <w:sz w:val="28"/>
          <w:szCs w:val="28"/>
        </w:rPr>
        <w:t>(убегает в домик за крупой.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Солдат сыплет крупу, помешивает и пробует. </w:t>
      </w:r>
      <w:proofErr w:type="gramStart"/>
      <w:r>
        <w:rPr>
          <w:rFonts w:ascii="Times New Roman" w:hAnsi="Times New Roman"/>
          <w:i/>
          <w:sz w:val="28"/>
          <w:szCs w:val="28"/>
        </w:rPr>
        <w:t>Бабушка старается заглянуть в кастрюлю).</w:t>
      </w:r>
      <w:proofErr w:type="gramEnd"/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</w:t>
      </w:r>
      <w:r>
        <w:rPr>
          <w:rFonts w:ascii="Times New Roman" w:hAnsi="Times New Roman"/>
          <w:sz w:val="28"/>
          <w:szCs w:val="28"/>
        </w:rPr>
        <w:t xml:space="preserve">. Ох и хороша каша! </w:t>
      </w:r>
      <w:proofErr w:type="gramStart"/>
      <w:r>
        <w:rPr>
          <w:rFonts w:ascii="Times New Roman" w:hAnsi="Times New Roman"/>
          <w:sz w:val="28"/>
          <w:szCs w:val="28"/>
        </w:rPr>
        <w:t>Кабы</w:t>
      </w:r>
      <w:proofErr w:type="gramEnd"/>
      <w:r>
        <w:rPr>
          <w:rFonts w:ascii="Times New Roman" w:hAnsi="Times New Roman"/>
          <w:sz w:val="28"/>
          <w:szCs w:val="28"/>
        </w:rPr>
        <w:t xml:space="preserve"> сюда да чуточку масла!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Бабушка</w:t>
      </w:r>
      <w:r>
        <w:rPr>
          <w:rFonts w:ascii="Times New Roman" w:hAnsi="Times New Roman"/>
          <w:sz w:val="28"/>
          <w:szCs w:val="28"/>
        </w:rPr>
        <w:t xml:space="preserve">. Сейчас, сейчас принесу! Бери солдатик маслице! 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</w:t>
      </w:r>
      <w:r>
        <w:rPr>
          <w:rFonts w:ascii="Times New Roman" w:hAnsi="Times New Roman"/>
          <w:sz w:val="28"/>
          <w:szCs w:val="28"/>
        </w:rPr>
        <w:t>. Всё,  готова каша!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Бабушка</w:t>
      </w:r>
      <w:r>
        <w:rPr>
          <w:rFonts w:ascii="Times New Roman" w:hAnsi="Times New Roman"/>
          <w:sz w:val="28"/>
          <w:szCs w:val="28"/>
        </w:rPr>
        <w:t>. Ну, давай, солдатик быстрее кашу из топора будем пробивать!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Солдатик. А что ж мы одни кушать будем? Мы весь честной народ угостим. Здесь на всех каши хватит!</w:t>
      </w:r>
    </w:p>
    <w:p w:rsidR="00A509C2" w:rsidRDefault="00A509C2" w:rsidP="00A509C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солдат угощает всех кашей).</w:t>
      </w: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</w:p>
    <w:p w:rsidR="00A509C2" w:rsidRDefault="00A509C2" w:rsidP="00A509C2">
      <w:pPr>
        <w:rPr>
          <w:rFonts w:ascii="Times New Roman" w:hAnsi="Times New Roman"/>
          <w:sz w:val="28"/>
          <w:szCs w:val="28"/>
        </w:rPr>
      </w:pPr>
    </w:p>
    <w:p w:rsidR="0060299E" w:rsidRDefault="0060299E"/>
    <w:sectPr w:rsidR="0060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FE6"/>
    <w:multiLevelType w:val="hybridMultilevel"/>
    <w:tmpl w:val="8618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4192F"/>
    <w:multiLevelType w:val="hybridMultilevel"/>
    <w:tmpl w:val="CE64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30"/>
    <w:rsid w:val="00214730"/>
    <w:rsid w:val="0060299E"/>
    <w:rsid w:val="00A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2018-02-19T14:46:00Z</dcterms:created>
  <dcterms:modified xsi:type="dcterms:W3CDTF">2018-02-19T14:47:00Z</dcterms:modified>
</cp:coreProperties>
</file>