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F" w:rsidRDefault="00900ABF" w:rsidP="00900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урока. 6 класс. ФГОС.</w:t>
      </w:r>
    </w:p>
    <w:p w:rsidR="00900ABF" w:rsidRDefault="00900ABF" w:rsidP="00900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Обобщающий урок по теме «Окружность»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Забелина Лариса Ивановна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Школа: МОУ «</w:t>
      </w:r>
      <w:proofErr w:type="spellStart"/>
      <w:r>
        <w:rPr>
          <w:rFonts w:ascii="Times New Roman" w:hAnsi="Times New Roman"/>
          <w:b/>
          <w:sz w:val="24"/>
          <w:szCs w:val="24"/>
        </w:rPr>
        <w:t>Лихославльская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СОШ№1»</w:t>
      </w:r>
    </w:p>
    <w:p w:rsidR="00900ABF" w:rsidRDefault="00383E5E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6</w:t>
      </w:r>
    </w:p>
    <w:p w:rsidR="00383E5E" w:rsidRDefault="00383E5E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математика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00ABF">
          <w:pgSz w:w="16838" w:h="11906" w:orient="landscape"/>
          <w:pgMar w:top="426" w:right="678" w:bottom="426" w:left="709" w:header="708" w:footer="708" w:gutter="0"/>
          <w:cols w:space="720"/>
        </w:sect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урока: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Углубить, обобщить и расширить знания учащихся о взаимном расположении прямой и окружности, двух окружностей и систематизировать их.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обобщить сведения о взаимном расположении прямой и окружности, двух окружностей, повторить построение треугольника по трем элементам,  неравенство треугольника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графические умения в  построениях с помощью циркуля и линейки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пространственное представление учащихся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самоконтроль, коммуникативные качества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правильную математическую речь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 xml:space="preserve">: фронтальная, индивидуальная, работа в паре,     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: Систематизация и обобщения знаний и умений учащихся                       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Проектор, ПК, презентация к уроку, листы самоконтроля, заготовки для работы в паре, 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литература:</w:t>
      </w:r>
    </w:p>
    <w:p w:rsidR="00900ABF" w:rsidRDefault="00900ABF" w:rsidP="00900ABF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учебник для общеобразовательных учреждений «Математика» для 6 класса,  автор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Бунимович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Е.А. , </w:t>
      </w:r>
    </w:p>
    <w:p w:rsidR="00900ABF" w:rsidRDefault="00900ABF" w:rsidP="00900ABF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Математика. Арифметика. Геометрия. Тетрадь – тренажер. 6 класс, пособие для учащихся общеобразовательных организаций авторы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Бунимович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Е.А., Кузнецова Л.В. и др.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урока.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1) Организационный этап.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2) Постановка цели и задач урока. Мотивация учебной деятельности учащихся.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3) Актуализация знаний.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4) Обобщение и систематизация знаний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Подготовка учащихся к обобщенной деятельности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Воспроизведение на новом уровне (переформулированные вопросы).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5) Применение знаний и умений в новой ситуации</w:t>
      </w:r>
    </w:p>
    <w:p w:rsidR="00900ABF" w:rsidRPr="006E7B47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6)Контроль усвоения, обсуждение допущенных ошибок и их коррекция.</w:t>
      </w:r>
    </w:p>
    <w:p w:rsidR="00900ABF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7) Рефлексия </w:t>
      </w:r>
    </w:p>
    <w:p w:rsidR="00900ABF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8) Домашнее задание</w:t>
      </w:r>
    </w:p>
    <w:p w:rsidR="00900ABF" w:rsidRPr="00EC5A14" w:rsidRDefault="00900ABF" w:rsidP="00900ABF">
      <w:pPr>
        <w:spacing w:after="0" w:line="240" w:lineRule="auto"/>
        <w:ind w:left="30" w:right="30"/>
        <w:contextualSpacing/>
        <w:mirrorIndents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sectPr w:rsidR="00900ABF" w:rsidRPr="00EC5A14">
          <w:type w:val="continuous"/>
          <w:pgSz w:w="16838" w:h="11906" w:orient="landscape"/>
          <w:pgMar w:top="426" w:right="395" w:bottom="426" w:left="709" w:header="708" w:footer="708" w:gutter="0"/>
          <w:cols w:num="2" w:space="708"/>
        </w:sect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9)Подведение </w:t>
      </w:r>
      <w:r w:rsidRPr="006E7B47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итогов работы, формирование</w:t>
      </w: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выводов по изученному материалу</w:t>
      </w:r>
    </w:p>
    <w:p w:rsid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164"/>
        <w:gridCol w:w="4961"/>
        <w:gridCol w:w="3402"/>
        <w:gridCol w:w="3118"/>
      </w:tblGrid>
      <w:tr w:rsidR="00900ABF" w:rsidTr="00185266">
        <w:trPr>
          <w:trHeight w:val="415"/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BF" w:rsidRDefault="00900ABF" w:rsidP="0018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 ведения урока, 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900ABF" w:rsidTr="0018526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учащихся в классе, готовности учащихся к уроку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BF" w:rsidRPr="00F50270" w:rsidTr="00185266">
        <w:trPr>
          <w:trHeight w:val="20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учебной задачи и целей урока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2,3,4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Pr="00595B9B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 xml:space="preserve">Демонстрация рисунков из окружностей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ABF" w:rsidRDefault="00900ABF" w:rsidP="00185266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Наблюдают </w:t>
            </w:r>
          </w:p>
          <w:p w:rsidR="00900ABF" w:rsidRDefault="00900ABF" w:rsidP="00185266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предметов, явлений окружающего мира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мыслительных операций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ABF" w:rsidRPr="00F50270" w:rsidTr="00185266">
        <w:trPr>
          <w:trHeight w:val="1011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Мотивация учебной деятельности</w:t>
            </w:r>
          </w:p>
          <w:p w:rsidR="00900ABF" w:rsidRDefault="00900ABF" w:rsidP="00185266">
            <w:pPr>
              <w:ind w:left="-36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Pr="00595B9B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Предлагает сделать вывод о просмотренном материале и сформулировать тему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BF" w:rsidRDefault="00900ABF" w:rsidP="00185266">
            <w:pPr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 о просмотренных фрагментах, формулируют тему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-поиск и выделение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информации;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грамотной речи</w:t>
            </w:r>
          </w:p>
          <w:p w:rsidR="00900ABF" w:rsidRDefault="00900ABF" w:rsidP="00185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ABF" w:rsidRPr="00F50270" w:rsidTr="0018526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BF" w:rsidRPr="00595B9B" w:rsidRDefault="00900ABF" w:rsidP="0018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Предлагает выполнить упражнения</w:t>
            </w:r>
          </w:p>
          <w:p w:rsidR="00900ABF" w:rsidRPr="00595B9B" w:rsidRDefault="00900ABF" w:rsidP="00900ABF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 xml:space="preserve"> Упражнения рукам</w:t>
            </w:r>
            <w:r>
              <w:rPr>
                <w:rFonts w:ascii="Times New Roman" w:hAnsi="Times New Roman"/>
                <w:sz w:val="24"/>
                <w:szCs w:val="24"/>
              </w:rPr>
              <w:t>и: провести окружность и прямую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>, которые не пересекаются</w:t>
            </w:r>
          </w:p>
          <w:p w:rsidR="00900ABF" w:rsidRPr="00595B9B" w:rsidRDefault="00900ABF" w:rsidP="00900ABF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Упражнения рукам</w:t>
            </w:r>
            <w:r>
              <w:rPr>
                <w:rFonts w:ascii="Times New Roman" w:hAnsi="Times New Roman"/>
                <w:sz w:val="24"/>
                <w:szCs w:val="24"/>
              </w:rPr>
              <w:t>и: провести окружность и прямую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>, которые пересекаются  в двух точках</w:t>
            </w:r>
          </w:p>
          <w:p w:rsidR="00900ABF" w:rsidRPr="00595B9B" w:rsidRDefault="00900ABF" w:rsidP="00900ABF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sz w:val="24"/>
                <w:szCs w:val="24"/>
              </w:rPr>
              <w:t>ия руками: провести 2 окружности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>, которые не пересекаются</w:t>
            </w:r>
          </w:p>
          <w:p w:rsidR="00900ABF" w:rsidRPr="00595B9B" w:rsidRDefault="00900ABF" w:rsidP="00900ABF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Упражнения руками: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>, которые пересекаются в двух точках</w:t>
            </w:r>
          </w:p>
          <w:p w:rsidR="00900ABF" w:rsidRPr="00595B9B" w:rsidRDefault="00900ABF" w:rsidP="00900ABF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9B">
              <w:rPr>
                <w:rFonts w:ascii="Times New Roman" w:hAnsi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sz w:val="24"/>
                <w:szCs w:val="24"/>
              </w:rPr>
              <w:t>ия руками: провести 2 окружности</w:t>
            </w:r>
            <w:r w:rsidRPr="00595B9B">
              <w:rPr>
                <w:rFonts w:ascii="Times New Roman" w:hAnsi="Times New Roman"/>
                <w:sz w:val="24"/>
                <w:szCs w:val="24"/>
              </w:rPr>
              <w:t>, которые касаются внешним образом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BF" w:rsidRDefault="00900ABF" w:rsidP="00185266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для развития мыслительной деятельности, вспоминают пройденный материал.</w:t>
            </w:r>
          </w:p>
          <w:p w:rsidR="00900ABF" w:rsidRDefault="00900ABF" w:rsidP="00185266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учащийся перед классом.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-поиск и выделение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информации;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пространственного представления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взаимоконтроля</w:t>
            </w:r>
          </w:p>
        </w:tc>
      </w:tr>
      <w:tr w:rsidR="00900ABF" w:rsidTr="00185266">
        <w:trPr>
          <w:trHeight w:val="219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30" w:right="30"/>
              <w:contextualSpacing/>
              <w:mirrorIndents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6E7B47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Обобщение и систематизация знаний</w:t>
            </w:r>
          </w:p>
          <w:p w:rsidR="00900ABF" w:rsidRPr="006E7B47" w:rsidRDefault="00900ABF" w:rsidP="00185266">
            <w:pPr>
              <w:spacing w:after="0" w:line="240" w:lineRule="auto"/>
              <w:ind w:left="30" w:right="30"/>
              <w:contextualSpacing/>
              <w:mirrorIndents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Слайд 7,8,9,10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900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в паре: Составьте алгоритм построения касательной к окружности</w:t>
            </w:r>
          </w:p>
          <w:p w:rsidR="00900ABF" w:rsidRDefault="00900ABF" w:rsidP="00185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паре, составляют из фрагментов алгоритм построения касательной, нумеруют шаги построенного алгоритма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УУД: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анализировать материал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связной речи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-умение организовать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 в паре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диалогической речи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сдерживать эмоции.</w:t>
            </w:r>
          </w:p>
        </w:tc>
      </w:tr>
      <w:tr w:rsidR="00900ABF" w:rsidTr="00185266">
        <w:trPr>
          <w:trHeight w:val="6513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ABF" w:rsidRPr="006E7B47" w:rsidRDefault="00900ABF" w:rsidP="00185266">
            <w:pPr>
              <w:spacing w:after="0" w:line="240" w:lineRule="auto"/>
              <w:ind w:left="30" w:right="30"/>
              <w:contextualSpacing/>
              <w:mirrorIndents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pStyle w:val="a3"/>
              <w:spacing w:after="0" w:line="240" w:lineRule="auto"/>
              <w:ind w:lef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0ABF" w:rsidRPr="00221194" w:rsidRDefault="00900ABF" w:rsidP="00900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–</w:t>
            </w:r>
            <w:r w:rsidRPr="00221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тренажер №131: </w:t>
            </w:r>
          </w:p>
          <w:p w:rsidR="00900ABF" w:rsidRPr="009C4216" w:rsidRDefault="00900ABF" w:rsidP="00185266">
            <w:pPr>
              <w:pStyle w:val="a3"/>
              <w:spacing w:after="0" w:line="240" w:lineRule="auto"/>
              <w:ind w:lef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данной окружности провести касательные, параллельные прямой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900ABF" w:rsidRPr="00221194" w:rsidRDefault="00900ABF" w:rsidP="00900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–</w:t>
            </w:r>
            <w:r w:rsidRPr="00221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тренажер №135: </w:t>
            </w:r>
          </w:p>
          <w:p w:rsidR="00900ABF" w:rsidRDefault="00900ABF" w:rsidP="00185266">
            <w:pPr>
              <w:pStyle w:val="a3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221194">
              <w:rPr>
                <w:rFonts w:ascii="Times New Roman" w:hAnsi="Times New Roman"/>
                <w:sz w:val="24"/>
                <w:szCs w:val="24"/>
              </w:rPr>
              <w:t xml:space="preserve">Построить три окружности с центром в точке </w:t>
            </w:r>
            <w:r w:rsidRPr="0022119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21194">
              <w:rPr>
                <w:rFonts w:ascii="Times New Roman" w:hAnsi="Times New Roman"/>
                <w:sz w:val="24"/>
                <w:szCs w:val="24"/>
              </w:rPr>
              <w:t>: первую – пересекающую окружность с центром в точке</w:t>
            </w:r>
            <w:proofErr w:type="gramStart"/>
            <w:r w:rsidRPr="0022119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21194">
              <w:rPr>
                <w:rFonts w:ascii="Times New Roman" w:hAnsi="Times New Roman"/>
                <w:sz w:val="24"/>
                <w:szCs w:val="24"/>
              </w:rPr>
              <w:t>, вторую – касающуюся её внешним образом и третью – касающуюся её внутренним образом</w:t>
            </w:r>
          </w:p>
          <w:p w:rsidR="00900ABF" w:rsidRPr="005950BA" w:rsidRDefault="00900ABF" w:rsidP="00900A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на построение: Можно ли построить окружность со сторонами 2,5см, 2,5см, 4 см.                         </w:t>
            </w:r>
            <w:r w:rsidRPr="00CA235E">
              <w:rPr>
                <w:rFonts w:ascii="Times New Roman" w:hAnsi="Times New Roman"/>
                <w:sz w:val="24"/>
                <w:szCs w:val="24"/>
              </w:rPr>
              <w:t>Построить равнобедренный треугольник с боковой стороной 2,5 см и основанием 4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50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Pr="005950B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5950BA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Pr="005950B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5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0ABF" w:rsidRPr="00221194" w:rsidRDefault="00900ABF" w:rsidP="00900A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задание: обозначьте вторую точку пересечения окружностей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проведите прямую через точки пересечения окружности.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на карточке и по 1 человеку у доски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-актуализация сведений из личного опыта;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материала,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речи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рассуждать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Pr="009C4216" w:rsidRDefault="00900ABF" w:rsidP="00185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-умение организовать свою деятельность</w:t>
            </w:r>
          </w:p>
        </w:tc>
      </w:tr>
      <w:tr w:rsidR="00900ABF" w:rsidTr="00185266">
        <w:trPr>
          <w:trHeight w:val="3962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ABF" w:rsidRPr="006E7B47" w:rsidRDefault="00900ABF" w:rsidP="00185266">
            <w:pPr>
              <w:spacing w:after="0" w:line="240" w:lineRule="auto"/>
              <w:ind w:left="30" w:right="30"/>
              <w:contextualSpacing/>
              <w:mirrorIndents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900A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900ABF" w:rsidRDefault="00900ABF" w:rsidP="00185266">
            <w:pPr>
              <w:pStyle w:val="a3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вопросы, используя полученный чертеж.</w:t>
            </w:r>
          </w:p>
          <w:p w:rsidR="00900ABF" w:rsidRDefault="00900ABF" w:rsidP="00185266">
            <w:pPr>
              <w:pStyle w:val="a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pStyle w:val="a3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работы в группах, выслушивает ответы учащихся.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паре, обдумывают ответы, приходят к ответу на вопрос задания.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-актуализация сведений из личного опыта;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материала,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речи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рассуждать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-выработка умения слушать другого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организовать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 в паре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диалогической речи</w:t>
            </w:r>
          </w:p>
          <w:p w:rsidR="00900ABF" w:rsidRPr="008C369A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сдерживать эмоции.</w:t>
            </w:r>
          </w:p>
        </w:tc>
      </w:tr>
      <w:tr w:rsidR="00900ABF" w:rsidRPr="00F50270" w:rsidTr="00185266">
        <w:trPr>
          <w:trHeight w:val="18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6E7B47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Применение знаний и умений 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Слайд 11-15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тест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взаимоконтроля,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 теста</w:t>
            </w:r>
          </w:p>
          <w:p w:rsidR="00900ABF" w:rsidRPr="005950BA" w:rsidRDefault="00900ABF" w:rsidP="001852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№1.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k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№2. 2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№3. 3</w:t>
            </w:r>
          </w:p>
          <w:p w:rsidR="00900ABF" w:rsidRPr="005950BA" w:rsidRDefault="00900ABF" w:rsidP="001852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№4. </w:t>
            </w:r>
          </w:p>
          <w:tbl>
            <w:tblPr>
              <w:tblpPr w:leftFromText="180" w:rightFromText="180" w:vertAnchor="text" w:horzAnchor="margin" w:tblpY="120"/>
              <w:tblOverlap w:val="never"/>
              <w:tblW w:w="32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0"/>
              <w:gridCol w:w="810"/>
              <w:gridCol w:w="810"/>
              <w:gridCol w:w="810"/>
            </w:tblGrid>
            <w:tr w:rsidR="00900ABF" w:rsidRPr="005950BA" w:rsidTr="00185266">
              <w:trPr>
                <w:trHeight w:val="165"/>
              </w:trPr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  <w:tr w:rsidR="00900ABF" w:rsidRPr="005950BA" w:rsidTr="00185266">
              <w:trPr>
                <w:trHeight w:val="52"/>
              </w:trPr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+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ABF" w:rsidRPr="005950BA" w:rsidRDefault="00900ABF" w:rsidP="001852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</w:pPr>
                  <w:r w:rsidRPr="005950BA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lang w:eastAsia="en-US"/>
                    </w:rPr>
                    <w:t>+</w:t>
                  </w:r>
                </w:p>
              </w:tc>
            </w:tr>
          </w:tbl>
          <w:p w:rsidR="00900ABF" w:rsidRPr="005950BA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 по готовым ответам.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 выполненного теста, коррекция знаний, умений, исправление ошибок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-актуализация сведений из личного опыта;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материала, 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-умение применять  знания на практике;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-умение организовать свою деятельность,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взаимоконтроля</w:t>
            </w:r>
          </w:p>
        </w:tc>
      </w:tr>
      <w:tr w:rsidR="00900ABF" w:rsidRPr="00F50270" w:rsidTr="00185266">
        <w:trPr>
          <w:trHeight w:val="5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Рефлексия  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 свою деятельность на уроке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 рефлексии.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-умение организовать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оценить свою работу</w:t>
            </w:r>
          </w:p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ефлексия способов  и условий действия, контроль и оценка результатов деятельности</w:t>
            </w:r>
          </w:p>
        </w:tc>
      </w:tr>
      <w:tr w:rsidR="00900ABF" w:rsidRPr="00F50270" w:rsidTr="00185266">
        <w:trPr>
          <w:trHeight w:val="81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  Сл 17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0ABF" w:rsidRPr="00365D82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82">
              <w:rPr>
                <w:rFonts w:ascii="Times New Roman" w:hAnsi="Times New Roman"/>
                <w:sz w:val="24"/>
                <w:szCs w:val="24"/>
              </w:rPr>
              <w:t>Повторить материал Гл.5,</w:t>
            </w:r>
          </w:p>
          <w:p w:rsidR="00900ABF" w:rsidRPr="00365D82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82">
              <w:rPr>
                <w:rFonts w:ascii="Times New Roman" w:hAnsi="Times New Roman"/>
                <w:sz w:val="24"/>
                <w:szCs w:val="24"/>
              </w:rPr>
              <w:t xml:space="preserve"> с. 102 №2, 4, 5(а), 7, №8* 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записи в дневнике, слушают пояснение к заданиям домашней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BF" w:rsidRPr="00F50270" w:rsidTr="00185266">
        <w:trPr>
          <w:trHeight w:val="3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BF" w:rsidRPr="00F50270" w:rsidTr="00185266">
        <w:trPr>
          <w:trHeight w:val="8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урока</w:t>
            </w:r>
          </w:p>
          <w:p w:rsidR="00900ABF" w:rsidRDefault="00900ABF" w:rsidP="00185266">
            <w:pPr>
              <w:spacing w:after="0" w:line="240" w:lineRule="auto"/>
              <w:ind w:left="-36" w:firstLine="3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деятельность учащихся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вниманию различные рисунки из прямых и окружностей.</w:t>
            </w:r>
          </w:p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собаки – пусть сбудутся ваши желания и у вас  будут верные друзья.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BF" w:rsidRDefault="00900ABF" w:rsidP="0018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смотрят, принимают к сведению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ABF" w:rsidRDefault="00900ABF" w:rsidP="00185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ABF" w:rsidRDefault="00900ABF" w:rsidP="00900ABF">
      <w:pPr>
        <w:rPr>
          <w:rFonts w:ascii="Times New Roman" w:hAnsi="Times New Roman"/>
          <w:sz w:val="24"/>
          <w:szCs w:val="24"/>
        </w:rPr>
      </w:pPr>
    </w:p>
    <w:p w:rsidR="00900ABF" w:rsidRDefault="00900ABF" w:rsidP="00900ABF">
      <w:pPr>
        <w:rPr>
          <w:rFonts w:ascii="Times New Roman" w:hAnsi="Times New Roman"/>
          <w:sz w:val="24"/>
          <w:szCs w:val="24"/>
        </w:rPr>
      </w:pPr>
    </w:p>
    <w:p w:rsidR="00900ABF" w:rsidRDefault="00900ABF" w:rsidP="00900ABF"/>
    <w:p w:rsidR="00900ABF" w:rsidRDefault="00900ABF" w:rsidP="00900ABF"/>
    <w:p w:rsidR="00900ABF" w:rsidRDefault="00900ABF" w:rsidP="00900ABF"/>
    <w:p w:rsidR="00900ABF" w:rsidRDefault="00900ABF" w:rsidP="00900ABF"/>
    <w:p w:rsidR="00900ABF" w:rsidRDefault="00900ABF" w:rsidP="00900ABF"/>
    <w:p w:rsidR="00900ABF" w:rsidRDefault="00900ABF" w:rsidP="00900ABF"/>
    <w:p w:rsidR="00900ABF" w:rsidRDefault="00900ABF" w:rsidP="00900ABF"/>
    <w:p w:rsidR="00900ABF" w:rsidRPr="00900ABF" w:rsidRDefault="00900ABF" w:rsidP="00900ABF">
      <w:pPr>
        <w:rPr>
          <w:rFonts w:ascii="Times New Roman" w:hAnsi="Times New Roman"/>
          <w:b/>
          <w:sz w:val="24"/>
          <w:szCs w:val="24"/>
          <w:u w:val="single"/>
        </w:rPr>
      </w:pPr>
      <w:r w:rsidRPr="00900ABF">
        <w:rPr>
          <w:rFonts w:ascii="Times New Roman" w:hAnsi="Times New Roman"/>
          <w:b/>
          <w:sz w:val="24"/>
          <w:szCs w:val="24"/>
          <w:u w:val="single"/>
        </w:rPr>
        <w:t>Приложение 1. Раздаточный материал для работы в группе</w:t>
      </w:r>
    </w:p>
    <w:p w:rsidR="00900ABF" w:rsidRPr="00900ABF" w:rsidRDefault="00900ABF" w:rsidP="00900ABF">
      <w:pPr>
        <w:ind w:left="-851"/>
        <w:rPr>
          <w:rFonts w:ascii="Times New Roman" w:hAnsi="Times New Roman"/>
          <w:sz w:val="24"/>
          <w:szCs w:val="24"/>
        </w:rPr>
      </w:pPr>
      <w:r w:rsidRPr="00900ABF">
        <w:rPr>
          <w:rFonts w:ascii="Times New Roman" w:hAnsi="Times New Roman"/>
          <w:noProof/>
          <w:sz w:val="24"/>
          <w:szCs w:val="24"/>
        </w:rPr>
        <w:lastRenderedPageBreak/>
        <w:pict>
          <v:roundrect id="_x0000_s1028" style="position:absolute;left:0;text-align:left;margin-left:427.3pt;margin-top:89.15pt;width:19.5pt;height:21.1pt;z-index:251662336" arcsize="10923f" stroked="f"/>
        </w:pict>
      </w:r>
      <w:r w:rsidRPr="00900ABF">
        <w:rPr>
          <w:rFonts w:ascii="Times New Roman" w:hAnsi="Times New Roman"/>
          <w:noProof/>
          <w:sz w:val="24"/>
          <w:szCs w:val="24"/>
        </w:rPr>
        <w:pict>
          <v:roundrect id="_x0000_s1027" style="position:absolute;left:0;text-align:left;margin-left:279.6pt;margin-top:88.65pt;width:23.6pt;height:27.9pt;z-index:251661312" arcsize="10923f" stroked="f"/>
        </w:pict>
      </w:r>
      <w:r w:rsidRPr="00900ABF">
        <w:rPr>
          <w:rFonts w:ascii="Times New Roman" w:hAnsi="Times New Roman"/>
          <w:noProof/>
          <w:sz w:val="24"/>
          <w:szCs w:val="24"/>
        </w:rPr>
        <w:pict>
          <v:roundrect id="_x0000_s1029" style="position:absolute;left:0;text-align:left;margin-left:9.95pt;margin-top:88.65pt;width:25.85pt;height:24.15pt;z-index:251663360" arcsize="10923f" stroked="f"/>
        </w:pict>
      </w:r>
      <w:r w:rsidRPr="00900ABF"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156.2pt;margin-top:88.65pt;width:19.1pt;height:21pt;z-index:251664384" stroked="f"/>
        </w:pict>
      </w:r>
      <w:r w:rsidRPr="00900ABF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625.6pt;margin-top:74.2pt;width:11.05pt;height:9.2pt;rotation:-3036287fd;z-index:251660288" strokecolor="#c0504d [3205]" strokeweight="2.25pt"/>
        </w:pict>
      </w:r>
      <w:r w:rsidRPr="00900AB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28775" cy="1520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F">
        <w:rPr>
          <w:rFonts w:ascii="Times New Roman" w:hAnsi="Times New Roman"/>
          <w:sz w:val="24"/>
          <w:szCs w:val="24"/>
        </w:rPr>
        <w:t xml:space="preserve">     </w:t>
      </w:r>
      <w:r w:rsidRPr="00900AB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71625" cy="151531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85" cy="151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F">
        <w:rPr>
          <w:rFonts w:ascii="Times New Roman" w:hAnsi="Times New Roman"/>
          <w:sz w:val="24"/>
          <w:szCs w:val="24"/>
        </w:rPr>
        <w:t xml:space="preserve">  </w:t>
      </w:r>
      <w:r w:rsidRPr="00900AB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5261" cy="1466850"/>
            <wp:effectExtent l="19050" t="0" r="493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61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F">
        <w:rPr>
          <w:rFonts w:ascii="Times New Roman" w:hAnsi="Times New Roman"/>
          <w:sz w:val="24"/>
          <w:szCs w:val="24"/>
        </w:rPr>
        <w:t xml:space="preserve">   </w:t>
      </w:r>
      <w:r w:rsidRPr="00900ABF">
        <w:rPr>
          <w:rFonts w:ascii="Times New Roman" w:hAnsi="Times New Roman"/>
          <w:noProof/>
          <w:sz w:val="24"/>
          <w:szCs w:val="24"/>
        </w:rPr>
        <w:t xml:space="preserve">     </w:t>
      </w:r>
      <w:r w:rsidRPr="00900AB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05579" cy="1466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7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F">
        <w:rPr>
          <w:rFonts w:ascii="Times New Roman" w:hAnsi="Times New Roman"/>
          <w:noProof/>
          <w:sz w:val="24"/>
          <w:szCs w:val="24"/>
        </w:rPr>
        <w:t xml:space="preserve">   </w:t>
      </w:r>
      <w:r w:rsidRPr="00900AB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2662" cy="1426484"/>
            <wp:effectExtent l="19050" t="19050" r="10388" b="21316"/>
            <wp:docPr id="5" name="Рисунок 1" descr="J:\6 класс\открытый урок\к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6 класс\открытый урок\ка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62" cy="14264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F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00ABF" w:rsidRP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Pr="00900ABF" w:rsidRDefault="00900ABF" w:rsidP="00900AB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00ABF">
        <w:rPr>
          <w:rFonts w:ascii="Times New Roman" w:hAnsi="Times New Roman"/>
          <w:b/>
          <w:sz w:val="24"/>
          <w:szCs w:val="24"/>
          <w:u w:val="single"/>
        </w:rPr>
        <w:t xml:space="preserve">Приложение 2. Раздаточный материал для индивидуальной работы </w:t>
      </w:r>
    </w:p>
    <w:p w:rsidR="00900ABF" w:rsidRP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BF" w:rsidRPr="00900ABF" w:rsidRDefault="00900ABF" w:rsidP="00900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ABF">
        <w:rPr>
          <w:rFonts w:ascii="Times New Roman" w:hAnsi="Times New Roman"/>
          <w:sz w:val="24"/>
          <w:szCs w:val="24"/>
        </w:rPr>
        <w:t>№131                                                                                                                                        №135</w:t>
      </w:r>
    </w:p>
    <w:p w:rsidR="00900ABF" w:rsidRPr="007D189F" w:rsidRDefault="00900ABF" w:rsidP="00900ABF">
      <w:pPr>
        <w:spacing w:after="0" w:line="240" w:lineRule="auto"/>
      </w:pPr>
      <w:r w:rsidRPr="001E7A8B">
        <w:rPr>
          <w:noProof/>
        </w:rPr>
        <w:drawing>
          <wp:inline distT="0" distB="0" distL="0" distR="0">
            <wp:extent cx="3505200" cy="2686050"/>
            <wp:effectExtent l="19050" t="0" r="0" b="0"/>
            <wp:docPr id="2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7D189F">
        <w:rPr>
          <w:noProof/>
        </w:rPr>
        <w:drawing>
          <wp:inline distT="0" distB="0" distL="0" distR="0">
            <wp:extent cx="3962400" cy="2686050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BF" w:rsidRDefault="00900ABF" w:rsidP="00900ABF"/>
    <w:p w:rsidR="00900ABF" w:rsidRDefault="00900ABF" w:rsidP="00900ABF"/>
    <w:p w:rsidR="00900ABF" w:rsidRDefault="00900ABF" w:rsidP="00900ABF"/>
    <w:p w:rsidR="00900ABF" w:rsidRDefault="00900ABF" w:rsidP="00900ABF"/>
    <w:p w:rsidR="00900ABF" w:rsidRPr="00900ABF" w:rsidRDefault="00900ABF" w:rsidP="00900ABF">
      <w:pPr>
        <w:rPr>
          <w:rFonts w:ascii="Times New Roman" w:hAnsi="Times New Roman"/>
          <w:b/>
          <w:sz w:val="24"/>
          <w:szCs w:val="24"/>
          <w:u w:val="single"/>
        </w:rPr>
      </w:pPr>
      <w:r w:rsidRPr="00900ABF">
        <w:rPr>
          <w:rFonts w:ascii="Times New Roman" w:hAnsi="Times New Roman"/>
          <w:b/>
          <w:sz w:val="24"/>
          <w:szCs w:val="24"/>
          <w:u w:val="single"/>
        </w:rPr>
        <w:t>Приложение 3. Карточки для проведения рефлексии.</w:t>
      </w:r>
    </w:p>
    <w:p w:rsidR="00900ABF" w:rsidRDefault="00900ABF" w:rsidP="00900ABF">
      <w:r w:rsidRPr="00900ABF">
        <w:lastRenderedPageBreak/>
        <w:drawing>
          <wp:inline distT="0" distB="0" distL="0" distR="0">
            <wp:extent cx="4022548" cy="3019425"/>
            <wp:effectExtent l="19050" t="0" r="0" b="0"/>
            <wp:docPr id="7" name="Рисунок 2" descr="C:\Users\Админ\Desktop\открытый урок\img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ткрытый урок\img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28" cy="301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00ABF">
        <w:drawing>
          <wp:inline distT="0" distB="0" distL="0" distR="0">
            <wp:extent cx="4098684" cy="3076575"/>
            <wp:effectExtent l="19050" t="0" r="0" b="0"/>
            <wp:docPr id="6" name="Рисунок 2" descr="C:\Users\Админ\Desktop\открытый урок\img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ткрытый урок\img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60" cy="307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87" w:rsidRDefault="00433F87"/>
    <w:sectPr w:rsidR="00433F87" w:rsidSect="00383E5E">
      <w:pgSz w:w="15840" w:h="12240" w:orient="landscape"/>
      <w:pgMar w:top="993" w:right="95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51" w:rsidRDefault="00251651" w:rsidP="00900ABF">
      <w:pPr>
        <w:spacing w:after="0" w:line="240" w:lineRule="auto"/>
      </w:pPr>
      <w:r>
        <w:separator/>
      </w:r>
    </w:p>
  </w:endnote>
  <w:endnote w:type="continuationSeparator" w:id="0">
    <w:p w:rsidR="00251651" w:rsidRDefault="00251651" w:rsidP="009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51" w:rsidRDefault="00251651" w:rsidP="00900ABF">
      <w:pPr>
        <w:spacing w:after="0" w:line="240" w:lineRule="auto"/>
      </w:pPr>
      <w:r>
        <w:separator/>
      </w:r>
    </w:p>
  </w:footnote>
  <w:footnote w:type="continuationSeparator" w:id="0">
    <w:p w:rsidR="00251651" w:rsidRDefault="00251651" w:rsidP="0090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6DC"/>
    <w:multiLevelType w:val="hybridMultilevel"/>
    <w:tmpl w:val="B6B85278"/>
    <w:lvl w:ilvl="0" w:tplc="97F037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3D732E7"/>
    <w:multiLevelType w:val="multilevel"/>
    <w:tmpl w:val="953A3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8C3D15"/>
    <w:multiLevelType w:val="hybridMultilevel"/>
    <w:tmpl w:val="0952D1B4"/>
    <w:lvl w:ilvl="0" w:tplc="5B9E1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BF"/>
    <w:rsid w:val="00251651"/>
    <w:rsid w:val="00383E5E"/>
    <w:rsid w:val="00433F87"/>
    <w:rsid w:val="0090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B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0A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ABF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900A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ABF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0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B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2018-01-27T19:01:00Z</dcterms:created>
  <dcterms:modified xsi:type="dcterms:W3CDTF">2018-01-27T19:13:00Z</dcterms:modified>
</cp:coreProperties>
</file>