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3F" w:rsidRPr="004E78AF" w:rsidRDefault="001F473F" w:rsidP="001F473F">
      <w:pPr>
        <w:pStyle w:val="Standard"/>
        <w:jc w:val="center"/>
        <w:rPr>
          <w:rFonts w:cs="Times New Roman"/>
          <w:b/>
        </w:rPr>
      </w:pPr>
      <w:r w:rsidRPr="004E78AF">
        <w:rPr>
          <w:rFonts w:cs="Times New Roman"/>
          <w:b/>
        </w:rPr>
        <w:t>ПОЯСНИТЕЛЬНАЯ ЗАПИСКА</w:t>
      </w:r>
    </w:p>
    <w:p w:rsidR="00E95B54" w:rsidRPr="004E78AF" w:rsidRDefault="00E95B54" w:rsidP="00E95B54">
      <w:pPr>
        <w:pStyle w:val="a4"/>
        <w:ind w:firstLine="567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4E78AF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для проведения логопедических занятий с учащимися 4-в класса (обучение по программе </w:t>
      </w:r>
      <w:r w:rsidRPr="004E78AF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4E78AF">
        <w:rPr>
          <w:rFonts w:ascii="Times New Roman" w:hAnsi="Times New Roman" w:cs="Times New Roman"/>
          <w:b/>
          <w:i/>
          <w:sz w:val="24"/>
          <w:szCs w:val="24"/>
        </w:rPr>
        <w:t>вида) разработана с опорой на следующие нормативные документы:</w:t>
      </w:r>
    </w:p>
    <w:p w:rsidR="001F473F" w:rsidRPr="004E78AF" w:rsidRDefault="001F473F" w:rsidP="001F473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4E78AF">
        <w:rPr>
          <w:rFonts w:cs="Times New Roman"/>
        </w:rPr>
        <w:t>Федерального Закона «Об образовании в Российской Федерации» (№ 273-ФЗ от 29.12.2012).</w:t>
      </w:r>
    </w:p>
    <w:p w:rsidR="001F473F" w:rsidRPr="004E78AF" w:rsidRDefault="001F473F" w:rsidP="001F473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4E78AF">
        <w:rPr>
          <w:rFonts w:cs="Times New Roman"/>
          <w:bCs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17 декабря 2010 г. № 1897).</w:t>
      </w:r>
    </w:p>
    <w:p w:rsidR="001F473F" w:rsidRPr="004E78AF" w:rsidRDefault="001F473F" w:rsidP="001F473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4E78AF">
        <w:rPr>
          <w:rFonts w:cs="Times New Roman"/>
        </w:rPr>
        <w:t>Планируемых результатов начального общего образования.</w:t>
      </w:r>
    </w:p>
    <w:p w:rsidR="001F473F" w:rsidRPr="004E78AF" w:rsidRDefault="001F473F" w:rsidP="001F473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4E78AF">
        <w:rPr>
          <w:rFonts w:cs="Times New Roman"/>
        </w:rPr>
        <w:t>Основной образовательной программы начального общего образования Муниципального казённого общеобразовательного учреждения «</w:t>
      </w:r>
      <w:proofErr w:type="spellStart"/>
      <w:r w:rsidRPr="004E78AF">
        <w:rPr>
          <w:rFonts w:cs="Times New Roman"/>
        </w:rPr>
        <w:t>Мыскаменская</w:t>
      </w:r>
      <w:proofErr w:type="spellEnd"/>
      <w:r w:rsidRPr="004E78AF">
        <w:rPr>
          <w:rFonts w:cs="Times New Roman"/>
        </w:rPr>
        <w:t xml:space="preserve"> школа-интернат» </w:t>
      </w:r>
    </w:p>
    <w:p w:rsidR="001F473F" w:rsidRPr="004E78AF" w:rsidRDefault="001F473F" w:rsidP="001F473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4E78AF">
        <w:rPr>
          <w:rFonts w:cs="Times New Roman"/>
        </w:rPr>
        <w:t>Инструктивного письма Минобразования России от 14.12.2000 № 2 «Об организации работы логопедического пункта общеобразовательного учреждения».</w:t>
      </w:r>
    </w:p>
    <w:p w:rsidR="001F473F" w:rsidRPr="004E78AF" w:rsidRDefault="001F473F" w:rsidP="001F473F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4E78AF">
        <w:rPr>
          <w:rFonts w:cs="Times New Roman"/>
        </w:rPr>
        <w:t xml:space="preserve">Инструктивно-методического письма «О работе учителя-логопеда при </w:t>
      </w:r>
      <w:r w:rsidRPr="004E78AF">
        <w:rPr>
          <w:rFonts w:cs="Times New Roman"/>
          <w:color w:val="000000"/>
          <w:spacing w:val="3"/>
        </w:rPr>
        <w:t xml:space="preserve">общеобразовательной школе» А.В. </w:t>
      </w:r>
      <w:proofErr w:type="spellStart"/>
      <w:r w:rsidRPr="004E78AF">
        <w:rPr>
          <w:rFonts w:cs="Times New Roman"/>
          <w:color w:val="000000"/>
          <w:spacing w:val="3"/>
        </w:rPr>
        <w:t>Ястребовой</w:t>
      </w:r>
      <w:proofErr w:type="spellEnd"/>
      <w:r w:rsidRPr="004E78AF">
        <w:rPr>
          <w:rFonts w:cs="Times New Roman"/>
          <w:color w:val="000000"/>
          <w:spacing w:val="3"/>
        </w:rPr>
        <w:t>, Т.Б. Бессоновой (Москва, 1996 г).</w:t>
      </w:r>
    </w:p>
    <w:p w:rsidR="00810AF8" w:rsidRDefault="001F473F" w:rsidP="00810AF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E78AF">
        <w:rPr>
          <w:rFonts w:cs="Times New Roman"/>
          <w:szCs w:val="24"/>
        </w:rPr>
        <w:t xml:space="preserve">Программа логопедической работы </w:t>
      </w:r>
      <w:proofErr w:type="gramStart"/>
      <w:r w:rsidRPr="004E78AF">
        <w:rPr>
          <w:rFonts w:cs="Times New Roman"/>
          <w:szCs w:val="24"/>
        </w:rPr>
        <w:t>с детьми</w:t>
      </w:r>
      <w:proofErr w:type="gramEnd"/>
      <w:r w:rsidRPr="004E78AF">
        <w:rPr>
          <w:rFonts w:cs="Times New Roman"/>
          <w:szCs w:val="24"/>
        </w:rPr>
        <w:t xml:space="preserve"> овладевающими русским (неродным) языком. Г.В. Чиркина, </w:t>
      </w:r>
      <w:proofErr w:type="spellStart"/>
      <w:r w:rsidRPr="004E78AF">
        <w:rPr>
          <w:rFonts w:cs="Times New Roman"/>
          <w:szCs w:val="24"/>
        </w:rPr>
        <w:t>А.В.Лагутина</w:t>
      </w:r>
      <w:proofErr w:type="spellEnd"/>
      <w:r w:rsidRPr="004E78AF">
        <w:rPr>
          <w:rFonts w:cs="Times New Roman"/>
          <w:szCs w:val="24"/>
        </w:rPr>
        <w:t>.</w:t>
      </w:r>
    </w:p>
    <w:p w:rsidR="00E95B54" w:rsidRPr="00810AF8" w:rsidRDefault="00810AF8" w:rsidP="00810AF8">
      <w:pPr>
        <w:pStyle w:val="a3"/>
        <w:numPr>
          <w:ilvl w:val="0"/>
          <w:numId w:val="1"/>
        </w:numPr>
        <w:rPr>
          <w:rStyle w:val="FontStyle22"/>
          <w:sz w:val="24"/>
          <w:szCs w:val="24"/>
        </w:rPr>
      </w:pPr>
      <w:r w:rsidRPr="00810AF8">
        <w:rPr>
          <w:rFonts w:cs="Times New Roman"/>
        </w:rPr>
        <w:t xml:space="preserve">Программы: </w:t>
      </w:r>
      <w:proofErr w:type="spellStart"/>
      <w:r w:rsidRPr="00810AF8">
        <w:rPr>
          <w:rFonts w:cs="Times New Roman"/>
        </w:rPr>
        <w:t>Лалаева</w:t>
      </w:r>
      <w:proofErr w:type="spellEnd"/>
      <w:r w:rsidRPr="00810AF8">
        <w:rPr>
          <w:rFonts w:cs="Times New Roman"/>
        </w:rPr>
        <w:t xml:space="preserve"> Р.И.</w:t>
      </w:r>
      <w:r w:rsidR="001F473F" w:rsidRPr="00810AF8">
        <w:rPr>
          <w:rFonts w:cs="Times New Roman"/>
        </w:rPr>
        <w:t xml:space="preserve"> </w:t>
      </w:r>
      <w:r w:rsidRPr="00810AF8">
        <w:rPr>
          <w:rFonts w:cs="Times New Roman"/>
        </w:rPr>
        <w:t xml:space="preserve">«Логопедическая </w:t>
      </w:r>
      <w:proofErr w:type="gramStart"/>
      <w:r w:rsidRPr="00810AF8">
        <w:rPr>
          <w:rFonts w:cs="Times New Roman"/>
        </w:rPr>
        <w:t>работа</w:t>
      </w:r>
      <w:r w:rsidR="001F473F" w:rsidRPr="00810AF8">
        <w:rPr>
          <w:rFonts w:cs="Times New Roman"/>
        </w:rPr>
        <w:t xml:space="preserve"> </w:t>
      </w:r>
      <w:r w:rsidRPr="00810AF8">
        <w:rPr>
          <w:rFonts w:cs="Times New Roman"/>
        </w:rPr>
        <w:t xml:space="preserve"> в</w:t>
      </w:r>
      <w:proofErr w:type="gramEnd"/>
      <w:r w:rsidRPr="00810AF8">
        <w:rPr>
          <w:rFonts w:cs="Times New Roman"/>
        </w:rPr>
        <w:t xml:space="preserve"> коррекционных классах»: Метод. пособие  для учителя- логопеда.- М.:</w:t>
      </w:r>
      <w:proofErr w:type="spellStart"/>
      <w:r w:rsidRPr="00810AF8">
        <w:rPr>
          <w:rFonts w:cs="Times New Roman"/>
        </w:rPr>
        <w:t>Гуманит</w:t>
      </w:r>
      <w:proofErr w:type="spellEnd"/>
      <w:r w:rsidRPr="00810AF8">
        <w:rPr>
          <w:rFonts w:cs="Times New Roman"/>
        </w:rPr>
        <w:t>. Изд. Центр ВЛАДОС, 2011</w:t>
      </w:r>
      <w:r w:rsidR="001F473F" w:rsidRPr="00810AF8">
        <w:rPr>
          <w:rFonts w:cs="Times New Roman"/>
        </w:rPr>
        <w:t xml:space="preserve"> </w:t>
      </w:r>
      <w:r w:rsidR="00E95B54" w:rsidRPr="00810AF8">
        <w:rPr>
          <w:rStyle w:val="FontStyle17"/>
          <w:sz w:val="24"/>
          <w:szCs w:val="24"/>
        </w:rPr>
        <w:t xml:space="preserve">Основная цель: </w:t>
      </w:r>
      <w:r w:rsidR="00E95B54" w:rsidRPr="00810AF8">
        <w:rPr>
          <w:rStyle w:val="FontStyle22"/>
          <w:sz w:val="24"/>
          <w:szCs w:val="24"/>
        </w:rPr>
        <w:t>создание условий, способствующие развитию личности ребёнка.</w:t>
      </w:r>
    </w:p>
    <w:p w:rsidR="00E95B54" w:rsidRPr="004E78AF" w:rsidRDefault="00E95B54" w:rsidP="00E95B54">
      <w:pPr>
        <w:pStyle w:val="Style3"/>
        <w:widowControl/>
        <w:spacing w:line="274" w:lineRule="exact"/>
        <w:ind w:firstLine="720"/>
        <w:rPr>
          <w:rStyle w:val="FontStyle22"/>
          <w:sz w:val="24"/>
          <w:szCs w:val="24"/>
        </w:rPr>
      </w:pPr>
      <w:r w:rsidRPr="004E78AF">
        <w:rPr>
          <w:rStyle w:val="FontStyle17"/>
          <w:sz w:val="24"/>
          <w:szCs w:val="24"/>
        </w:rPr>
        <w:t xml:space="preserve">Основная задача: </w:t>
      </w:r>
      <w:r w:rsidRPr="004E78AF">
        <w:rPr>
          <w:rStyle w:val="FontStyle22"/>
          <w:sz w:val="24"/>
          <w:szCs w:val="24"/>
        </w:rPr>
        <w:t>способствовать формированию готовности детей с ОВЗ к обучению в игровой деятельности.</w:t>
      </w:r>
    </w:p>
    <w:p w:rsidR="00E95B54" w:rsidRPr="004E78AF" w:rsidRDefault="00E95B54" w:rsidP="00E95B54">
      <w:pPr>
        <w:pStyle w:val="Style3"/>
        <w:widowControl/>
        <w:spacing w:line="274" w:lineRule="exact"/>
        <w:ind w:firstLine="715"/>
        <w:rPr>
          <w:rStyle w:val="FontStyle22"/>
          <w:sz w:val="24"/>
          <w:szCs w:val="24"/>
        </w:rPr>
      </w:pPr>
      <w:r w:rsidRPr="004E78AF">
        <w:rPr>
          <w:rStyle w:val="FontStyle17"/>
          <w:sz w:val="24"/>
          <w:szCs w:val="24"/>
        </w:rPr>
        <w:t xml:space="preserve">Сроки освоения, программы: </w:t>
      </w:r>
      <w:r w:rsidRPr="004E78AF">
        <w:rPr>
          <w:rStyle w:val="FontStyle22"/>
          <w:sz w:val="24"/>
          <w:szCs w:val="24"/>
        </w:rPr>
        <w:t>1-2 года обучения (в зависимости от времени пребывания ребёнка в школе).</w:t>
      </w:r>
    </w:p>
    <w:p w:rsidR="00E95B54" w:rsidRPr="004E78AF" w:rsidRDefault="00E95B54" w:rsidP="00E95B54">
      <w:pPr>
        <w:pStyle w:val="Style3"/>
        <w:widowControl/>
        <w:spacing w:before="5" w:line="274" w:lineRule="exact"/>
        <w:ind w:right="14" w:firstLine="701"/>
        <w:rPr>
          <w:rStyle w:val="FontStyle22"/>
          <w:sz w:val="24"/>
          <w:szCs w:val="24"/>
        </w:rPr>
      </w:pPr>
      <w:r w:rsidRPr="004E78AF">
        <w:rPr>
          <w:rStyle w:val="FontStyle17"/>
          <w:sz w:val="24"/>
          <w:szCs w:val="24"/>
        </w:rPr>
        <w:t xml:space="preserve">Программа рассчитана </w:t>
      </w:r>
      <w:r w:rsidRPr="004E78AF">
        <w:rPr>
          <w:rStyle w:val="FontStyle22"/>
          <w:sz w:val="24"/>
          <w:szCs w:val="24"/>
        </w:rPr>
        <w:t xml:space="preserve">на 68 занятий (2 занятия в неделю) - совместной деятельности ребёнка и учителя-логопеда; </w:t>
      </w:r>
    </w:p>
    <w:p w:rsidR="00E95B54" w:rsidRPr="004E78AF" w:rsidRDefault="00E95B54" w:rsidP="00E95B54">
      <w:pPr>
        <w:pStyle w:val="Style3"/>
        <w:widowControl/>
        <w:spacing w:line="274" w:lineRule="exact"/>
        <w:ind w:right="14" w:firstLine="715"/>
        <w:rPr>
          <w:rStyle w:val="FontStyle22"/>
          <w:sz w:val="24"/>
          <w:szCs w:val="24"/>
        </w:rPr>
      </w:pPr>
      <w:r w:rsidRPr="004E78AF">
        <w:rPr>
          <w:rStyle w:val="FontStyle17"/>
          <w:sz w:val="24"/>
          <w:szCs w:val="24"/>
        </w:rPr>
        <w:t xml:space="preserve">Содержание программы </w:t>
      </w:r>
      <w:r w:rsidRPr="004E78AF">
        <w:rPr>
          <w:rStyle w:val="FontStyle22"/>
          <w:sz w:val="24"/>
          <w:szCs w:val="24"/>
        </w:rPr>
        <w:t>интегрирует следующие направления: познавательно-речевое, социально-личностное, художественно-эстетическое.</w:t>
      </w:r>
    </w:p>
    <w:p w:rsidR="00E95B54" w:rsidRPr="004E78AF" w:rsidRDefault="00E95B54" w:rsidP="00E95B54">
      <w:pPr>
        <w:pStyle w:val="Style3"/>
        <w:widowControl/>
        <w:spacing w:line="274" w:lineRule="exact"/>
        <w:ind w:firstLine="715"/>
        <w:rPr>
          <w:rStyle w:val="FontStyle22"/>
          <w:sz w:val="24"/>
          <w:szCs w:val="24"/>
        </w:rPr>
      </w:pPr>
      <w:r w:rsidRPr="004E78AF">
        <w:rPr>
          <w:rStyle w:val="FontStyle17"/>
          <w:sz w:val="24"/>
          <w:szCs w:val="24"/>
        </w:rPr>
        <w:t xml:space="preserve">Основные цели познавательно-речевого развития: </w:t>
      </w:r>
      <w:r w:rsidRPr="004E78AF">
        <w:rPr>
          <w:rStyle w:val="FontStyle22"/>
          <w:sz w:val="24"/>
          <w:szCs w:val="24"/>
        </w:rPr>
        <w:t>формирование познавательных интересов, расширение кругозора, сенсорных эталонов, развитие устной речи, подготовка к освоению письменной речи, развитие внимания, памяти, мышления.</w:t>
      </w:r>
    </w:p>
    <w:p w:rsidR="00E95B54" w:rsidRPr="004E78AF" w:rsidRDefault="00E95B54" w:rsidP="00E95B54">
      <w:pPr>
        <w:pStyle w:val="Style3"/>
        <w:widowControl/>
        <w:spacing w:before="10" w:line="274" w:lineRule="exact"/>
        <w:ind w:firstLine="710"/>
        <w:rPr>
          <w:rStyle w:val="FontStyle22"/>
          <w:sz w:val="24"/>
          <w:szCs w:val="24"/>
        </w:rPr>
      </w:pPr>
      <w:r w:rsidRPr="004E78AF">
        <w:rPr>
          <w:rStyle w:val="FontStyle17"/>
          <w:sz w:val="24"/>
          <w:szCs w:val="24"/>
        </w:rPr>
        <w:t xml:space="preserve">Основные цели социально-личностного развития: </w:t>
      </w:r>
      <w:r w:rsidRPr="004E78AF">
        <w:rPr>
          <w:rStyle w:val="FontStyle22"/>
          <w:sz w:val="24"/>
          <w:szCs w:val="24"/>
        </w:rPr>
        <w:t>формирование мотивации учения, способности произвольного регулирования деятельности, содействие становлению ценностных ориентации.</w:t>
      </w:r>
    </w:p>
    <w:p w:rsidR="00E95B54" w:rsidRPr="004E78AF" w:rsidRDefault="00E95B54" w:rsidP="00E95B54">
      <w:pPr>
        <w:pStyle w:val="Style3"/>
        <w:widowControl/>
        <w:spacing w:line="274" w:lineRule="exact"/>
        <w:ind w:firstLine="706"/>
        <w:rPr>
          <w:rStyle w:val="FontStyle22"/>
          <w:sz w:val="24"/>
          <w:szCs w:val="24"/>
        </w:rPr>
      </w:pPr>
      <w:r w:rsidRPr="004E78AF">
        <w:rPr>
          <w:rStyle w:val="FontStyle17"/>
          <w:sz w:val="24"/>
          <w:szCs w:val="24"/>
        </w:rPr>
        <w:t xml:space="preserve">Основные цели художественно-эстетического развития: </w:t>
      </w:r>
      <w:r w:rsidRPr="004E78AF">
        <w:rPr>
          <w:rStyle w:val="FontStyle22"/>
          <w:sz w:val="24"/>
          <w:szCs w:val="24"/>
        </w:rPr>
        <w:t>способствование художественно-эстетическому развитию детей путём обогащения сенсорного и чувственного опыта ребёнка и удовлетворения потребности в творческом самовыражении.</w:t>
      </w:r>
    </w:p>
    <w:p w:rsidR="00E95B54" w:rsidRPr="004E78AF" w:rsidRDefault="00E95B54" w:rsidP="00E95B54">
      <w:pPr>
        <w:pStyle w:val="Style3"/>
        <w:widowControl/>
        <w:spacing w:line="274" w:lineRule="exact"/>
        <w:ind w:firstLine="706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Каждая тема включает совокупность перечисленных направлений развития ребёнка, предоставляя возможность для выбора деятельности, поддержки детской инициативы, формирования потребности в совместной деятельности.</w:t>
      </w:r>
    </w:p>
    <w:p w:rsidR="00E95B54" w:rsidRPr="004E78AF" w:rsidRDefault="00E95B54" w:rsidP="00E95B54">
      <w:pPr>
        <w:pStyle w:val="Style2"/>
        <w:widowControl/>
        <w:ind w:firstLine="701"/>
        <w:jc w:val="both"/>
        <w:rPr>
          <w:rStyle w:val="FontStyle14"/>
          <w:b w:val="0"/>
        </w:rPr>
      </w:pPr>
      <w:r w:rsidRPr="004E78AF">
        <w:rPr>
          <w:rStyle w:val="FontStyle14"/>
          <w:b w:val="0"/>
        </w:rPr>
        <w:t xml:space="preserve">Учебная </w:t>
      </w:r>
      <w:r w:rsidR="000D33B1">
        <w:rPr>
          <w:rStyle w:val="FontStyle14"/>
          <w:b w:val="0"/>
        </w:rPr>
        <w:t>программа включает четыре раздела</w:t>
      </w:r>
      <w:r w:rsidRPr="004E78AF">
        <w:rPr>
          <w:rStyle w:val="FontStyle14"/>
          <w:b w:val="0"/>
        </w:rPr>
        <w:t>: восполнение пробелов в развитии звуковой стороны речи; восполнение пробелов лексико-грамматического развития; восполнение пробелов в формировании связной речи; развитие индивидуальных качеств учащихся.</w:t>
      </w:r>
    </w:p>
    <w:p w:rsidR="00E95B54" w:rsidRPr="004E78AF" w:rsidRDefault="000D33B1" w:rsidP="000D33B1">
      <w:pPr>
        <w:pStyle w:val="Style5"/>
        <w:widowControl/>
        <w:spacing w:line="274" w:lineRule="exact"/>
        <w:ind w:right="5" w:firstLine="0"/>
        <w:rPr>
          <w:rStyle w:val="FontStyle14"/>
          <w:b w:val="0"/>
        </w:rPr>
      </w:pPr>
      <w:r>
        <w:rPr>
          <w:rStyle w:val="FontStyle14"/>
          <w:b w:val="0"/>
        </w:rPr>
        <w:t xml:space="preserve">             </w:t>
      </w:r>
      <w:r w:rsidR="00E95B54" w:rsidRPr="004E78AF">
        <w:rPr>
          <w:rStyle w:val="FontStyle14"/>
          <w:b w:val="0"/>
        </w:rPr>
        <w:t xml:space="preserve">Развитие фонематического слуха начинается с различения гласных и согласных звуков. </w:t>
      </w:r>
    </w:p>
    <w:p w:rsidR="00E95B54" w:rsidRPr="004E78AF" w:rsidRDefault="00E95B54" w:rsidP="004E78AF">
      <w:pPr>
        <w:pStyle w:val="Style2"/>
        <w:widowControl/>
        <w:ind w:firstLine="696"/>
        <w:jc w:val="both"/>
        <w:rPr>
          <w:rStyle w:val="FontStyle14"/>
          <w:b w:val="0"/>
        </w:rPr>
      </w:pPr>
      <w:r w:rsidRPr="004E78AF">
        <w:rPr>
          <w:rStyle w:val="FontStyle14"/>
          <w:b w:val="0"/>
        </w:rPr>
        <w:t>Далее в программе предусмотрено знакомство детей с каждым конкретным звуком. Подбор упражнений здесь дан по единой схеме: распознавание звука в названии картинки; нахождение соответствий между рисунком и схемой слова; распознавание буквы в слове (в начале, в середине, в конце); нахождение данной буквы среди других, выделение её в слове, подстановка буквы в схему.</w:t>
      </w:r>
      <w:r w:rsidR="004E78AF">
        <w:rPr>
          <w:rStyle w:val="FontStyle14"/>
          <w:b w:val="0"/>
        </w:rPr>
        <w:t xml:space="preserve"> М</w:t>
      </w:r>
      <w:r w:rsidRPr="004E78AF">
        <w:rPr>
          <w:rStyle w:val="FontStyle14"/>
          <w:b w:val="0"/>
        </w:rPr>
        <w:t xml:space="preserve">ожно использовать ещё один вид заданий: игру "Укажи картинку". Эти упражнения тренируют ученика в скорости чтения, заставляет понимать смысл прочитанного. </w:t>
      </w:r>
    </w:p>
    <w:p w:rsidR="00E95B54" w:rsidRPr="004E78AF" w:rsidRDefault="00E95B54" w:rsidP="00E95B54">
      <w:pPr>
        <w:pStyle w:val="Style2"/>
        <w:widowControl/>
        <w:jc w:val="both"/>
        <w:rPr>
          <w:rStyle w:val="FontStyle14"/>
          <w:b w:val="0"/>
        </w:rPr>
      </w:pPr>
      <w:r w:rsidRPr="004E78AF">
        <w:rPr>
          <w:rStyle w:val="FontStyle14"/>
          <w:b w:val="0"/>
        </w:rPr>
        <w:t xml:space="preserve">Упражнения "Составь словосочетание", "Выбери признак", "Подбери родственное слово" и многие другие обогащают лексику младшего школьника, создают базу для успешного развития связной речи. Грамотно подобранные задания помогут учащимся осознанно усваивать систему родного языка и восполнить пробелы в </w:t>
      </w:r>
      <w:r w:rsidRPr="004E78AF">
        <w:rPr>
          <w:rStyle w:val="FontStyle14"/>
          <w:b w:val="0"/>
        </w:rPr>
        <w:lastRenderedPageBreak/>
        <w:t>знаниях по фонетике и графике, морфологии и словообразованию, орфографии и пунктуации, а, значит, заложить основу для успешного обучения в дальнейшем.</w:t>
      </w:r>
    </w:p>
    <w:p w:rsidR="00E95B54" w:rsidRPr="004E78AF" w:rsidRDefault="00E95B54" w:rsidP="00E95B54">
      <w:pPr>
        <w:pStyle w:val="Style2"/>
        <w:widowControl/>
        <w:jc w:val="both"/>
        <w:rPr>
          <w:rStyle w:val="FontStyle14"/>
          <w:b w:val="0"/>
        </w:rPr>
      </w:pPr>
      <w:r w:rsidRPr="004E78AF">
        <w:rPr>
          <w:rStyle w:val="FontStyle14"/>
          <w:b w:val="0"/>
        </w:rPr>
        <w:t>Упражнения раздела "Развитие индивидуальных качеств учащихся" уже несколько усложнены и способствуют развитию множества полезных качеств детей. Этот вид заданий может быть использован также для поощрения учащихся или в качестве разминки.</w:t>
      </w:r>
    </w:p>
    <w:p w:rsidR="00E95B54" w:rsidRDefault="00BA1E18" w:rsidP="004E78AF">
      <w:pPr>
        <w:pStyle w:val="Style2"/>
        <w:widowControl/>
        <w:ind w:firstLine="701"/>
        <w:jc w:val="both"/>
        <w:rPr>
          <w:rStyle w:val="FontStyle14"/>
          <w:b w:val="0"/>
        </w:rPr>
      </w:pPr>
      <w:r>
        <w:rPr>
          <w:rStyle w:val="FontStyle14"/>
          <w:b w:val="0"/>
        </w:rPr>
        <w:t xml:space="preserve">Как показывает </w:t>
      </w:r>
      <w:r w:rsidR="00E95B54" w:rsidRPr="004E78AF">
        <w:rPr>
          <w:rStyle w:val="FontStyle14"/>
          <w:b w:val="0"/>
        </w:rPr>
        <w:t xml:space="preserve">опыт, использование компьютера на логопедических занятиях не только повышает интерес детей к обучению, но и облегчает работу учителя. С его помощью легко проследить степень усвоения материала, развивать внимание, зрительную память, мышление. Но при планировании урока и подборе заданий следует помнить о санитарных нормах для учащихся при работе </w:t>
      </w:r>
      <w:r w:rsidR="004E78AF">
        <w:rPr>
          <w:rStyle w:val="FontStyle14"/>
          <w:b w:val="0"/>
        </w:rPr>
        <w:t xml:space="preserve">с компьютером и дробить материал, </w:t>
      </w:r>
      <w:r w:rsidR="00E95B54" w:rsidRPr="004E78AF">
        <w:rPr>
          <w:rStyle w:val="FontStyle14"/>
          <w:b w:val="0"/>
        </w:rPr>
        <w:t xml:space="preserve"> чтобы дети не уставали. </w:t>
      </w:r>
    </w:p>
    <w:p w:rsidR="00BA1E18" w:rsidRDefault="00BA1E18" w:rsidP="00BA1E18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sz w:val="22"/>
          <w:szCs w:val="22"/>
          <w:lang w:eastAsia="ru-RU" w:bidi="ar-SA"/>
        </w:rPr>
        <w:t xml:space="preserve">ТРЕБОВАНИЯ К УРОВНЮ ОСВОЕНИЯ КУРСА </w:t>
      </w:r>
    </w:p>
    <w:p w:rsidR="00BA1E18" w:rsidRDefault="00BA1E18" w:rsidP="00BA1E18">
      <w:pPr>
        <w:widowControl/>
        <w:suppressAutoHyphens w:val="0"/>
        <w:jc w:val="center"/>
        <w:textAlignment w:val="auto"/>
      </w:pPr>
    </w:p>
    <w:p w:rsidR="00BA1E18" w:rsidRDefault="00BA1E18" w:rsidP="00BA1E18">
      <w:p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Своевременное  устранение</w:t>
      </w:r>
      <w:proofErr w:type="gramEnd"/>
      <w:r>
        <w:rPr>
          <w:sz w:val="22"/>
          <w:szCs w:val="22"/>
        </w:rPr>
        <w:t xml:space="preserve">  речевой  патологии    учащихся, объективная    квалификация имеющихся у них дефектов устной речи и организация адекватного дефекту  коррекционного обучения позволяют не только предупредить появление у детей-логопатов нарушений письма и чтения (как вторичного дефекта по отношению к  устной  речи), но  и не допустить отставания школьников при усвоении программного материала по русскому языку.</w:t>
      </w:r>
    </w:p>
    <w:p w:rsidR="00BA1E18" w:rsidRDefault="00BA1E18" w:rsidP="00BA1E18">
      <w:p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>В результате регулярных занятий улучшается артикуляционная моторика у  детей, развивается мелкая и общая моторика, речь их становится более четкой,  эмоционально-окрашенной и выразительной, обогащается и активизируется словарь учащихся.</w:t>
      </w:r>
    </w:p>
    <w:p w:rsidR="00BA1E18" w:rsidRDefault="00BA1E18" w:rsidP="00BA1E18">
      <w:p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>Программа  по  русскому языку  легче  усваивается, в письменной речи становится меньше ошибок (замен, искажений, пропусков букв, слогов).</w:t>
      </w:r>
    </w:p>
    <w:p w:rsidR="00BA1E18" w:rsidRDefault="00BA1E18" w:rsidP="00BA1E18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Программа обеспечивает достижение выпускниками первого класса определенных личностных, 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ar-SA" w:bidi="ar-SA"/>
        </w:rPr>
        <w:t>метапредметных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и предметных результатов.</w:t>
      </w:r>
    </w:p>
    <w:p w:rsidR="00BA1E18" w:rsidRDefault="00BA1E18" w:rsidP="00BA1E18">
      <w:pPr>
        <w:jc w:val="both"/>
        <w:textAlignment w:val="auto"/>
        <w:rPr>
          <w:sz w:val="22"/>
          <w:szCs w:val="22"/>
        </w:rPr>
      </w:pPr>
    </w:p>
    <w:p w:rsidR="00BA1E18" w:rsidRDefault="00BA1E18" w:rsidP="00BA1E18">
      <w:pPr>
        <w:ind w:firstLine="540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Личностные результаты:</w:t>
      </w:r>
    </w:p>
    <w:p w:rsidR="00BA1E18" w:rsidRDefault="00BA1E18" w:rsidP="00BA1E18">
      <w:pPr>
        <w:pStyle w:val="a3"/>
        <w:numPr>
          <w:ilvl w:val="0"/>
          <w:numId w:val="13"/>
        </w:numPr>
        <w:ind w:left="284" w:hanging="284"/>
        <w:jc w:val="both"/>
      </w:pPr>
      <w:r>
        <w:rPr>
          <w:sz w:val="22"/>
          <w:szCs w:val="22"/>
        </w:rPr>
        <w:t xml:space="preserve">Формирование чувства гордости за правильное употребление и овладение речью, в соответствии с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базовыми умениями и навыками использования языка в жизненно важных для данного возраста сферах и ситуациях общения;</w:t>
      </w:r>
    </w:p>
    <w:p w:rsidR="00BA1E18" w:rsidRDefault="00BA1E18" w:rsidP="00BA1E18">
      <w:pPr>
        <w:pStyle w:val="a3"/>
        <w:numPr>
          <w:ilvl w:val="0"/>
          <w:numId w:val="13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Формирование правильной работы артикуляторного аппарата и языковых средств общения, путём обогащения лексико-грамматического строя и коррекции фонематического восприятия;</w:t>
      </w:r>
    </w:p>
    <w:p w:rsidR="00BA1E18" w:rsidRDefault="00BA1E18" w:rsidP="00BA1E18">
      <w:pPr>
        <w:pStyle w:val="a3"/>
        <w:numPr>
          <w:ilvl w:val="0"/>
          <w:numId w:val="13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A1E18" w:rsidRDefault="00BA1E18" w:rsidP="00BA1E18">
      <w:pPr>
        <w:pStyle w:val="a3"/>
        <w:numPr>
          <w:ilvl w:val="0"/>
          <w:numId w:val="13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Принятие и освоение социальной роли обучающегося, развитие мотивов учебной деятельности и формирование личностного  смысла учения;</w:t>
      </w:r>
    </w:p>
    <w:p w:rsidR="00BA1E18" w:rsidRDefault="00BA1E18" w:rsidP="00BA1E18">
      <w:pPr>
        <w:pStyle w:val="a3"/>
        <w:numPr>
          <w:ilvl w:val="0"/>
          <w:numId w:val="13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Развитие навыков сотрудничества со взрослыми и сверстниками, в разных социальных ситуациях, умение избегать конфликты и находить выходы из спорных ситуаций, умения сравнивать свою речь с образцом;</w:t>
      </w:r>
    </w:p>
    <w:p w:rsidR="00BA1E18" w:rsidRDefault="00BA1E18" w:rsidP="00BA1E18">
      <w:pPr>
        <w:pStyle w:val="a3"/>
        <w:numPr>
          <w:ilvl w:val="0"/>
          <w:numId w:val="13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Наличие мотивации к труду и бережному отношению к материальным и духовным ценностям, формирование установки на безопасный и здоровый образ жизни;</w:t>
      </w:r>
    </w:p>
    <w:p w:rsidR="00BA1E18" w:rsidRDefault="00BA1E18" w:rsidP="00BA1E18">
      <w:pPr>
        <w:pStyle w:val="a3"/>
        <w:numPr>
          <w:ilvl w:val="0"/>
          <w:numId w:val="13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Привитие и принятие правильной речи, как источнику успешной жизни.</w:t>
      </w:r>
    </w:p>
    <w:p w:rsidR="00BA1E18" w:rsidRDefault="00BA1E18" w:rsidP="00BA1E18">
      <w:pPr>
        <w:widowControl/>
        <w:shd w:val="clear" w:color="auto" w:fill="FFFFFF"/>
        <w:suppressAutoHyphens w:val="0"/>
        <w:autoSpaceDE w:val="0"/>
        <w:ind w:left="284" w:hanging="284"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ru-RU" w:bidi="ar-SA"/>
        </w:rPr>
      </w:pPr>
    </w:p>
    <w:p w:rsidR="00BA1E18" w:rsidRDefault="00BA1E18" w:rsidP="00BA1E18">
      <w:pPr>
        <w:ind w:firstLine="709"/>
        <w:jc w:val="both"/>
        <w:textAlignment w:val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Метапредметные</w:t>
      </w:r>
      <w:proofErr w:type="spellEnd"/>
      <w:r>
        <w:rPr>
          <w:b/>
          <w:sz w:val="22"/>
          <w:szCs w:val="22"/>
        </w:rPr>
        <w:t xml:space="preserve"> результаты: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Овладение способностью понимать и сохранять цели и задачи учебной деятельности, поиска средств её осуществления;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Формирования умения планировать, контролировать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Формирование умения понимание успеха/неуспеха учебной деятельности и способности конструктивно действовать даже в ситуациях неуспеха;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Активное использование речевых средств,  для решения коммуникативных и  познавательных задач;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Готовность слушать собеседника и  вести диалог, признавать различные точки зрения и право каждого иметь излагать своё мнение и аргументировать свою точку зрения и оценку событий;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Овладение навыками пользования правильной речи в соответствии с целями и задачами осознанного употребления речевой коммуникации;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Умение договариваться о распределении ролей в совместной деятельности, осуществлять взаимный </w:t>
      </w:r>
      <w:r>
        <w:rPr>
          <w:sz w:val="22"/>
          <w:szCs w:val="22"/>
        </w:rPr>
        <w:lastRenderedPageBreak/>
        <w:t>контроль в совместной деятельности, общей цели и пути её достижения;</w:t>
      </w:r>
    </w:p>
    <w:p w:rsidR="00BA1E18" w:rsidRDefault="00BA1E18" w:rsidP="00BA1E18">
      <w:pPr>
        <w:pStyle w:val="a3"/>
        <w:numPr>
          <w:ilvl w:val="0"/>
          <w:numId w:val="14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Осмысливать собственное поведение и поведение окружающих.</w:t>
      </w:r>
    </w:p>
    <w:p w:rsidR="00BA1E18" w:rsidRDefault="00BA1E18" w:rsidP="00BA1E18">
      <w:pPr>
        <w:pStyle w:val="a3"/>
        <w:ind w:left="284"/>
        <w:jc w:val="both"/>
        <w:textAlignment w:val="auto"/>
        <w:rPr>
          <w:sz w:val="22"/>
          <w:szCs w:val="22"/>
        </w:rPr>
      </w:pPr>
    </w:p>
    <w:p w:rsidR="00BA1E18" w:rsidRDefault="00BA1E18" w:rsidP="00BA1E18">
      <w:pPr>
        <w:ind w:firstLine="709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Предметные результаты:</w:t>
      </w:r>
    </w:p>
    <w:p w:rsidR="00BA1E18" w:rsidRDefault="00BA1E18" w:rsidP="00BA1E18">
      <w:pPr>
        <w:pStyle w:val="a3"/>
        <w:numPr>
          <w:ilvl w:val="0"/>
          <w:numId w:val="15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Осознание значимости чтения и письма для личного развития;</w:t>
      </w:r>
    </w:p>
    <w:p w:rsidR="00BA1E18" w:rsidRDefault="00BA1E18" w:rsidP="00BA1E18">
      <w:pPr>
        <w:pStyle w:val="a3"/>
        <w:numPr>
          <w:ilvl w:val="0"/>
          <w:numId w:val="15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Формирование графических и орфографических навыков;</w:t>
      </w:r>
    </w:p>
    <w:p w:rsidR="00BA1E18" w:rsidRDefault="00BA1E18" w:rsidP="00BA1E18">
      <w:pPr>
        <w:pStyle w:val="a3"/>
        <w:numPr>
          <w:ilvl w:val="0"/>
          <w:numId w:val="15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Достижение необходимого уровня компетентности в пользовании устной речью;</w:t>
      </w:r>
    </w:p>
    <w:p w:rsidR="00BA1E18" w:rsidRDefault="00BA1E18" w:rsidP="00BA1E18">
      <w:pPr>
        <w:pStyle w:val="a3"/>
        <w:numPr>
          <w:ilvl w:val="0"/>
          <w:numId w:val="15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Умение использовать различные виды анализа, составление предложений и рассказов по картинкам и без них;</w:t>
      </w:r>
    </w:p>
    <w:p w:rsidR="00BA1E18" w:rsidRDefault="00BA1E18" w:rsidP="00BA1E18">
      <w:pPr>
        <w:pStyle w:val="a3"/>
        <w:numPr>
          <w:ilvl w:val="0"/>
          <w:numId w:val="15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Умение связывать, сопоставлять, соотносить, оценивать;</w:t>
      </w:r>
    </w:p>
    <w:p w:rsidR="00BA1E18" w:rsidRPr="004E78AF" w:rsidRDefault="00BA1E18" w:rsidP="00BA1E18">
      <w:pPr>
        <w:pStyle w:val="Style2"/>
        <w:widowControl/>
        <w:ind w:firstLine="701"/>
        <w:jc w:val="both"/>
        <w:rPr>
          <w:rStyle w:val="FontStyle24"/>
          <w:sz w:val="24"/>
          <w:szCs w:val="24"/>
          <w:u w:val="single"/>
        </w:rPr>
      </w:pPr>
      <w:r>
        <w:rPr>
          <w:sz w:val="22"/>
          <w:szCs w:val="22"/>
        </w:rPr>
        <w:t>Развивать творческие способности и артикуляционные навыки</w:t>
      </w:r>
    </w:p>
    <w:p w:rsidR="000D33B1" w:rsidRPr="00BE1B84" w:rsidRDefault="000D33B1" w:rsidP="000D33B1">
      <w:pPr>
        <w:pStyle w:val="Style8"/>
        <w:widowControl/>
        <w:spacing w:before="62"/>
        <w:jc w:val="center"/>
        <w:rPr>
          <w:rStyle w:val="FontStyle24"/>
          <w:u w:val="single"/>
        </w:rPr>
      </w:pPr>
      <w:r w:rsidRPr="00BE1B84">
        <w:rPr>
          <w:rStyle w:val="FontStyle24"/>
          <w:u w:val="single"/>
        </w:rPr>
        <w:t>Содержание программы</w:t>
      </w:r>
    </w:p>
    <w:p w:rsidR="000D33B1" w:rsidRPr="00BE1B84" w:rsidRDefault="000D33B1" w:rsidP="000D33B1">
      <w:pPr>
        <w:pStyle w:val="Style8"/>
        <w:widowControl/>
        <w:spacing w:line="240" w:lineRule="exact"/>
        <w:ind w:left="730"/>
        <w:jc w:val="center"/>
        <w:rPr>
          <w:sz w:val="22"/>
          <w:szCs w:val="22"/>
        </w:rPr>
      </w:pPr>
    </w:p>
    <w:p w:rsidR="000D33B1" w:rsidRPr="000D33B1" w:rsidRDefault="000D33B1" w:rsidP="000D33B1">
      <w:pPr>
        <w:pStyle w:val="Style6"/>
        <w:widowControl/>
        <w:jc w:val="center"/>
        <w:rPr>
          <w:rStyle w:val="FontStyle22"/>
          <w:b/>
        </w:rPr>
      </w:pPr>
      <w:r w:rsidRPr="000D33B1">
        <w:rPr>
          <w:rStyle w:val="FontStyle22"/>
          <w:b/>
        </w:rPr>
        <w:t>УЧЕБНО-ТЕМАТИЧЕСКОЕ ПЛАНИРОВАНИЕ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0D33B1" w:rsidTr="00E749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№</w:t>
            </w:r>
          </w:p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Количество часов</w:t>
            </w:r>
          </w:p>
        </w:tc>
      </w:tr>
      <w:tr w:rsidR="000D33B1" w:rsidTr="00E749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Pr="00A0519D" w:rsidRDefault="000D33B1" w:rsidP="00E74926">
            <w:pPr>
              <w:pStyle w:val="Style3"/>
              <w:widowControl/>
              <w:spacing w:line="283" w:lineRule="exact"/>
              <w:ind w:firstLine="0"/>
              <w:jc w:val="left"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14"/>
              <w:widowControl/>
              <w:spacing w:line="240" w:lineRule="auto"/>
              <w:rPr>
                <w:rStyle w:val="FontStyle22"/>
              </w:rPr>
            </w:pPr>
          </w:p>
        </w:tc>
      </w:tr>
      <w:tr w:rsidR="000D33B1" w:rsidTr="00E749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Pr="000D33B1" w:rsidRDefault="000D33B1" w:rsidP="000D33B1">
            <w:pPr>
              <w:pStyle w:val="Style2"/>
              <w:widowControl/>
              <w:ind w:firstLine="0"/>
              <w:jc w:val="both"/>
              <w:rPr>
                <w:rStyle w:val="FontStyle16"/>
                <w:bCs/>
                <w:spacing w:val="-20"/>
                <w:sz w:val="24"/>
                <w:szCs w:val="24"/>
              </w:rPr>
            </w:pPr>
            <w:r>
              <w:rPr>
                <w:rStyle w:val="FontStyle14"/>
                <w:b w:val="0"/>
              </w:rPr>
              <w:t>В</w:t>
            </w:r>
            <w:r w:rsidRPr="004E78AF">
              <w:rPr>
                <w:rStyle w:val="FontStyle14"/>
                <w:b w:val="0"/>
              </w:rPr>
              <w:t xml:space="preserve">осполнение пробелов в </w:t>
            </w:r>
            <w:r>
              <w:rPr>
                <w:rStyle w:val="FontStyle14"/>
                <w:b w:val="0"/>
              </w:rPr>
              <w:t>развитии звуковой стороны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D5198F" w:rsidP="00E74926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4</w:t>
            </w:r>
            <w:r w:rsidR="000D33B1">
              <w:rPr>
                <w:rStyle w:val="FontStyle22"/>
              </w:rPr>
              <w:t>4</w:t>
            </w:r>
          </w:p>
        </w:tc>
      </w:tr>
      <w:tr w:rsidR="000D33B1" w:rsidTr="00E749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8"/>
              <w:widowControl/>
              <w:spacing w:before="38" w:line="274" w:lineRule="exact"/>
              <w:rPr>
                <w:rStyle w:val="FontStyle16"/>
              </w:rPr>
            </w:pPr>
            <w:r>
              <w:rPr>
                <w:rStyle w:val="FontStyle14"/>
                <w:b w:val="0"/>
              </w:rPr>
              <w:t>В</w:t>
            </w:r>
            <w:r w:rsidRPr="004E78AF">
              <w:rPr>
                <w:rStyle w:val="FontStyle14"/>
                <w:b w:val="0"/>
              </w:rPr>
              <w:t>осполнение пробелов лексико-грамматического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EA5884" w:rsidP="00E74926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7</w:t>
            </w:r>
          </w:p>
        </w:tc>
      </w:tr>
      <w:tr w:rsidR="000D33B1" w:rsidTr="00E749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8"/>
              <w:widowControl/>
              <w:spacing w:before="38" w:line="274" w:lineRule="exact"/>
              <w:rPr>
                <w:rStyle w:val="FontStyle16"/>
              </w:rPr>
            </w:pPr>
            <w:r>
              <w:rPr>
                <w:rStyle w:val="FontStyle14"/>
                <w:b w:val="0"/>
              </w:rPr>
              <w:t>В</w:t>
            </w:r>
            <w:r w:rsidRPr="004E78AF">
              <w:rPr>
                <w:rStyle w:val="FontStyle14"/>
                <w:b w:val="0"/>
              </w:rPr>
              <w:t>осполнение пробелов в формировании связной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EA5884" w:rsidP="00E74926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9</w:t>
            </w:r>
          </w:p>
        </w:tc>
      </w:tr>
      <w:tr w:rsidR="000D33B1" w:rsidTr="00E749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spacing w:line="283" w:lineRule="exact"/>
              <w:ind w:firstLine="0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0D33B1" w:rsidP="00E74926">
            <w:pPr>
              <w:pStyle w:val="Style3"/>
              <w:widowControl/>
              <w:tabs>
                <w:tab w:val="left" w:pos="461"/>
                <w:tab w:val="left" w:leader="dot" w:pos="9120"/>
              </w:tabs>
              <w:spacing w:before="5" w:line="274" w:lineRule="exact"/>
              <w:ind w:firstLine="0"/>
              <w:jc w:val="left"/>
              <w:rPr>
                <w:rStyle w:val="FontStyle16"/>
              </w:rPr>
            </w:pPr>
            <w:r>
              <w:rPr>
                <w:rStyle w:val="FontStyle14"/>
                <w:b w:val="0"/>
              </w:rPr>
              <w:t>Р</w:t>
            </w:r>
            <w:r w:rsidRPr="004E78AF">
              <w:rPr>
                <w:rStyle w:val="FontStyle14"/>
                <w:b w:val="0"/>
              </w:rPr>
              <w:t>азвитие индивидуальных качеств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3B1" w:rsidRDefault="00D5198F" w:rsidP="00E74926">
            <w:pPr>
              <w:pStyle w:val="Style1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6</w:t>
            </w:r>
          </w:p>
        </w:tc>
      </w:tr>
    </w:tbl>
    <w:p w:rsidR="000D33B1" w:rsidRDefault="000D33B1">
      <w:pPr>
        <w:rPr>
          <w:rFonts w:cs="Times New Roman"/>
        </w:rPr>
      </w:pPr>
    </w:p>
    <w:p w:rsidR="000D33B1" w:rsidRPr="00B92EFB" w:rsidRDefault="000D33B1" w:rsidP="000D33B1">
      <w:pPr>
        <w:jc w:val="center"/>
        <w:rPr>
          <w:b/>
          <w:bCs/>
        </w:rPr>
      </w:pPr>
      <w:r w:rsidRPr="00B92EFB">
        <w:rPr>
          <w:b/>
          <w:bCs/>
        </w:rPr>
        <w:t xml:space="preserve">КАЛЕНДАРНО-ТЕМАТИЧЕСКОЕ ПЛАНИРОВАНИЕ </w:t>
      </w:r>
      <w:r>
        <w:rPr>
          <w:b/>
          <w:bCs/>
        </w:rPr>
        <w:t>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34"/>
        <w:gridCol w:w="851"/>
        <w:gridCol w:w="5953"/>
        <w:gridCol w:w="851"/>
        <w:gridCol w:w="673"/>
      </w:tblGrid>
      <w:tr w:rsidR="000D33B1" w:rsidRPr="009C5BBD" w:rsidTr="00A04C33">
        <w:trPr>
          <w:trHeight w:val="859"/>
        </w:trPr>
        <w:tc>
          <w:tcPr>
            <w:tcW w:w="975" w:type="dxa"/>
          </w:tcPr>
          <w:p w:rsidR="000D33B1" w:rsidRPr="009C5BBD" w:rsidRDefault="000D33B1" w:rsidP="00E7492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834" w:type="dxa"/>
          </w:tcPr>
          <w:p w:rsidR="000D33B1" w:rsidRPr="009C5BBD" w:rsidRDefault="000D33B1" w:rsidP="00E7492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Корректировка </w:t>
            </w:r>
          </w:p>
        </w:tc>
        <w:tc>
          <w:tcPr>
            <w:tcW w:w="851" w:type="dxa"/>
          </w:tcPr>
          <w:p w:rsidR="000D33B1" w:rsidRPr="009C5BBD" w:rsidRDefault="000D33B1" w:rsidP="00E74926">
            <w:pPr>
              <w:jc w:val="center"/>
              <w:rPr>
                <w:b/>
              </w:rPr>
            </w:pPr>
            <w:r w:rsidRPr="009C5BBD">
              <w:rPr>
                <w:b/>
                <w:sz w:val="22"/>
                <w:szCs w:val="22"/>
              </w:rPr>
              <w:t>№</w:t>
            </w:r>
          </w:p>
          <w:p w:rsidR="000D33B1" w:rsidRPr="009C5BBD" w:rsidRDefault="000D33B1" w:rsidP="00E74926">
            <w:pPr>
              <w:jc w:val="center"/>
              <w:rPr>
                <w:b/>
              </w:rPr>
            </w:pPr>
            <w:r w:rsidRPr="009C5BBD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5953" w:type="dxa"/>
          </w:tcPr>
          <w:p w:rsidR="000D33B1" w:rsidRPr="009C5BBD" w:rsidRDefault="000D33B1" w:rsidP="00E7492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</w:t>
            </w:r>
            <w:r w:rsidRPr="009C5BBD">
              <w:rPr>
                <w:b/>
                <w:sz w:val="22"/>
                <w:szCs w:val="22"/>
              </w:rPr>
              <w:t xml:space="preserve"> занятия</w:t>
            </w:r>
          </w:p>
        </w:tc>
        <w:tc>
          <w:tcPr>
            <w:tcW w:w="851" w:type="dxa"/>
          </w:tcPr>
          <w:p w:rsidR="000D33B1" w:rsidRPr="009C5BBD" w:rsidRDefault="000D33B1" w:rsidP="00E74926">
            <w:pPr>
              <w:jc w:val="center"/>
              <w:rPr>
                <w:b/>
              </w:rPr>
            </w:pPr>
            <w:r w:rsidRPr="009C5BBD">
              <w:rPr>
                <w:b/>
              </w:rPr>
              <w:t>Количество часов</w:t>
            </w:r>
          </w:p>
        </w:tc>
        <w:tc>
          <w:tcPr>
            <w:tcW w:w="673" w:type="dxa"/>
          </w:tcPr>
          <w:p w:rsidR="000D33B1" w:rsidRPr="009C5BBD" w:rsidRDefault="000D33B1" w:rsidP="00E7492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0D33B1" w:rsidRPr="009C5BBD" w:rsidTr="00A04C33">
        <w:tc>
          <w:tcPr>
            <w:tcW w:w="975" w:type="dxa"/>
          </w:tcPr>
          <w:p w:rsidR="000D33B1" w:rsidRPr="009C5BBD" w:rsidRDefault="000D33B1" w:rsidP="00E74926">
            <w:pPr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0D33B1" w:rsidRPr="009C5BBD" w:rsidRDefault="000D33B1" w:rsidP="00E74926">
            <w:pPr>
              <w:jc w:val="center"/>
              <w:rPr>
                <w:rStyle w:val="FontStyle16"/>
                <w:b/>
                <w:sz w:val="24"/>
                <w:szCs w:val="24"/>
              </w:rPr>
            </w:pPr>
          </w:p>
        </w:tc>
        <w:tc>
          <w:tcPr>
            <w:tcW w:w="8328" w:type="dxa"/>
            <w:gridSpan w:val="4"/>
          </w:tcPr>
          <w:p w:rsidR="000D33B1" w:rsidRPr="009C5BBD" w:rsidRDefault="000D33B1" w:rsidP="00E74926">
            <w:pPr>
              <w:jc w:val="center"/>
            </w:pPr>
            <w:r w:rsidRPr="009C5BBD">
              <w:rPr>
                <w:rStyle w:val="FontStyle16"/>
                <w:b/>
                <w:sz w:val="24"/>
                <w:szCs w:val="24"/>
              </w:rPr>
              <w:t>Восполнение пробелов в развитии звуковой стороны речи</w:t>
            </w:r>
          </w:p>
        </w:tc>
      </w:tr>
      <w:tr w:rsidR="000D33B1" w:rsidRPr="009C5BBD" w:rsidTr="00A04C33">
        <w:tc>
          <w:tcPr>
            <w:tcW w:w="975" w:type="dxa"/>
          </w:tcPr>
          <w:p w:rsidR="00E74926" w:rsidRDefault="00E74926" w:rsidP="00E749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  <w:p w:rsidR="000D33B1" w:rsidRPr="00E74926" w:rsidRDefault="00E74926" w:rsidP="00E74926">
            <w:pPr>
              <w:jc w:val="center"/>
            </w:pPr>
            <w:r>
              <w:rPr>
                <w:lang w:val="en-US"/>
              </w:rPr>
              <w:t>(</w:t>
            </w:r>
            <w:r>
              <w:t>19.09)</w:t>
            </w:r>
          </w:p>
        </w:tc>
        <w:tc>
          <w:tcPr>
            <w:tcW w:w="834" w:type="dxa"/>
          </w:tcPr>
          <w:p w:rsidR="000D33B1" w:rsidRPr="009C5BBD" w:rsidRDefault="000D33B1" w:rsidP="00E74926">
            <w:pPr>
              <w:jc w:val="center"/>
            </w:pPr>
          </w:p>
        </w:tc>
        <w:tc>
          <w:tcPr>
            <w:tcW w:w="851" w:type="dxa"/>
          </w:tcPr>
          <w:p w:rsidR="000D33B1" w:rsidRPr="009C5BBD" w:rsidRDefault="000D33B1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E74926" w:rsidRDefault="000D33B1" w:rsidP="00E74926">
            <w:pPr>
              <w:rPr>
                <w:rStyle w:val="FontStyle12"/>
              </w:rPr>
            </w:pPr>
            <w:r>
              <w:rPr>
                <w:rStyle w:val="FontStyle12"/>
              </w:rPr>
              <w:t>Гласные и согласные звуки</w:t>
            </w:r>
            <w:r w:rsidR="00E74926">
              <w:rPr>
                <w:rStyle w:val="FontStyle12"/>
              </w:rPr>
              <w:t xml:space="preserve">. </w:t>
            </w:r>
            <w:r w:rsidR="00A04C33">
              <w:rPr>
                <w:rStyle w:val="FontStyle12"/>
              </w:rPr>
              <w:t>Гласный звук [А]. Буква "А"</w:t>
            </w:r>
          </w:p>
          <w:p w:rsidR="000D33B1" w:rsidRPr="009C5BBD" w:rsidRDefault="000D33B1" w:rsidP="00E74926"/>
        </w:tc>
        <w:tc>
          <w:tcPr>
            <w:tcW w:w="851" w:type="dxa"/>
          </w:tcPr>
          <w:p w:rsidR="000D33B1" w:rsidRPr="009C5BBD" w:rsidRDefault="000D33B1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0D33B1" w:rsidRPr="009C5BBD" w:rsidRDefault="000D33B1" w:rsidP="00E74926"/>
        </w:tc>
      </w:tr>
      <w:tr w:rsidR="000D33B1" w:rsidRPr="009C5BBD" w:rsidTr="00A04C33">
        <w:tc>
          <w:tcPr>
            <w:tcW w:w="975" w:type="dxa"/>
          </w:tcPr>
          <w:p w:rsidR="000D33B1" w:rsidRDefault="00E74926" w:rsidP="00E74926">
            <w:pPr>
              <w:jc w:val="center"/>
            </w:pPr>
            <w:r>
              <w:t>21.09</w:t>
            </w:r>
          </w:p>
          <w:p w:rsidR="00E74926" w:rsidRPr="009C5BBD" w:rsidRDefault="00E74926" w:rsidP="00E74926">
            <w:pPr>
              <w:jc w:val="center"/>
            </w:pPr>
            <w:r>
              <w:t>(22.09)</w:t>
            </w:r>
          </w:p>
        </w:tc>
        <w:tc>
          <w:tcPr>
            <w:tcW w:w="834" w:type="dxa"/>
          </w:tcPr>
          <w:p w:rsidR="000D33B1" w:rsidRPr="009C5BBD" w:rsidRDefault="000D33B1" w:rsidP="00E74926">
            <w:pPr>
              <w:jc w:val="center"/>
            </w:pPr>
          </w:p>
        </w:tc>
        <w:tc>
          <w:tcPr>
            <w:tcW w:w="851" w:type="dxa"/>
          </w:tcPr>
          <w:p w:rsidR="000D33B1" w:rsidRPr="009C5BBD" w:rsidRDefault="000D33B1" w:rsidP="00E74926">
            <w:pPr>
              <w:jc w:val="center"/>
            </w:pPr>
            <w:r w:rsidRPr="009C5BBD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0D33B1" w:rsidRPr="009C5BBD" w:rsidRDefault="000D33B1" w:rsidP="00E74926">
            <w:pPr>
              <w:pStyle w:val="Style6"/>
              <w:widowControl/>
              <w:tabs>
                <w:tab w:val="left" w:leader="dot" w:pos="9144"/>
              </w:tabs>
              <w:ind w:firstLine="0"/>
              <w:jc w:val="left"/>
            </w:pPr>
            <w:r>
              <w:rPr>
                <w:rStyle w:val="FontStyle12"/>
              </w:rPr>
              <w:t>Звук-буква [О]</w:t>
            </w:r>
            <w:r w:rsidR="00D5198F">
              <w:rPr>
                <w:rStyle w:val="FontStyle12"/>
              </w:rPr>
              <w:t xml:space="preserve"> Звук-буква [У]</w:t>
            </w:r>
          </w:p>
        </w:tc>
        <w:tc>
          <w:tcPr>
            <w:tcW w:w="851" w:type="dxa"/>
          </w:tcPr>
          <w:p w:rsidR="000D33B1" w:rsidRPr="009C5BBD" w:rsidRDefault="000D33B1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0D33B1" w:rsidRPr="009C5BBD" w:rsidRDefault="000D33B1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25.09</w:t>
            </w:r>
          </w:p>
          <w:p w:rsidR="00E74926" w:rsidRPr="009C5BBD" w:rsidRDefault="00E74926" w:rsidP="00E74926">
            <w:pPr>
              <w:jc w:val="center"/>
            </w:pPr>
            <w:r>
              <w:t>(26.09)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spacing w:before="5"/>
              <w:ind w:firstLine="0"/>
              <w:jc w:val="left"/>
            </w:pPr>
            <w:r>
              <w:rPr>
                <w:rStyle w:val="FontStyle12"/>
              </w:rPr>
              <w:t>Звук-буква [И] Звук-буква [Ы]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02.10</w:t>
            </w:r>
          </w:p>
          <w:p w:rsidR="00E74926" w:rsidRPr="009C5BBD" w:rsidRDefault="00E74926" w:rsidP="00E74926">
            <w:pPr>
              <w:jc w:val="center"/>
            </w:pPr>
            <w:r>
              <w:t>(03.10)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4"/>
              </w:tabs>
              <w:ind w:firstLine="0"/>
              <w:jc w:val="left"/>
            </w:pPr>
            <w:r>
              <w:rPr>
                <w:rStyle w:val="FontStyle12"/>
              </w:rPr>
              <w:t>Звук-буква [С]. Дифференциация [</w:t>
            </w:r>
            <w:proofErr w:type="gramStart"/>
            <w:r>
              <w:rPr>
                <w:rStyle w:val="FontStyle12"/>
              </w:rPr>
              <w:t>С-С</w:t>
            </w:r>
            <w:proofErr w:type="gramEnd"/>
            <w:r w:rsidRPr="009C5BBD">
              <w:rPr>
                <w:rStyle w:val="FontStyle12"/>
              </w:rPr>
              <w:sym w:font="Symbol" w:char="F0A2"/>
            </w:r>
            <w:r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05.10</w:t>
            </w:r>
          </w:p>
          <w:p w:rsidR="00E74926" w:rsidRPr="009C5BBD" w:rsidRDefault="00E74926" w:rsidP="00E74926">
            <w:pPr>
              <w:jc w:val="center"/>
            </w:pPr>
            <w:r>
              <w:t>(06.10)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4"/>
              </w:tabs>
              <w:ind w:firstLine="0"/>
            </w:pPr>
            <w:r>
              <w:rPr>
                <w:rStyle w:val="FontStyle12"/>
              </w:rPr>
              <w:t>Звук-буква [К]. Дифференциация [К-К']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09.10</w:t>
            </w:r>
          </w:p>
          <w:p w:rsidR="00E74926" w:rsidRPr="009C5BBD" w:rsidRDefault="00E74926" w:rsidP="00E74926">
            <w:pPr>
              <w:jc w:val="center"/>
            </w:pPr>
            <w:r>
              <w:t>(10.10)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4"/>
              </w:tabs>
              <w:ind w:firstLine="0"/>
            </w:pPr>
            <w:r>
              <w:rPr>
                <w:rStyle w:val="FontStyle12"/>
              </w:rPr>
              <w:t xml:space="preserve">Звук-буква </w:t>
            </w:r>
            <w:r w:rsidRPr="00F01389">
              <w:rPr>
                <w:rStyle w:val="FontStyle12"/>
              </w:rPr>
              <w:t>[</w:t>
            </w:r>
            <w:r>
              <w:rPr>
                <w:rStyle w:val="FontStyle12"/>
              </w:rPr>
              <w:t>Т</w:t>
            </w:r>
            <w:r w:rsidRPr="00F01389">
              <w:rPr>
                <w:rStyle w:val="FontStyle12"/>
              </w:rPr>
              <w:t>]</w:t>
            </w:r>
            <w:r>
              <w:rPr>
                <w:rStyle w:val="FontStyle12"/>
              </w:rPr>
              <w:t xml:space="preserve">.  Дифференциация </w:t>
            </w:r>
            <w:r w:rsidRPr="00F01389">
              <w:rPr>
                <w:rStyle w:val="FontStyle12"/>
              </w:rPr>
              <w:t>[</w:t>
            </w:r>
            <w:r>
              <w:rPr>
                <w:rStyle w:val="FontStyle12"/>
              </w:rPr>
              <w:t>Т-Т</w:t>
            </w:r>
            <w:r w:rsidRPr="009C5BBD">
              <w:rPr>
                <w:rStyle w:val="FontStyle12"/>
                <w:lang w:val="en-US"/>
              </w:rPr>
              <w:sym w:font="Symbol" w:char="F0A2"/>
            </w:r>
            <w:r w:rsidRPr="00F01389"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12.10</w:t>
            </w:r>
          </w:p>
          <w:p w:rsidR="00E74926" w:rsidRPr="009C5BBD" w:rsidRDefault="00E74926" w:rsidP="00E74926">
            <w:pPr>
              <w:jc w:val="center"/>
            </w:pPr>
            <w:r>
              <w:t>(13.10)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4"/>
              </w:tabs>
              <w:ind w:firstLine="0"/>
            </w:pPr>
            <w:r>
              <w:rPr>
                <w:rStyle w:val="FontStyle12"/>
              </w:rPr>
              <w:t>Звук-буква [Л]. Дифференциация [Л-Л']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16.10</w:t>
            </w:r>
          </w:p>
          <w:p w:rsidR="00E74926" w:rsidRPr="009C5BBD" w:rsidRDefault="00E74926" w:rsidP="00E74926">
            <w:pPr>
              <w:jc w:val="center"/>
            </w:pPr>
            <w:r>
              <w:t>(17.10)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Звук-буква [Р]. Дифференциация [Р-Р']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19.10</w:t>
            </w:r>
          </w:p>
          <w:p w:rsidR="00E74926" w:rsidRPr="009C5BBD" w:rsidRDefault="00E74926" w:rsidP="00E74926">
            <w:pPr>
              <w:jc w:val="center"/>
            </w:pPr>
            <w:r>
              <w:t>(20.10)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Дифференциация [Л-Р</w:t>
            </w:r>
            <w:r w:rsidRPr="009C5BBD">
              <w:rPr>
                <w:rStyle w:val="FontStyle12"/>
              </w:rPr>
              <w:sym w:font="Symbol" w:char="F0A2"/>
            </w:r>
            <w:r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23.10</w:t>
            </w:r>
          </w:p>
          <w:p w:rsidR="00E74926" w:rsidRPr="009C5BBD" w:rsidRDefault="00E74926" w:rsidP="00E74926">
            <w:pPr>
              <w:jc w:val="center"/>
            </w:pPr>
            <w:r>
              <w:t>(24.10)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Звук-буква [В]. Дифференциация [В-В']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26.10</w:t>
            </w:r>
          </w:p>
          <w:p w:rsidR="00E74926" w:rsidRPr="009C5BBD" w:rsidRDefault="00E74926" w:rsidP="00E74926">
            <w:pPr>
              <w:jc w:val="center"/>
            </w:pPr>
            <w:r>
              <w:t>(27.10)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 xml:space="preserve">Звук [ИЭ]. Буква </w:t>
            </w:r>
            <w:r>
              <w:rPr>
                <w:rStyle w:val="FontStyle13"/>
              </w:rPr>
              <w:t>[Е]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06.11</w:t>
            </w:r>
          </w:p>
          <w:p w:rsidR="00E74926" w:rsidRPr="009C5BBD" w:rsidRDefault="00E74926" w:rsidP="00E74926">
            <w:pPr>
              <w:jc w:val="center"/>
            </w:pPr>
            <w:r>
              <w:t>(07.11)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Звук-буква [Р]. Дифференциация [Р-Р']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09.11</w:t>
            </w:r>
          </w:p>
          <w:p w:rsidR="00E74926" w:rsidRPr="009C5BBD" w:rsidRDefault="00E74926" w:rsidP="00E74926">
            <w:pPr>
              <w:jc w:val="center"/>
            </w:pPr>
            <w:r>
              <w:lastRenderedPageBreak/>
              <w:t>(10.11)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 xml:space="preserve">Звук-буква </w:t>
            </w:r>
            <w:r w:rsidRPr="00477D55">
              <w:rPr>
                <w:rStyle w:val="FontStyle12"/>
              </w:rPr>
              <w:t>[</w:t>
            </w:r>
            <w:r>
              <w:rPr>
                <w:rStyle w:val="FontStyle12"/>
              </w:rPr>
              <w:t>П</w:t>
            </w:r>
            <w:r w:rsidRPr="00477D55">
              <w:rPr>
                <w:rStyle w:val="FontStyle12"/>
              </w:rPr>
              <w:t>]</w:t>
            </w:r>
            <w:r>
              <w:rPr>
                <w:rStyle w:val="FontStyle12"/>
              </w:rPr>
              <w:t xml:space="preserve"> Дифференциация </w:t>
            </w:r>
            <w:r w:rsidRPr="00477D55">
              <w:rPr>
                <w:rStyle w:val="FontStyle12"/>
              </w:rPr>
              <w:t>[</w:t>
            </w:r>
            <w:proofErr w:type="gramStart"/>
            <w:r>
              <w:rPr>
                <w:rStyle w:val="FontStyle12"/>
              </w:rPr>
              <w:t>П-П</w:t>
            </w:r>
            <w:proofErr w:type="gramEnd"/>
            <w:r w:rsidRPr="009C5BBD">
              <w:rPr>
                <w:rStyle w:val="FontStyle12"/>
              </w:rPr>
              <w:sym w:font="Symbol" w:char="F0A2"/>
            </w:r>
            <w:r w:rsidRPr="00477D55">
              <w:rPr>
                <w:rStyle w:val="FontStyle12"/>
              </w:rPr>
              <w:t>]</w:t>
            </w:r>
            <w:r>
              <w:rPr>
                <w:rStyle w:val="FontStyle12"/>
              </w:rPr>
              <w:t xml:space="preserve"> 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r>
              <w:lastRenderedPageBreak/>
              <w:t>13.11</w:t>
            </w:r>
          </w:p>
          <w:p w:rsidR="00E74926" w:rsidRPr="009C5BBD" w:rsidRDefault="00E74926" w:rsidP="00E74926">
            <w:r>
              <w:t>(14.11)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4"/>
              </w:tabs>
              <w:ind w:firstLine="0"/>
            </w:pPr>
            <w:r>
              <w:rPr>
                <w:rStyle w:val="FontStyle12"/>
              </w:rPr>
              <w:t>Звук-буква [М]. Дифференциация [</w:t>
            </w:r>
            <w:proofErr w:type="gramStart"/>
            <w:r>
              <w:rPr>
                <w:rStyle w:val="FontStyle12"/>
              </w:rPr>
              <w:t>М-М</w:t>
            </w:r>
            <w:proofErr w:type="gramEnd"/>
            <w:r>
              <w:rPr>
                <w:rStyle w:val="FontStyle12"/>
              </w:rPr>
              <w:t>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16.11</w:t>
            </w:r>
          </w:p>
          <w:p w:rsidR="00E74926" w:rsidRPr="009C5BBD" w:rsidRDefault="00E74926" w:rsidP="00E74926">
            <w:pPr>
              <w:jc w:val="center"/>
            </w:pPr>
            <w:r>
              <w:t>(17.11)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Звук-буква [3]. Дифференциация [3-3']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20.11</w:t>
            </w:r>
          </w:p>
          <w:p w:rsidR="00E74926" w:rsidRPr="009C5BBD" w:rsidRDefault="00E74926" w:rsidP="00E74926">
            <w:pPr>
              <w:jc w:val="center"/>
            </w:pPr>
            <w:r>
              <w:t>(21.11)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Дифференциация [3-С, З'</w:t>
            </w:r>
            <w:r w:rsidRPr="00BE4B34">
              <w:rPr>
                <w:rStyle w:val="FontStyle12"/>
              </w:rPr>
              <w:t>]</w:t>
            </w:r>
            <w:r>
              <w:rPr>
                <w:rStyle w:val="FontStyle12"/>
              </w:rPr>
              <w:t xml:space="preserve"> 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23.11</w:t>
            </w:r>
          </w:p>
          <w:p w:rsidR="00E74926" w:rsidRPr="009C5BBD" w:rsidRDefault="00E74926" w:rsidP="00E74926">
            <w:pPr>
              <w:jc w:val="center"/>
            </w:pPr>
            <w:r>
              <w:t>(24.11)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Звук-буква [Б]. Дифференциация [Б-Б']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27.11</w:t>
            </w:r>
          </w:p>
          <w:p w:rsidR="00E74926" w:rsidRPr="009C5BBD" w:rsidRDefault="00E74926" w:rsidP="00E74926">
            <w:pPr>
              <w:jc w:val="center"/>
            </w:pPr>
            <w:r>
              <w:t>(28.11)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Дифференциация [Б-П]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30.11</w:t>
            </w:r>
          </w:p>
          <w:p w:rsidR="00E74926" w:rsidRPr="009C5BBD" w:rsidRDefault="00E74926" w:rsidP="00E74926">
            <w:pPr>
              <w:jc w:val="center"/>
            </w:pPr>
            <w:r>
              <w:t>(01.12)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Звук-буква [Д</w:t>
            </w:r>
            <w:r w:rsidRPr="00477D55">
              <w:rPr>
                <w:rStyle w:val="FontStyle12"/>
              </w:rPr>
              <w:t>]</w:t>
            </w:r>
            <w:r>
              <w:rPr>
                <w:rStyle w:val="FontStyle12"/>
              </w:rPr>
              <w:t xml:space="preserve">. Дифференциация </w:t>
            </w:r>
            <w:r w:rsidRPr="00BE4B34">
              <w:rPr>
                <w:rStyle w:val="FontStyle12"/>
              </w:rPr>
              <w:t>[</w:t>
            </w:r>
            <w:r>
              <w:rPr>
                <w:rStyle w:val="FontStyle12"/>
              </w:rPr>
              <w:t>Д-Д</w:t>
            </w:r>
            <w:r w:rsidRPr="009C5BBD">
              <w:rPr>
                <w:rStyle w:val="FontStyle12"/>
              </w:rPr>
              <w:sym w:font="Symbol" w:char="F0A2"/>
            </w:r>
            <w:r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04.12</w:t>
            </w:r>
          </w:p>
          <w:p w:rsidR="00E74926" w:rsidRPr="009C5BBD" w:rsidRDefault="00E74926" w:rsidP="00E74926">
            <w:pPr>
              <w:jc w:val="center"/>
            </w:pPr>
            <w:r>
              <w:t>(05.12)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4"/>
              </w:tabs>
              <w:spacing w:before="5"/>
              <w:ind w:firstLine="0"/>
            </w:pPr>
            <w:r>
              <w:rPr>
                <w:rStyle w:val="FontStyle12"/>
              </w:rPr>
              <w:t>Дифференциация [Д-Т, Д'-Т</w:t>
            </w:r>
            <w:r w:rsidRPr="009C5BBD">
              <w:rPr>
                <w:rStyle w:val="FontStyle12"/>
              </w:rPr>
              <w:sym w:font="Symbol" w:char="F0A2"/>
            </w:r>
            <w:r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07.12</w:t>
            </w:r>
          </w:p>
          <w:p w:rsidR="00E74926" w:rsidRPr="009C5BBD" w:rsidRDefault="00E74926" w:rsidP="00E74926">
            <w:pPr>
              <w:jc w:val="center"/>
            </w:pPr>
            <w:r>
              <w:t>(08.12)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>Дифференциация [</w:t>
            </w:r>
            <w:proofErr w:type="gramStart"/>
            <w:r>
              <w:rPr>
                <w:rStyle w:val="FontStyle12"/>
              </w:rPr>
              <w:t>Б-Д</w:t>
            </w:r>
            <w:proofErr w:type="gramEnd"/>
            <w:r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11.12</w:t>
            </w:r>
          </w:p>
          <w:p w:rsidR="00E74926" w:rsidRPr="009C5BBD" w:rsidRDefault="00E74926" w:rsidP="00E74926">
            <w:pPr>
              <w:jc w:val="center"/>
            </w:pPr>
            <w:r>
              <w:t>(12.12)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 [ЙА]. Буква [Я]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14.12</w:t>
            </w:r>
          </w:p>
          <w:p w:rsidR="00E74926" w:rsidRPr="009C5BBD" w:rsidRDefault="00E74926" w:rsidP="00E74926">
            <w:pPr>
              <w:jc w:val="center"/>
            </w:pPr>
            <w:r>
              <w:t>(15.12)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Звук-буква [Г]. Дифференциация [Г-Г</w:t>
            </w:r>
            <w:r w:rsidRPr="009C5BBD">
              <w:rPr>
                <w:rStyle w:val="FontStyle12"/>
              </w:rPr>
              <w:sym w:font="Symbol" w:char="F0A2"/>
            </w:r>
            <w:r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18.12</w:t>
            </w:r>
          </w:p>
          <w:p w:rsidR="00E74926" w:rsidRPr="009C5BBD" w:rsidRDefault="00E74926" w:rsidP="00E74926">
            <w:pPr>
              <w:jc w:val="center"/>
            </w:pPr>
            <w:r>
              <w:t>(19.12)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Дифференциация [</w:t>
            </w:r>
            <w:proofErr w:type="gramStart"/>
            <w:r>
              <w:rPr>
                <w:rStyle w:val="FontStyle12"/>
              </w:rPr>
              <w:t>Г-К</w:t>
            </w:r>
            <w:proofErr w:type="gramEnd"/>
            <w:r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21.12</w:t>
            </w:r>
          </w:p>
          <w:p w:rsidR="00E74926" w:rsidRPr="009C5BBD" w:rsidRDefault="00E74926" w:rsidP="00E74926">
            <w:pPr>
              <w:jc w:val="center"/>
            </w:pPr>
            <w:r>
              <w:t>(22.12)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Звук-буква [Ч]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25.12</w:t>
            </w:r>
          </w:p>
          <w:p w:rsidR="00E74926" w:rsidRPr="009C5BBD" w:rsidRDefault="00E74926" w:rsidP="00E74926">
            <w:pPr>
              <w:jc w:val="center"/>
            </w:pPr>
            <w:r>
              <w:t>(26.12)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</w:pPr>
            <w:r>
              <w:rPr>
                <w:rStyle w:val="FontStyle12"/>
              </w:rPr>
              <w:t>Дифференциация [Ч-Т']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Pr="009C5BBD" w:rsidRDefault="00E74926" w:rsidP="00E74926">
            <w:pPr>
              <w:jc w:val="center"/>
            </w:pPr>
            <w:r>
              <w:t>28.12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49"/>
              </w:tabs>
              <w:ind w:firstLine="0"/>
            </w:pPr>
            <w:r>
              <w:rPr>
                <w:rStyle w:val="FontStyle12"/>
              </w:rPr>
              <w:t xml:space="preserve">Звук-буква </w:t>
            </w:r>
            <w:r w:rsidRPr="009C5BBD">
              <w:rPr>
                <w:rStyle w:val="FontStyle13"/>
                <w:spacing w:val="20"/>
              </w:rPr>
              <w:t>[Ш]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E74926" w:rsidP="00E74926">
            <w:pPr>
              <w:jc w:val="center"/>
            </w:pPr>
            <w:r>
              <w:t>15.01</w:t>
            </w:r>
          </w:p>
          <w:p w:rsidR="00E74926" w:rsidRPr="009C5BBD" w:rsidRDefault="00E74926" w:rsidP="00E74926">
            <w:pPr>
              <w:jc w:val="center"/>
            </w:pPr>
            <w:r>
              <w:t>(16.01)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</w:pPr>
            <w:r>
              <w:rPr>
                <w:rStyle w:val="FontStyle12"/>
              </w:rPr>
              <w:t>Звук-буква [Ж]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18.01</w:t>
            </w:r>
          </w:p>
          <w:p w:rsidR="00A04C33" w:rsidRPr="009C5BBD" w:rsidRDefault="00A04C33" w:rsidP="00E74926">
            <w:pPr>
              <w:jc w:val="center"/>
            </w:pPr>
            <w:r>
              <w:t>(19.01)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</w:pPr>
            <w:r>
              <w:rPr>
                <w:rStyle w:val="FontStyle12"/>
              </w:rPr>
              <w:t>Дифференциация [Ш-Ж]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22.01</w:t>
            </w:r>
          </w:p>
          <w:p w:rsidR="00A04C33" w:rsidRPr="009C5BBD" w:rsidRDefault="00A04C33" w:rsidP="00E74926">
            <w:pPr>
              <w:jc w:val="center"/>
            </w:pPr>
            <w:r>
              <w:t>(23.01)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</w:pPr>
            <w:r>
              <w:rPr>
                <w:rStyle w:val="FontStyle12"/>
              </w:rPr>
              <w:t>Дифференциация [С-Ш]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25.01</w:t>
            </w:r>
          </w:p>
          <w:p w:rsidR="00A04C33" w:rsidRPr="009C5BBD" w:rsidRDefault="00A04C33" w:rsidP="00E74926">
            <w:pPr>
              <w:jc w:val="center"/>
            </w:pPr>
            <w:r>
              <w:t>(26.01)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53" w:type="dxa"/>
          </w:tcPr>
          <w:p w:rsidR="00D5198F" w:rsidRPr="009C5BBD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</w:pPr>
            <w:r>
              <w:rPr>
                <w:rStyle w:val="FontStyle12"/>
              </w:rPr>
              <w:t>Дифференциация [З-Ж]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29.01</w:t>
            </w:r>
          </w:p>
          <w:p w:rsidR="00A04C33" w:rsidRPr="009C5BBD" w:rsidRDefault="00A04C33" w:rsidP="00E74926">
            <w:pPr>
              <w:jc w:val="center"/>
            </w:pPr>
            <w:r>
              <w:t>(30.01)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 [ЙО]. Буква [Ё]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01.02</w:t>
            </w:r>
          </w:p>
          <w:p w:rsidR="00A04C33" w:rsidRPr="009C5BBD" w:rsidRDefault="00A04C33" w:rsidP="00E74926">
            <w:pPr>
              <w:jc w:val="center"/>
            </w:pPr>
            <w:r>
              <w:t>(02.02)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Звук-буква [Й]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05.02</w:t>
            </w:r>
          </w:p>
          <w:p w:rsidR="00A04C33" w:rsidRPr="009C5BBD" w:rsidRDefault="00A04C33" w:rsidP="00E74926">
            <w:pPr>
              <w:jc w:val="center"/>
            </w:pPr>
            <w:r>
              <w:t>(06.02)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Звук-буква [X]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08.02</w:t>
            </w:r>
          </w:p>
          <w:p w:rsidR="00A04C33" w:rsidRPr="009C5BBD" w:rsidRDefault="00A04C33" w:rsidP="00E74926">
            <w:pPr>
              <w:jc w:val="center"/>
            </w:pPr>
            <w:r>
              <w:t>(09.02)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4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Дифференциация [Х-К]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12.02</w:t>
            </w:r>
          </w:p>
          <w:p w:rsidR="00A04C33" w:rsidRPr="009C5BBD" w:rsidRDefault="00A04C33" w:rsidP="00E74926">
            <w:pPr>
              <w:jc w:val="center"/>
            </w:pPr>
            <w:r>
              <w:t>(13.02)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8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Буква [Ю]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15.02</w:t>
            </w:r>
          </w:p>
          <w:p w:rsidR="00A04C33" w:rsidRPr="009C5BBD" w:rsidRDefault="00A04C33" w:rsidP="00E74926">
            <w:pPr>
              <w:jc w:val="center"/>
            </w:pPr>
            <w:r>
              <w:t>(16.02)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8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Звук-буква </w:t>
            </w:r>
            <w:r w:rsidRPr="00CE1899">
              <w:rPr>
                <w:rStyle w:val="FontStyle12"/>
              </w:rPr>
              <w:t>[</w:t>
            </w:r>
            <w:r>
              <w:rPr>
                <w:rStyle w:val="FontStyle12"/>
              </w:rPr>
              <w:t>Ц</w:t>
            </w:r>
            <w:r w:rsidRPr="00CE1899"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19.02</w:t>
            </w:r>
          </w:p>
          <w:p w:rsidR="00A04C33" w:rsidRPr="009C5BBD" w:rsidRDefault="00A04C33" w:rsidP="00E74926">
            <w:pPr>
              <w:jc w:val="center"/>
            </w:pPr>
            <w:r>
              <w:t>(20.02)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8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Дифференциация [С-Ц]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Pr="009C5BBD" w:rsidRDefault="00A04C33" w:rsidP="00E74926">
            <w:pPr>
              <w:jc w:val="center"/>
            </w:pPr>
            <w:r>
              <w:t>22.02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6"/>
              <w:widowControl/>
              <w:tabs>
                <w:tab w:val="left" w:leader="dot" w:pos="9158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Дифференциация [Ч-Ц]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Pr="009C5BBD" w:rsidRDefault="00A04C33" w:rsidP="00E74926">
            <w:pPr>
              <w:jc w:val="center"/>
            </w:pPr>
            <w:r>
              <w:lastRenderedPageBreak/>
              <w:t>(23.02)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4546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Звук-буква [Э]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26.02</w:t>
            </w:r>
          </w:p>
          <w:p w:rsidR="00A04C33" w:rsidRPr="009C5BBD" w:rsidRDefault="00A04C33" w:rsidP="00E74926">
            <w:pPr>
              <w:jc w:val="center"/>
            </w:pPr>
            <w:r>
              <w:t>(27.02)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4546"/>
              </w:tabs>
              <w:spacing w:line="274" w:lineRule="exact"/>
              <w:ind w:firstLine="0"/>
              <w:rPr>
                <w:rStyle w:val="FontStyle12"/>
              </w:rPr>
            </w:pPr>
            <w:r w:rsidRPr="009C5BBD">
              <w:rPr>
                <w:rStyle w:val="FontStyle13"/>
                <w:b w:val="0"/>
              </w:rPr>
              <w:t>Звук-буква [</w:t>
            </w:r>
            <w:r w:rsidRPr="009C5BBD">
              <w:rPr>
                <w:rStyle w:val="FontStyle13"/>
                <w:b w:val="0"/>
                <w:spacing w:val="20"/>
              </w:rPr>
              <w:t>Щ]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01.03</w:t>
            </w:r>
          </w:p>
          <w:p w:rsidR="00A04C33" w:rsidRPr="009C5BBD" w:rsidRDefault="00A04C33" w:rsidP="00E74926">
            <w:pPr>
              <w:jc w:val="center"/>
            </w:pPr>
            <w:r>
              <w:t>(02.03)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2"/>
              <w:widowControl/>
              <w:tabs>
                <w:tab w:val="left" w:leader="dot" w:pos="4546"/>
              </w:tabs>
              <w:spacing w:before="5"/>
              <w:ind w:firstLine="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Дифференциация [Ш-Щ</w:t>
            </w:r>
            <w:r w:rsidRPr="008204C9">
              <w:rPr>
                <w:rStyle w:val="FontStyle12"/>
              </w:rPr>
              <w:t>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05.03</w:t>
            </w:r>
          </w:p>
          <w:p w:rsidR="00A04C33" w:rsidRPr="009C5BBD" w:rsidRDefault="00A04C33" w:rsidP="00E74926">
            <w:pPr>
              <w:jc w:val="center"/>
            </w:pPr>
            <w:r>
              <w:t>(06.03)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4502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Дифференциация [С'-Щ]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08.03</w:t>
            </w:r>
          </w:p>
          <w:p w:rsidR="00A04C33" w:rsidRPr="009C5BBD" w:rsidRDefault="00A04C33" w:rsidP="00E74926">
            <w:pPr>
              <w:jc w:val="center"/>
            </w:pPr>
            <w:r>
              <w:t>(09.03)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4541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Звук-буква [Ф] Дифференциация [Ф-В]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EA5884" w:rsidRPr="009C5BBD" w:rsidTr="00E74926">
        <w:tc>
          <w:tcPr>
            <w:tcW w:w="10137" w:type="dxa"/>
            <w:gridSpan w:val="6"/>
          </w:tcPr>
          <w:p w:rsidR="00EA5884" w:rsidRPr="009C5BBD" w:rsidRDefault="00EA5884" w:rsidP="00E74926">
            <w:pPr>
              <w:jc w:val="center"/>
            </w:pPr>
            <w:r w:rsidRPr="009C5BBD">
              <w:rPr>
                <w:rStyle w:val="FontStyle12"/>
                <w:b/>
              </w:rPr>
              <w:t>ВОСПОЛНЕНИЕ ПРОБЕЛОВ ЛЕКСИКО-ГРАММАТИЧЕСКОГО РАЗВИТИЯ</w:t>
            </w:r>
          </w:p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12.03</w:t>
            </w:r>
          </w:p>
          <w:p w:rsidR="00A04C33" w:rsidRPr="009C5BBD" w:rsidRDefault="00A04C33" w:rsidP="00E74926">
            <w:pPr>
              <w:jc w:val="center"/>
            </w:pPr>
            <w:r>
              <w:t>(13.03)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9C5BBD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8784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Слово.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15.03</w:t>
            </w:r>
          </w:p>
          <w:p w:rsidR="00A04C33" w:rsidRPr="009C5BBD" w:rsidRDefault="00A04C33" w:rsidP="00E74926">
            <w:pPr>
              <w:jc w:val="center"/>
            </w:pPr>
            <w:r>
              <w:t>(16.03)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9C5BBD"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8784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Слова, обозначающие предметы</w:t>
            </w: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Pr="009C5BBD" w:rsidRDefault="00A04C33" w:rsidP="00E74926">
            <w:pPr>
              <w:jc w:val="center"/>
            </w:pPr>
            <w:r>
              <w:t>19.03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9C5BBD">
              <w:rPr>
                <w:sz w:val="22"/>
                <w:szCs w:val="22"/>
              </w:rPr>
              <w:t>7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8784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Слова, обозначающие признак предмета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rPr>
          <w:trHeight w:val="146"/>
        </w:trPr>
        <w:tc>
          <w:tcPr>
            <w:tcW w:w="975" w:type="dxa"/>
          </w:tcPr>
          <w:p w:rsidR="00D5198F" w:rsidRPr="009C5BBD" w:rsidRDefault="00A04C33" w:rsidP="00E74926">
            <w:pPr>
              <w:jc w:val="center"/>
            </w:pPr>
            <w:r>
              <w:t>(20.03)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9C5BBD"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8784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Слова, обозначающие действие предмета</w:t>
            </w: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22.03</w:t>
            </w:r>
          </w:p>
          <w:p w:rsidR="00A04C33" w:rsidRPr="009C5BBD" w:rsidRDefault="00A04C33" w:rsidP="00E74926">
            <w:pPr>
              <w:jc w:val="center"/>
            </w:pPr>
            <w:r>
              <w:t>(23.03)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9C5BBD">
              <w:rPr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8784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Предлог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02.04</w:t>
            </w:r>
          </w:p>
          <w:p w:rsidR="00A04C33" w:rsidRPr="009C5BBD" w:rsidRDefault="00A04C33" w:rsidP="00E74926">
            <w:pPr>
              <w:jc w:val="center"/>
            </w:pPr>
            <w:r>
              <w:t>(03.04)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tabs>
                <w:tab w:val="left" w:leader="dot" w:pos="8784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Синонимы. Антонимы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05.04</w:t>
            </w:r>
          </w:p>
          <w:p w:rsidR="00A04C33" w:rsidRPr="009C5BBD" w:rsidRDefault="00A04C33" w:rsidP="00E74926">
            <w:pPr>
              <w:jc w:val="center"/>
            </w:pPr>
            <w:r>
              <w:t>(06.04)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953" w:type="dxa"/>
          </w:tcPr>
          <w:p w:rsidR="00D5198F" w:rsidRDefault="00D5198F" w:rsidP="00EA5884">
            <w:pPr>
              <w:pStyle w:val="Style5"/>
              <w:widowControl/>
              <w:tabs>
                <w:tab w:val="left" w:leader="dot" w:pos="8784"/>
              </w:tabs>
              <w:spacing w:line="274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 xml:space="preserve">Родственные слова. </w:t>
            </w: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EA5884" w:rsidRPr="009C5BBD" w:rsidTr="00E74926">
        <w:tc>
          <w:tcPr>
            <w:tcW w:w="10137" w:type="dxa"/>
            <w:gridSpan w:val="6"/>
          </w:tcPr>
          <w:p w:rsidR="00EA5884" w:rsidRPr="009C5BBD" w:rsidRDefault="00EA5884" w:rsidP="00E74926">
            <w:pPr>
              <w:jc w:val="center"/>
            </w:pPr>
            <w:r w:rsidRPr="009C5BBD">
              <w:rPr>
                <w:rStyle w:val="FontStyle12"/>
                <w:b/>
              </w:rPr>
              <w:t>ВОСПОЛНЕНИЕ ПРОБЕЛОВ В ФОРМИРОВАНИИ СВЯЗНОЙ РЕЧИ</w:t>
            </w:r>
          </w:p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09.04</w:t>
            </w:r>
          </w:p>
          <w:p w:rsidR="00A04C33" w:rsidRPr="009C5BBD" w:rsidRDefault="00A04C33" w:rsidP="00E74926">
            <w:pPr>
              <w:jc w:val="center"/>
            </w:pPr>
            <w:r>
              <w:t>(10.04)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  <w:p w:rsidR="00D5198F" w:rsidRPr="009C5BBD" w:rsidRDefault="00D5198F" w:rsidP="00E74926">
            <w:pPr>
              <w:jc w:val="center"/>
            </w:pP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Связь имени прилагательного с именем существительным (составление словосочетаний существительного с прилагательным с учетом лексического значения и грамматических признаков этих частей речи)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12.04</w:t>
            </w:r>
          </w:p>
          <w:p w:rsidR="00A04C33" w:rsidRPr="009C5BBD" w:rsidRDefault="00A04C33" w:rsidP="00E74926">
            <w:pPr>
              <w:jc w:val="center"/>
            </w:pPr>
            <w:r>
              <w:t>(13.04)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Согласование глагола с именем существительным в роде и числе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D5198F" w:rsidRPr="009C5BBD" w:rsidTr="00A04C33">
        <w:tc>
          <w:tcPr>
            <w:tcW w:w="975" w:type="dxa"/>
          </w:tcPr>
          <w:p w:rsidR="00D5198F" w:rsidRDefault="00A04C33" w:rsidP="00E74926">
            <w:pPr>
              <w:jc w:val="center"/>
            </w:pPr>
            <w:r>
              <w:t>16.04</w:t>
            </w:r>
          </w:p>
          <w:p w:rsidR="00A04C33" w:rsidRPr="009C5BBD" w:rsidRDefault="00A04C33" w:rsidP="00E74926">
            <w:pPr>
              <w:jc w:val="center"/>
            </w:pPr>
            <w:r>
              <w:t>(17.04)</w:t>
            </w:r>
          </w:p>
        </w:tc>
        <w:tc>
          <w:tcPr>
            <w:tcW w:w="834" w:type="dxa"/>
          </w:tcPr>
          <w:p w:rsidR="00D5198F" w:rsidRPr="009C5BBD" w:rsidRDefault="00D5198F" w:rsidP="00E74926">
            <w:pPr>
              <w:jc w:val="center"/>
            </w:pPr>
          </w:p>
        </w:tc>
        <w:tc>
          <w:tcPr>
            <w:tcW w:w="851" w:type="dxa"/>
          </w:tcPr>
          <w:p w:rsidR="00D5198F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953" w:type="dxa"/>
          </w:tcPr>
          <w:p w:rsidR="00D5198F" w:rsidRDefault="00D5198F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Составление предложений</w:t>
            </w:r>
          </w:p>
        </w:tc>
        <w:tc>
          <w:tcPr>
            <w:tcW w:w="851" w:type="dxa"/>
          </w:tcPr>
          <w:p w:rsidR="00D5198F" w:rsidRPr="009C5BBD" w:rsidRDefault="00D5198F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D5198F" w:rsidRPr="009C5BBD" w:rsidRDefault="00D5198F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19.04</w:t>
            </w:r>
          </w:p>
          <w:p w:rsidR="00A04C33" w:rsidRPr="009C5BBD" w:rsidRDefault="00A04C33" w:rsidP="00E74926">
            <w:pPr>
              <w:jc w:val="center"/>
            </w:pPr>
            <w:r>
              <w:t>(20.04)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Распознавание и нахождение границ предложений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23.04</w:t>
            </w:r>
          </w:p>
          <w:p w:rsidR="00A04C33" w:rsidRPr="009C5BBD" w:rsidRDefault="00A04C33" w:rsidP="00E74926">
            <w:pPr>
              <w:jc w:val="center"/>
            </w:pPr>
            <w:r>
              <w:t>(24.04)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Восстановление деформированных предложений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26.04</w:t>
            </w:r>
          </w:p>
          <w:p w:rsidR="00A04C33" w:rsidRPr="009C5BBD" w:rsidRDefault="00A04C33" w:rsidP="00E74926">
            <w:pPr>
              <w:jc w:val="center"/>
            </w:pPr>
            <w:r>
              <w:t>(27.04)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Составление повествовательных, восклицательных и вопросительных</w:t>
            </w:r>
            <w:r w:rsidR="00A04C33">
              <w:rPr>
                <w:rStyle w:val="FontStyle12"/>
              </w:rPr>
              <w:t xml:space="preserve"> </w:t>
            </w:r>
            <w:r w:rsidR="00A04C33">
              <w:rPr>
                <w:rStyle w:val="FontStyle12"/>
              </w:rPr>
              <w:t>предложений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30.04</w:t>
            </w:r>
          </w:p>
          <w:p w:rsidR="00A04C33" w:rsidRPr="009C5BBD" w:rsidRDefault="00A04C33" w:rsidP="00E74926">
            <w:pPr>
              <w:jc w:val="center"/>
            </w:pPr>
            <w:r>
              <w:t>(01.05)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Составление рассказов.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Pr="009C5BBD" w:rsidRDefault="00EA5884" w:rsidP="00E74926">
            <w:pPr>
              <w:jc w:val="center"/>
              <w:rPr>
                <w:rStyle w:val="FontStyle12"/>
                <w:b/>
              </w:rPr>
            </w:pP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  <w:rPr>
                <w:rStyle w:val="FontStyle12"/>
                <w:b/>
              </w:rPr>
            </w:pPr>
          </w:p>
        </w:tc>
        <w:tc>
          <w:tcPr>
            <w:tcW w:w="8328" w:type="dxa"/>
            <w:gridSpan w:val="4"/>
          </w:tcPr>
          <w:p w:rsidR="00EA5884" w:rsidRPr="009C5BBD" w:rsidRDefault="00EA5884" w:rsidP="00E74926">
            <w:pPr>
              <w:jc w:val="center"/>
            </w:pPr>
            <w:r w:rsidRPr="009C5BBD">
              <w:rPr>
                <w:rStyle w:val="FontStyle12"/>
                <w:b/>
              </w:rPr>
              <w:t>РАЗВИТИЕ ИНДИВИДУАЛЬНЫХ КАЧЕСТВ</w:t>
            </w:r>
          </w:p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03.05</w:t>
            </w:r>
          </w:p>
          <w:p w:rsidR="00A04C33" w:rsidRPr="009C5BBD" w:rsidRDefault="00A04C33" w:rsidP="00E74926">
            <w:pPr>
              <w:jc w:val="center"/>
            </w:pPr>
            <w:r>
              <w:t>(04.05)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Развитие речевого восприятия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07.05</w:t>
            </w:r>
          </w:p>
          <w:p w:rsidR="00A04C33" w:rsidRPr="009C5BBD" w:rsidRDefault="00A04C33" w:rsidP="00E74926">
            <w:pPr>
              <w:jc w:val="center"/>
            </w:pPr>
            <w:r>
              <w:t>(08.05)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Развитие зрительного восприятия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10.05</w:t>
            </w:r>
          </w:p>
          <w:p w:rsidR="00A04C33" w:rsidRPr="009C5BBD" w:rsidRDefault="00A04C33" w:rsidP="00E74926">
            <w:pPr>
              <w:jc w:val="center"/>
            </w:pPr>
            <w:r>
              <w:t>(11.05)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Развитие когнитивных способностей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 w:rsidRPr="009C5BBD"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14.05</w:t>
            </w:r>
          </w:p>
          <w:p w:rsidR="00A04C33" w:rsidRPr="009C5BBD" w:rsidRDefault="00A04C33" w:rsidP="00E74926">
            <w:pPr>
              <w:jc w:val="center"/>
            </w:pPr>
            <w:r>
              <w:t>(15.05)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Классификация. Обобщение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17.05</w:t>
            </w:r>
          </w:p>
          <w:p w:rsidR="00A04C33" w:rsidRPr="009C5BBD" w:rsidRDefault="00A04C33" w:rsidP="00A04C33">
            <w:pPr>
              <w:jc w:val="center"/>
            </w:pPr>
            <w:r>
              <w:t>(18.05)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Исключение лишнего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  <w:tr w:rsidR="00EA5884" w:rsidRPr="009C5BBD" w:rsidTr="00A04C33">
        <w:tc>
          <w:tcPr>
            <w:tcW w:w="975" w:type="dxa"/>
          </w:tcPr>
          <w:p w:rsidR="00EA5884" w:rsidRDefault="00A04C33" w:rsidP="00E74926">
            <w:pPr>
              <w:jc w:val="center"/>
            </w:pPr>
            <w:r>
              <w:t>21.05</w:t>
            </w:r>
          </w:p>
          <w:p w:rsidR="00A04C33" w:rsidRPr="009C5BBD" w:rsidRDefault="00A04C33" w:rsidP="00E74926">
            <w:pPr>
              <w:jc w:val="center"/>
            </w:pPr>
            <w:r>
              <w:t>(22.05)</w:t>
            </w:r>
          </w:p>
        </w:tc>
        <w:tc>
          <w:tcPr>
            <w:tcW w:w="834" w:type="dxa"/>
          </w:tcPr>
          <w:p w:rsidR="00EA5884" w:rsidRPr="009C5BBD" w:rsidRDefault="00EA5884" w:rsidP="00E74926">
            <w:pPr>
              <w:jc w:val="center"/>
            </w:pP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953" w:type="dxa"/>
          </w:tcPr>
          <w:p w:rsidR="00EA5884" w:rsidRDefault="00EA5884" w:rsidP="00E74926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Обобщение. Часть и целое</w:t>
            </w:r>
          </w:p>
        </w:tc>
        <w:tc>
          <w:tcPr>
            <w:tcW w:w="851" w:type="dxa"/>
          </w:tcPr>
          <w:p w:rsidR="00EA5884" w:rsidRPr="009C5BBD" w:rsidRDefault="00EA5884" w:rsidP="00E7492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</w:tcPr>
          <w:p w:rsidR="00EA5884" w:rsidRPr="009C5BBD" w:rsidRDefault="00EA5884" w:rsidP="00E74926"/>
        </w:tc>
      </w:tr>
    </w:tbl>
    <w:p w:rsidR="00BA1E18" w:rsidRPr="00BA1E18" w:rsidRDefault="00BA1E18" w:rsidP="00BA1E18">
      <w:pPr>
        <w:pStyle w:val="Style7"/>
        <w:widowControl/>
        <w:spacing w:before="38"/>
        <w:ind w:left="701" w:right="3686"/>
        <w:jc w:val="center"/>
        <w:rPr>
          <w:rStyle w:val="FontStyle17"/>
          <w:b/>
          <w:i w:val="0"/>
          <w:sz w:val="24"/>
          <w:szCs w:val="24"/>
        </w:rPr>
      </w:pPr>
      <w:r w:rsidRPr="00BA1E18">
        <w:rPr>
          <w:rStyle w:val="FontStyle17"/>
          <w:b/>
          <w:i w:val="0"/>
          <w:sz w:val="24"/>
          <w:szCs w:val="24"/>
        </w:rPr>
        <w:lastRenderedPageBreak/>
        <w:t>Базовые ожидаемые результаты</w:t>
      </w:r>
    </w:p>
    <w:p w:rsidR="00BA1E18" w:rsidRPr="004E78AF" w:rsidRDefault="00BA1E18" w:rsidP="00BA1E18">
      <w:pPr>
        <w:pStyle w:val="Style7"/>
        <w:widowControl/>
        <w:spacing w:before="38"/>
        <w:ind w:left="701" w:right="3686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  <w:u w:val="single"/>
        </w:rPr>
        <w:t>Формирование универсальных учебных действий</w:t>
      </w:r>
      <w:r w:rsidRPr="004E78AF">
        <w:rPr>
          <w:rStyle w:val="FontStyle22"/>
          <w:sz w:val="24"/>
          <w:szCs w:val="24"/>
        </w:rPr>
        <w:t>:</w:t>
      </w:r>
    </w:p>
    <w:p w:rsidR="00BA1E18" w:rsidRPr="004E78AF" w:rsidRDefault="00BA1E18" w:rsidP="00BA1E18">
      <w:pPr>
        <w:pStyle w:val="Style6"/>
        <w:widowControl/>
        <w:numPr>
          <w:ilvl w:val="0"/>
          <w:numId w:val="3"/>
        </w:numPr>
        <w:tabs>
          <w:tab w:val="left" w:pos="950"/>
        </w:tabs>
        <w:ind w:firstLine="682"/>
        <w:rPr>
          <w:rStyle w:val="FontStyle23"/>
          <w:sz w:val="24"/>
          <w:szCs w:val="24"/>
        </w:rPr>
      </w:pPr>
      <w:r w:rsidRPr="004E78AF">
        <w:rPr>
          <w:rStyle w:val="FontStyle22"/>
          <w:sz w:val="24"/>
          <w:szCs w:val="24"/>
        </w:rPr>
        <w:t xml:space="preserve">Овладение операциями </w:t>
      </w:r>
      <w:r w:rsidRPr="004E78AF">
        <w:rPr>
          <w:rStyle w:val="FontStyle23"/>
          <w:spacing w:val="-20"/>
          <w:sz w:val="24"/>
          <w:szCs w:val="24"/>
        </w:rPr>
        <w:t>(сравнение,</w:t>
      </w:r>
      <w:r w:rsidRPr="004E78AF">
        <w:rPr>
          <w:rStyle w:val="FontStyle23"/>
          <w:sz w:val="24"/>
          <w:szCs w:val="24"/>
        </w:rPr>
        <w:t xml:space="preserve"> </w:t>
      </w:r>
      <w:r w:rsidRPr="004E78AF">
        <w:rPr>
          <w:rStyle w:val="FontStyle22"/>
          <w:sz w:val="24"/>
          <w:szCs w:val="24"/>
        </w:rPr>
        <w:t>анализ, синтез, обобщение, классификация);</w:t>
      </w:r>
    </w:p>
    <w:p w:rsidR="00BA1E18" w:rsidRPr="004E78AF" w:rsidRDefault="00BA1E18" w:rsidP="00BA1E18">
      <w:pPr>
        <w:ind w:left="680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2. Выполнение инструкций взрослых, действия по образцу, коррекция деятельности на основе инструкции, контроль результата деятельности;</w:t>
      </w:r>
    </w:p>
    <w:p w:rsidR="00BA1E18" w:rsidRPr="004E78AF" w:rsidRDefault="00BA1E18" w:rsidP="00BA1E18">
      <w:pPr>
        <w:pStyle w:val="Style6"/>
        <w:widowControl/>
        <w:numPr>
          <w:ilvl w:val="0"/>
          <w:numId w:val="4"/>
        </w:numPr>
        <w:tabs>
          <w:tab w:val="left" w:pos="926"/>
        </w:tabs>
        <w:ind w:right="14" w:firstLine="710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Умение внимательно слушать текст, рассматривать иллюстрации в книге, выделять элементы, самостоятельно пользоваться книгой;</w:t>
      </w:r>
    </w:p>
    <w:p w:rsidR="00BA1E18" w:rsidRPr="004E78AF" w:rsidRDefault="00BA1E18" w:rsidP="00BA1E18">
      <w:pPr>
        <w:pStyle w:val="Style6"/>
        <w:widowControl/>
        <w:numPr>
          <w:ilvl w:val="0"/>
          <w:numId w:val="4"/>
        </w:numPr>
        <w:tabs>
          <w:tab w:val="left" w:pos="926"/>
        </w:tabs>
        <w:spacing w:before="5"/>
        <w:ind w:left="710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Восприятие, понимание, ответ на вопрос, умение задавать вопросы;</w:t>
      </w:r>
    </w:p>
    <w:p w:rsidR="00BA1E18" w:rsidRPr="004E78AF" w:rsidRDefault="00BA1E18" w:rsidP="00BA1E18">
      <w:pPr>
        <w:pStyle w:val="Style6"/>
        <w:widowControl/>
        <w:numPr>
          <w:ilvl w:val="0"/>
          <w:numId w:val="4"/>
        </w:numPr>
        <w:tabs>
          <w:tab w:val="left" w:pos="926"/>
        </w:tabs>
        <w:ind w:left="710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 xml:space="preserve">Обсуждение </w:t>
      </w:r>
      <w:r w:rsidRPr="004E78AF">
        <w:rPr>
          <w:rStyle w:val="FontStyle18"/>
        </w:rPr>
        <w:t xml:space="preserve">доступной </w:t>
      </w:r>
      <w:r w:rsidRPr="004E78AF">
        <w:rPr>
          <w:rStyle w:val="FontStyle22"/>
          <w:sz w:val="24"/>
          <w:szCs w:val="24"/>
        </w:rPr>
        <w:t>темы.</w:t>
      </w:r>
    </w:p>
    <w:p w:rsidR="00BA1E18" w:rsidRPr="004E78AF" w:rsidRDefault="00BA1E18" w:rsidP="00BA1E18">
      <w:pPr>
        <w:pStyle w:val="Style3"/>
        <w:widowControl/>
        <w:spacing w:line="240" w:lineRule="exact"/>
        <w:ind w:left="720" w:firstLine="0"/>
        <w:jc w:val="left"/>
      </w:pPr>
    </w:p>
    <w:p w:rsidR="00BA1E18" w:rsidRPr="004E78AF" w:rsidRDefault="00BA1E18" w:rsidP="00BA1E18">
      <w:pPr>
        <w:pStyle w:val="Style3"/>
        <w:widowControl/>
        <w:spacing w:before="29" w:line="278" w:lineRule="exact"/>
        <w:ind w:left="720" w:firstLine="0"/>
        <w:jc w:val="left"/>
        <w:rPr>
          <w:rStyle w:val="FontStyle22"/>
          <w:sz w:val="24"/>
          <w:szCs w:val="24"/>
          <w:u w:val="single"/>
        </w:rPr>
      </w:pPr>
      <w:r w:rsidRPr="004E78AF">
        <w:rPr>
          <w:rStyle w:val="FontStyle22"/>
          <w:sz w:val="24"/>
          <w:szCs w:val="24"/>
          <w:u w:val="single"/>
        </w:rPr>
        <w:t>Формирование сенсорного опыта и представление о</w:t>
      </w:r>
      <w:r w:rsidRPr="004E78AF">
        <w:rPr>
          <w:rStyle w:val="FontStyle22"/>
          <w:sz w:val="24"/>
          <w:szCs w:val="24"/>
        </w:rPr>
        <w:t xml:space="preserve"> ф</w:t>
      </w:r>
      <w:r w:rsidRPr="004E78AF">
        <w:rPr>
          <w:rStyle w:val="FontStyle22"/>
          <w:sz w:val="24"/>
          <w:szCs w:val="24"/>
          <w:u w:val="single"/>
        </w:rPr>
        <w:t>орме:</w:t>
      </w:r>
    </w:p>
    <w:p w:rsidR="00BA1E18" w:rsidRPr="004E78AF" w:rsidRDefault="00BA1E18" w:rsidP="00BA1E18">
      <w:pPr>
        <w:pStyle w:val="Style6"/>
        <w:widowControl/>
        <w:numPr>
          <w:ilvl w:val="0"/>
          <w:numId w:val="5"/>
        </w:numPr>
        <w:tabs>
          <w:tab w:val="left" w:pos="931"/>
        </w:tabs>
        <w:spacing w:line="278" w:lineRule="exact"/>
        <w:ind w:left="715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Ориентация в пространстве, определение цвета;</w:t>
      </w:r>
    </w:p>
    <w:p w:rsidR="00BA1E18" w:rsidRPr="004E78AF" w:rsidRDefault="00BA1E18" w:rsidP="00BA1E18">
      <w:pPr>
        <w:pStyle w:val="Style6"/>
        <w:widowControl/>
        <w:numPr>
          <w:ilvl w:val="0"/>
          <w:numId w:val="5"/>
        </w:numPr>
        <w:tabs>
          <w:tab w:val="left" w:pos="931"/>
        </w:tabs>
        <w:spacing w:line="278" w:lineRule="exact"/>
        <w:ind w:left="715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 xml:space="preserve">Узнавание, называние, </w:t>
      </w:r>
      <w:r w:rsidRPr="004E78AF">
        <w:rPr>
          <w:rStyle w:val="FontStyle18"/>
        </w:rPr>
        <w:t xml:space="preserve">сравнение </w:t>
      </w:r>
      <w:r w:rsidRPr="004E78AF">
        <w:rPr>
          <w:rStyle w:val="FontStyle22"/>
          <w:sz w:val="24"/>
          <w:szCs w:val="24"/>
        </w:rPr>
        <w:t>предметов.</w:t>
      </w:r>
    </w:p>
    <w:p w:rsidR="00BA1E18" w:rsidRPr="004E78AF" w:rsidRDefault="00BA1E18" w:rsidP="00BA1E18">
      <w:pPr>
        <w:pStyle w:val="Style3"/>
        <w:widowControl/>
        <w:spacing w:line="240" w:lineRule="exact"/>
        <w:ind w:left="720" w:firstLine="0"/>
        <w:jc w:val="left"/>
      </w:pPr>
    </w:p>
    <w:p w:rsidR="00BA1E18" w:rsidRPr="004E78AF" w:rsidRDefault="00BA1E18" w:rsidP="00BA1E18">
      <w:pPr>
        <w:pStyle w:val="Style3"/>
        <w:widowControl/>
        <w:spacing w:line="240" w:lineRule="exact"/>
        <w:ind w:left="720" w:firstLine="0"/>
        <w:jc w:val="left"/>
      </w:pPr>
    </w:p>
    <w:p w:rsidR="00BA1E18" w:rsidRPr="004E78AF" w:rsidRDefault="00BA1E18" w:rsidP="00BA1E18">
      <w:pPr>
        <w:pStyle w:val="Style3"/>
        <w:widowControl/>
        <w:spacing w:before="38" w:line="274" w:lineRule="exact"/>
        <w:ind w:left="720" w:firstLine="0"/>
        <w:jc w:val="left"/>
        <w:rPr>
          <w:rStyle w:val="FontStyle22"/>
          <w:sz w:val="24"/>
          <w:szCs w:val="24"/>
          <w:u w:val="single"/>
        </w:rPr>
      </w:pPr>
      <w:r w:rsidRPr="004E78AF">
        <w:rPr>
          <w:rStyle w:val="FontStyle22"/>
          <w:sz w:val="24"/>
          <w:szCs w:val="24"/>
          <w:u w:val="single"/>
        </w:rPr>
        <w:t>Представления об окружающем мире</w:t>
      </w:r>
    </w:p>
    <w:p w:rsidR="00BA1E18" w:rsidRPr="004E78AF" w:rsidRDefault="00BA1E18" w:rsidP="00BA1E18">
      <w:pPr>
        <w:pStyle w:val="Style3"/>
        <w:widowControl/>
        <w:spacing w:line="274" w:lineRule="exact"/>
        <w:ind w:left="720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 xml:space="preserve">Знание и </w:t>
      </w:r>
      <w:r w:rsidRPr="004E78AF">
        <w:rPr>
          <w:rStyle w:val="FontStyle18"/>
        </w:rPr>
        <w:t xml:space="preserve">использование  </w:t>
      </w:r>
      <w:r w:rsidRPr="004E78AF">
        <w:rPr>
          <w:rStyle w:val="FontStyle22"/>
          <w:sz w:val="24"/>
          <w:szCs w:val="24"/>
        </w:rPr>
        <w:t>в практической деятельности знаний о</w:t>
      </w:r>
    </w:p>
    <w:p w:rsidR="00BA1E18" w:rsidRPr="004E78AF" w:rsidRDefault="00BA1E18" w:rsidP="00BA1E18">
      <w:pPr>
        <w:pStyle w:val="Style6"/>
        <w:widowControl/>
        <w:numPr>
          <w:ilvl w:val="0"/>
          <w:numId w:val="7"/>
        </w:numPr>
        <w:tabs>
          <w:tab w:val="left" w:pos="931"/>
        </w:tabs>
        <w:ind w:left="720" w:hanging="36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Представителях деревьев, кустарников, трав;</w:t>
      </w:r>
    </w:p>
    <w:p w:rsidR="00BA1E18" w:rsidRPr="004E78AF" w:rsidRDefault="00BA1E18" w:rsidP="00BA1E18">
      <w:pPr>
        <w:pStyle w:val="Style6"/>
        <w:widowControl/>
        <w:numPr>
          <w:ilvl w:val="0"/>
          <w:numId w:val="7"/>
        </w:numPr>
        <w:tabs>
          <w:tab w:val="left" w:pos="931"/>
        </w:tabs>
        <w:ind w:left="720" w:hanging="36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Животных (насекомых, птиц, зверей):</w:t>
      </w:r>
    </w:p>
    <w:p w:rsidR="00BA1E18" w:rsidRPr="004E78AF" w:rsidRDefault="00BA1E18" w:rsidP="00BA1E18">
      <w:pPr>
        <w:pStyle w:val="Style6"/>
        <w:widowControl/>
        <w:numPr>
          <w:ilvl w:val="0"/>
          <w:numId w:val="7"/>
        </w:numPr>
        <w:tabs>
          <w:tab w:val="left" w:pos="931"/>
        </w:tabs>
        <w:ind w:left="720" w:hanging="36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Предметах быта.</w:t>
      </w:r>
    </w:p>
    <w:p w:rsidR="00BA1E18" w:rsidRPr="004E78AF" w:rsidRDefault="00BA1E18" w:rsidP="00BA1E18">
      <w:pPr>
        <w:pStyle w:val="Style3"/>
        <w:widowControl/>
        <w:spacing w:line="240" w:lineRule="exact"/>
        <w:ind w:left="730" w:firstLine="0"/>
        <w:jc w:val="left"/>
      </w:pPr>
    </w:p>
    <w:p w:rsidR="00BA1E18" w:rsidRPr="004E78AF" w:rsidRDefault="00BA1E18" w:rsidP="00BA1E18">
      <w:pPr>
        <w:pStyle w:val="Style3"/>
        <w:widowControl/>
        <w:spacing w:before="38" w:line="274" w:lineRule="exact"/>
        <w:ind w:left="730" w:firstLine="0"/>
        <w:jc w:val="left"/>
        <w:rPr>
          <w:rStyle w:val="FontStyle22"/>
          <w:sz w:val="24"/>
          <w:szCs w:val="24"/>
          <w:u w:val="single"/>
        </w:rPr>
      </w:pPr>
      <w:r w:rsidRPr="004E78AF">
        <w:rPr>
          <w:rStyle w:val="FontStyle22"/>
          <w:sz w:val="24"/>
          <w:szCs w:val="24"/>
        </w:rPr>
        <w:t>О</w:t>
      </w:r>
      <w:r w:rsidRPr="004E78AF">
        <w:rPr>
          <w:rStyle w:val="FontStyle22"/>
          <w:sz w:val="24"/>
          <w:szCs w:val="24"/>
          <w:u w:val="single"/>
        </w:rPr>
        <w:t>бучение грамоте и развитие речи</w:t>
      </w:r>
    </w:p>
    <w:p w:rsidR="00BA1E18" w:rsidRPr="004E78AF" w:rsidRDefault="00BA1E18" w:rsidP="00BA1E18">
      <w:pPr>
        <w:pStyle w:val="Style6"/>
        <w:widowControl/>
        <w:numPr>
          <w:ilvl w:val="0"/>
          <w:numId w:val="8"/>
        </w:numPr>
        <w:tabs>
          <w:tab w:val="left" w:pos="917"/>
        </w:tabs>
        <w:ind w:left="720" w:hanging="360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 xml:space="preserve">Умение слышать, произносить, различать звуки на основе сформированного эталонного произношения и представлений о конкретных качествах </w:t>
      </w:r>
      <w:r w:rsidRPr="004E78AF">
        <w:rPr>
          <w:rStyle w:val="FontStyle18"/>
        </w:rPr>
        <w:t>звука;</w:t>
      </w:r>
    </w:p>
    <w:p w:rsidR="00BA1E18" w:rsidRPr="004E78AF" w:rsidRDefault="00BA1E18" w:rsidP="00BA1E18">
      <w:pPr>
        <w:pStyle w:val="Style6"/>
        <w:widowControl/>
        <w:numPr>
          <w:ilvl w:val="0"/>
          <w:numId w:val="9"/>
        </w:numPr>
        <w:tabs>
          <w:tab w:val="left" w:pos="931"/>
        </w:tabs>
        <w:ind w:left="725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 xml:space="preserve">Сопоставление звука и его </w:t>
      </w:r>
      <w:r w:rsidRPr="004E78AF">
        <w:rPr>
          <w:rStyle w:val="FontStyle18"/>
        </w:rPr>
        <w:t xml:space="preserve">изображения </w:t>
      </w:r>
      <w:r w:rsidRPr="004E78AF">
        <w:rPr>
          <w:rStyle w:val="FontStyle22"/>
          <w:sz w:val="24"/>
          <w:szCs w:val="24"/>
        </w:rPr>
        <w:t>в виде букв</w:t>
      </w:r>
    </w:p>
    <w:p w:rsidR="00BA1E18" w:rsidRPr="004E78AF" w:rsidRDefault="00BA1E18" w:rsidP="00BA1E18">
      <w:pPr>
        <w:pStyle w:val="Style6"/>
        <w:widowControl/>
        <w:numPr>
          <w:ilvl w:val="0"/>
          <w:numId w:val="9"/>
        </w:numPr>
        <w:tabs>
          <w:tab w:val="left" w:pos="931"/>
        </w:tabs>
        <w:ind w:left="725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Различение и выделение звуков на фоне слова;</w:t>
      </w:r>
    </w:p>
    <w:p w:rsidR="00BA1E18" w:rsidRPr="004E78AF" w:rsidRDefault="00BA1E18" w:rsidP="00BA1E18">
      <w:pPr>
        <w:pStyle w:val="Style6"/>
        <w:widowControl/>
        <w:numPr>
          <w:ilvl w:val="0"/>
          <w:numId w:val="9"/>
        </w:numPr>
        <w:tabs>
          <w:tab w:val="left" w:pos="931"/>
        </w:tabs>
        <w:ind w:left="725" w:firstLine="0"/>
        <w:jc w:val="left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Умение делить слово на части;</w:t>
      </w:r>
    </w:p>
    <w:p w:rsidR="00BA1E18" w:rsidRPr="004E78AF" w:rsidRDefault="00BA1E18" w:rsidP="00BA1E18">
      <w:pPr>
        <w:pStyle w:val="Style6"/>
        <w:widowControl/>
        <w:tabs>
          <w:tab w:val="left" w:pos="1133"/>
        </w:tabs>
        <w:ind w:firstLine="710"/>
        <w:rPr>
          <w:rStyle w:val="FontStyle22"/>
          <w:sz w:val="24"/>
          <w:szCs w:val="24"/>
        </w:rPr>
      </w:pPr>
      <w:r w:rsidRPr="004E78AF">
        <w:rPr>
          <w:rStyle w:val="FontStyle22"/>
          <w:sz w:val="24"/>
          <w:szCs w:val="24"/>
        </w:rPr>
        <w:t>5.</w:t>
      </w:r>
      <w:r w:rsidRPr="004E78AF">
        <w:rPr>
          <w:rStyle w:val="FontStyle22"/>
          <w:sz w:val="24"/>
          <w:szCs w:val="24"/>
        </w:rPr>
        <w:tab/>
        <w:t>Умение называть героев текста определять последовательность событий,</w:t>
      </w:r>
      <w:r w:rsidRPr="004E78AF">
        <w:rPr>
          <w:rStyle w:val="FontStyle22"/>
          <w:sz w:val="24"/>
          <w:szCs w:val="24"/>
        </w:rPr>
        <w:br/>
        <w:t xml:space="preserve">восстанавливать цепь </w:t>
      </w:r>
      <w:r w:rsidRPr="004E78AF">
        <w:rPr>
          <w:rStyle w:val="FontStyle18"/>
        </w:rPr>
        <w:t xml:space="preserve">событий, </w:t>
      </w:r>
      <w:r w:rsidRPr="004E78AF">
        <w:rPr>
          <w:rStyle w:val="FontStyle22"/>
          <w:sz w:val="24"/>
          <w:szCs w:val="24"/>
        </w:rPr>
        <w:t>понимать мотивы поступков героев, пересказывать.</w:t>
      </w:r>
    </w:p>
    <w:p w:rsidR="00BA1E18" w:rsidRPr="004E78AF" w:rsidRDefault="00BA1E18" w:rsidP="00BA1E18">
      <w:pPr>
        <w:pStyle w:val="Style2"/>
        <w:widowControl/>
        <w:jc w:val="both"/>
        <w:rPr>
          <w:rStyle w:val="FontStyle14"/>
          <w:b w:val="0"/>
        </w:rPr>
      </w:pPr>
      <w:r>
        <w:rPr>
          <w:rStyle w:val="FontStyle14"/>
          <w:b w:val="0"/>
        </w:rPr>
        <w:t xml:space="preserve">Деление материала по разделам </w:t>
      </w:r>
      <w:r w:rsidRPr="004E78AF">
        <w:rPr>
          <w:rStyle w:val="FontStyle14"/>
          <w:b w:val="0"/>
        </w:rPr>
        <w:t>позволит логопеду планировать занятия в соответствии с особенностями той программы, по которой ребёнок обучается в школе, и уровнем его речевого развития.</w:t>
      </w:r>
    </w:p>
    <w:p w:rsidR="00EA5884" w:rsidRDefault="00EA5884" w:rsidP="00EA5884">
      <w:pPr>
        <w:jc w:val="center"/>
        <w:textAlignment w:val="auto"/>
        <w:rPr>
          <w:rFonts w:eastAsia="Andale Sans UI" w:cs="Times New Roman"/>
          <w:b/>
          <w:sz w:val="22"/>
          <w:szCs w:val="22"/>
          <w:lang w:bidi="ar-SA"/>
        </w:rPr>
      </w:pPr>
      <w:r>
        <w:rPr>
          <w:rFonts w:eastAsia="Andale Sans UI" w:cs="Times New Roman"/>
          <w:b/>
          <w:sz w:val="22"/>
          <w:szCs w:val="22"/>
          <w:lang w:bidi="ar-SA"/>
        </w:rPr>
        <w:t xml:space="preserve"> </w:t>
      </w:r>
    </w:p>
    <w:p w:rsidR="00EA5884" w:rsidRDefault="00EA5884" w:rsidP="00EA5884">
      <w:pPr>
        <w:jc w:val="center"/>
        <w:textAlignment w:val="auto"/>
      </w:pPr>
      <w:r>
        <w:rPr>
          <w:rFonts w:eastAsia="Andale Sans UI" w:cs="Times New Roman"/>
          <w:b/>
          <w:sz w:val="22"/>
          <w:szCs w:val="22"/>
          <w:lang w:bidi="ar-SA"/>
        </w:rPr>
        <w:t>ОПИСАНИЕ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</w:t>
      </w:r>
      <w:r>
        <w:rPr>
          <w:rFonts w:eastAsia="Andale Sans UI" w:cs="Times New Roman"/>
          <w:b/>
          <w:sz w:val="22"/>
          <w:szCs w:val="22"/>
          <w:lang w:bidi="ar-SA"/>
        </w:rPr>
        <w:t>МАТЕРИАЛЬНО-ТЕХНИЧЕСКОГО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</w:t>
      </w:r>
      <w:r>
        <w:rPr>
          <w:rFonts w:eastAsia="Andale Sans UI" w:cs="Times New Roman"/>
          <w:b/>
          <w:sz w:val="22"/>
          <w:szCs w:val="22"/>
          <w:lang w:bidi="ar-SA"/>
        </w:rPr>
        <w:t>ОБЕСПЕЧЕНИЯ</w:t>
      </w:r>
    </w:p>
    <w:p w:rsidR="00EA5884" w:rsidRDefault="00EA5884" w:rsidP="00EA5884">
      <w:pPr>
        <w:jc w:val="center"/>
        <w:textAlignment w:val="auto"/>
      </w:pPr>
      <w:r>
        <w:rPr>
          <w:rFonts w:eastAsia="Times New Roman" w:cs="Times New Roman"/>
          <w:b/>
          <w:sz w:val="22"/>
          <w:szCs w:val="22"/>
          <w:lang w:bidi="ar-SA"/>
        </w:rPr>
        <w:t xml:space="preserve"> </w:t>
      </w:r>
      <w:r>
        <w:rPr>
          <w:rFonts w:eastAsia="Andale Sans UI" w:cs="Times New Roman"/>
          <w:b/>
          <w:sz w:val="22"/>
          <w:szCs w:val="22"/>
          <w:lang w:bidi="ar-SA"/>
        </w:rPr>
        <w:t>ОБРАЗОВАТЕЛЬНОГО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</w:t>
      </w:r>
      <w:r>
        <w:rPr>
          <w:rFonts w:eastAsia="Andale Sans UI" w:cs="Times New Roman"/>
          <w:b/>
          <w:sz w:val="22"/>
          <w:szCs w:val="22"/>
          <w:lang w:bidi="ar-SA"/>
        </w:rPr>
        <w:t>ПРОЦЕССА</w:t>
      </w:r>
    </w:p>
    <w:p w:rsidR="00EA5884" w:rsidRDefault="00EA5884" w:rsidP="00EA5884">
      <w:pPr>
        <w:ind w:left="-360"/>
        <w:jc w:val="both"/>
        <w:textAlignment w:val="auto"/>
        <w:rPr>
          <w:rFonts w:eastAsia="Times New Roman" w:cs="Times New Roman"/>
          <w:b/>
          <w:sz w:val="22"/>
          <w:szCs w:val="22"/>
          <w:lang w:bidi="ar-SA"/>
        </w:rPr>
      </w:pPr>
      <w:r>
        <w:rPr>
          <w:rFonts w:eastAsia="Times New Roman" w:cs="Times New Roman"/>
          <w:b/>
          <w:sz w:val="22"/>
          <w:szCs w:val="22"/>
          <w:lang w:bidi="ar-SA"/>
        </w:rPr>
        <w:t xml:space="preserve">       </w:t>
      </w:r>
    </w:p>
    <w:p w:rsidR="00EA5884" w:rsidRDefault="00EA5884" w:rsidP="00EA5884">
      <w:pPr>
        <w:jc w:val="both"/>
        <w:textAlignment w:val="auto"/>
        <w:rPr>
          <w:rFonts w:eastAsia="Times New Roman" w:cs="Times New Roman"/>
          <w:b/>
          <w:bCs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sz w:val="22"/>
          <w:szCs w:val="22"/>
          <w:lang w:eastAsia="ru-RU" w:bidi="ar-SA"/>
        </w:rPr>
        <w:t>Технические средства обучения</w:t>
      </w:r>
    </w:p>
    <w:p w:rsidR="00EA5884" w:rsidRDefault="00EA5884" w:rsidP="00EA5884">
      <w:pPr>
        <w:widowControl/>
        <w:numPr>
          <w:ilvl w:val="0"/>
          <w:numId w:val="10"/>
        </w:numPr>
        <w:tabs>
          <w:tab w:val="left" w:pos="-18142"/>
          <w:tab w:val="left" w:pos="-18000"/>
        </w:tabs>
        <w:suppressAutoHyphens w:val="0"/>
        <w:textAlignment w:val="auto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Классная доска с набором приспособлений для крепления  таблиц и плакатов. </w:t>
      </w:r>
    </w:p>
    <w:p w:rsidR="00EA5884" w:rsidRDefault="00EA5884" w:rsidP="00EA5884">
      <w:pPr>
        <w:widowControl/>
        <w:numPr>
          <w:ilvl w:val="0"/>
          <w:numId w:val="10"/>
        </w:numPr>
        <w:tabs>
          <w:tab w:val="left" w:pos="-18142"/>
          <w:tab w:val="left" w:pos="-18000"/>
        </w:tabs>
        <w:suppressAutoHyphens w:val="0"/>
        <w:textAlignment w:val="auto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Магнитная доска. </w:t>
      </w:r>
    </w:p>
    <w:p w:rsidR="00EA5884" w:rsidRDefault="00EA5884" w:rsidP="00EA5884">
      <w:pPr>
        <w:widowControl/>
        <w:numPr>
          <w:ilvl w:val="0"/>
          <w:numId w:val="10"/>
        </w:numPr>
        <w:tabs>
          <w:tab w:val="left" w:pos="-18142"/>
          <w:tab w:val="left" w:pos="-18000"/>
        </w:tabs>
        <w:suppressAutoHyphens w:val="0"/>
        <w:textAlignment w:val="auto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Персональный компьютер с принтером. </w:t>
      </w:r>
    </w:p>
    <w:p w:rsidR="00EA5884" w:rsidRDefault="00EA5884" w:rsidP="00EA5884">
      <w:pPr>
        <w:widowControl/>
        <w:numPr>
          <w:ilvl w:val="0"/>
          <w:numId w:val="10"/>
        </w:numPr>
        <w:tabs>
          <w:tab w:val="left" w:pos="-18142"/>
          <w:tab w:val="left" w:pos="-18000"/>
        </w:tabs>
        <w:suppressAutoHyphens w:val="0"/>
        <w:textAlignment w:val="auto"/>
      </w:pPr>
      <w:r>
        <w:rPr>
          <w:rFonts w:eastAsia="Times New Roman" w:cs="Times New Roman"/>
          <w:color w:val="000000"/>
          <w:sz w:val="22"/>
          <w:szCs w:val="22"/>
          <w:lang w:val="en-US" w:eastAsia="ru-RU" w:bidi="ar-SA"/>
        </w:rPr>
        <w:t>CD</w:t>
      </w: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-диски «Звуки природы», «Водная стихия».</w:t>
      </w:r>
    </w:p>
    <w:p w:rsidR="00EA5884" w:rsidRDefault="00EA5884" w:rsidP="00EA5884">
      <w:pPr>
        <w:widowControl/>
        <w:numPr>
          <w:ilvl w:val="0"/>
          <w:numId w:val="10"/>
        </w:numPr>
        <w:tabs>
          <w:tab w:val="left" w:pos="-18142"/>
          <w:tab w:val="left" w:pos="-18000"/>
        </w:tabs>
        <w:suppressAutoHyphens w:val="0"/>
        <w:textAlignment w:val="auto"/>
      </w:pPr>
      <w:r>
        <w:rPr>
          <w:rFonts w:eastAsia="Times New Roman" w:cs="Times New Roman"/>
          <w:color w:val="000000"/>
          <w:sz w:val="22"/>
          <w:szCs w:val="22"/>
          <w:lang w:eastAsia="ru-RU" w:bidi="ar-SA"/>
        </w:rPr>
        <w:t>Мультимедиа.</w:t>
      </w:r>
    </w:p>
    <w:p w:rsidR="00EA5884" w:rsidRDefault="00EA5884" w:rsidP="00EA5884">
      <w:pPr>
        <w:widowControl/>
        <w:tabs>
          <w:tab w:val="left" w:pos="-142"/>
        </w:tabs>
        <w:suppressAutoHyphens w:val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Компьютерные  программы</w:t>
      </w:r>
    </w:p>
    <w:p w:rsidR="00EA5884" w:rsidRDefault="00EA5884" w:rsidP="00EA5884">
      <w:pPr>
        <w:pStyle w:val="a3"/>
        <w:widowControl/>
        <w:numPr>
          <w:ilvl w:val="0"/>
          <w:numId w:val="11"/>
        </w:numPr>
        <w:tabs>
          <w:tab w:val="left" w:pos="-142"/>
        </w:tabs>
        <w:suppressAutoHyphens w:val="0"/>
        <w:textAlignment w:val="auto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Игры для тигры.</w:t>
      </w:r>
    </w:p>
    <w:p w:rsidR="00EA5884" w:rsidRDefault="00EA5884" w:rsidP="00EA5884">
      <w:pPr>
        <w:pStyle w:val="a3"/>
        <w:widowControl/>
        <w:numPr>
          <w:ilvl w:val="0"/>
          <w:numId w:val="11"/>
        </w:numPr>
        <w:tabs>
          <w:tab w:val="left" w:pos="-142"/>
        </w:tabs>
        <w:suppressAutoHyphens w:val="0"/>
        <w:textAlignment w:val="auto"/>
      </w:pPr>
      <w:r>
        <w:rPr>
          <w:rFonts w:eastAsia="Times New Roman" w:cs="Times New Roman"/>
          <w:sz w:val="22"/>
          <w:szCs w:val="22"/>
          <w:lang w:eastAsia="ru-RU" w:bidi="ar-SA"/>
        </w:rPr>
        <w:t>Учимся говорить.</w:t>
      </w:r>
    </w:p>
    <w:p w:rsidR="00EA5884" w:rsidRDefault="00EA5884" w:rsidP="00EA5884">
      <w:pPr>
        <w:pStyle w:val="a3"/>
        <w:widowControl/>
        <w:numPr>
          <w:ilvl w:val="0"/>
          <w:numId w:val="11"/>
        </w:numPr>
        <w:tabs>
          <w:tab w:val="left" w:pos="-142"/>
        </w:tabs>
        <w:suppressAutoHyphens w:val="0"/>
        <w:textAlignment w:val="auto"/>
      </w:pPr>
      <w:r>
        <w:rPr>
          <w:rFonts w:eastAsia="Times New Roman" w:cs="Times New Roman"/>
          <w:sz w:val="22"/>
          <w:szCs w:val="22"/>
          <w:lang w:eastAsia="ru-RU" w:bidi="ar-SA"/>
        </w:rPr>
        <w:t>Тренажёр мозга.</w:t>
      </w:r>
    </w:p>
    <w:p w:rsidR="00EA5884" w:rsidRDefault="00EA5884" w:rsidP="00EA5884">
      <w:pPr>
        <w:pStyle w:val="a3"/>
        <w:widowControl/>
        <w:numPr>
          <w:ilvl w:val="0"/>
          <w:numId w:val="11"/>
        </w:numPr>
        <w:tabs>
          <w:tab w:val="left" w:pos="-142"/>
        </w:tabs>
        <w:suppressAutoHyphens w:val="0"/>
        <w:textAlignment w:val="auto"/>
      </w:pPr>
      <w:r>
        <w:rPr>
          <w:rFonts w:eastAsia="Times New Roman" w:cs="Times New Roman"/>
          <w:sz w:val="22"/>
          <w:szCs w:val="22"/>
          <w:lang w:eastAsia="ru-RU" w:bidi="ar-SA"/>
        </w:rPr>
        <w:t>Домашний логопед.</w:t>
      </w:r>
    </w:p>
    <w:p w:rsidR="00EA5884" w:rsidRDefault="00EA5884" w:rsidP="00EA5884">
      <w:pPr>
        <w:pStyle w:val="a3"/>
        <w:widowControl/>
        <w:numPr>
          <w:ilvl w:val="0"/>
          <w:numId w:val="11"/>
        </w:numPr>
        <w:tabs>
          <w:tab w:val="left" w:pos="-142"/>
        </w:tabs>
        <w:suppressAutoHyphens w:val="0"/>
        <w:textAlignment w:val="auto"/>
      </w:pPr>
      <w:r>
        <w:rPr>
          <w:rFonts w:eastAsia="Times New Roman" w:cs="Times New Roman"/>
          <w:sz w:val="22"/>
          <w:szCs w:val="22"/>
          <w:lang w:eastAsia="ru-RU" w:bidi="ar-SA"/>
        </w:rPr>
        <w:t>Презентации на звукопроизношение и дифференциацию звуков.</w:t>
      </w:r>
    </w:p>
    <w:p w:rsidR="00EA5884" w:rsidRDefault="00EA5884" w:rsidP="00EA5884">
      <w:pPr>
        <w:pStyle w:val="Standard"/>
        <w:jc w:val="center"/>
        <w:rPr>
          <w:rFonts w:cs="Arial"/>
          <w:b/>
          <w:sz w:val="22"/>
          <w:szCs w:val="22"/>
        </w:rPr>
      </w:pPr>
    </w:p>
    <w:p w:rsidR="00DD14DC" w:rsidRDefault="00DD14DC" w:rsidP="00EA5884">
      <w:pPr>
        <w:pStyle w:val="Standard"/>
        <w:jc w:val="center"/>
        <w:rPr>
          <w:rFonts w:cs="Arial"/>
          <w:b/>
          <w:sz w:val="22"/>
          <w:szCs w:val="22"/>
        </w:rPr>
      </w:pPr>
    </w:p>
    <w:p w:rsidR="00DD14DC" w:rsidRDefault="00DD14DC" w:rsidP="00EA5884">
      <w:pPr>
        <w:pStyle w:val="Standard"/>
        <w:jc w:val="center"/>
        <w:rPr>
          <w:rFonts w:cs="Arial"/>
          <w:b/>
          <w:sz w:val="22"/>
          <w:szCs w:val="22"/>
        </w:rPr>
      </w:pPr>
    </w:p>
    <w:p w:rsidR="00DD14DC" w:rsidRDefault="00DD14DC" w:rsidP="00EA5884">
      <w:pPr>
        <w:pStyle w:val="Standard"/>
        <w:jc w:val="center"/>
        <w:rPr>
          <w:rFonts w:cs="Arial"/>
          <w:b/>
          <w:sz w:val="22"/>
          <w:szCs w:val="22"/>
        </w:rPr>
      </w:pPr>
    </w:p>
    <w:p w:rsidR="00A04C33" w:rsidRDefault="00A04C33" w:rsidP="00EA5884">
      <w:pPr>
        <w:pStyle w:val="Standard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DD14DC" w:rsidRDefault="00DD14DC" w:rsidP="00EA5884">
      <w:pPr>
        <w:pStyle w:val="Standard"/>
        <w:jc w:val="center"/>
        <w:rPr>
          <w:rFonts w:cs="Arial"/>
          <w:b/>
          <w:sz w:val="22"/>
          <w:szCs w:val="22"/>
        </w:rPr>
      </w:pPr>
    </w:p>
    <w:p w:rsidR="00EE0D8F" w:rsidRDefault="00EE0D8F" w:rsidP="00EA5884">
      <w:pPr>
        <w:pStyle w:val="Standard"/>
        <w:jc w:val="center"/>
        <w:rPr>
          <w:rFonts w:cs="Arial"/>
          <w:b/>
          <w:sz w:val="22"/>
          <w:szCs w:val="22"/>
        </w:rPr>
      </w:pPr>
    </w:p>
    <w:p w:rsidR="00EA5884" w:rsidRDefault="00EA5884" w:rsidP="00EA5884">
      <w:pPr>
        <w:pStyle w:val="Standard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Методические пособия для учителей-логопедов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>
        <w:rPr>
          <w:iCs/>
          <w:sz w:val="22"/>
          <w:szCs w:val="22"/>
        </w:rPr>
        <w:t xml:space="preserve">Репина З.А., </w:t>
      </w:r>
      <w:proofErr w:type="spellStart"/>
      <w:r>
        <w:rPr>
          <w:iCs/>
          <w:sz w:val="22"/>
          <w:szCs w:val="22"/>
        </w:rPr>
        <w:t>ДоросинскаяА.В</w:t>
      </w:r>
      <w:proofErr w:type="spellEnd"/>
      <w:r>
        <w:rPr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«Опосредованная артикуляционная </w:t>
      </w:r>
      <w:proofErr w:type="gramStart"/>
      <w:r>
        <w:rPr>
          <w:sz w:val="22"/>
          <w:szCs w:val="22"/>
        </w:rPr>
        <w:t>гимнастика»  Уральский</w:t>
      </w:r>
      <w:proofErr w:type="gramEnd"/>
      <w:r>
        <w:rPr>
          <w:sz w:val="22"/>
          <w:szCs w:val="22"/>
        </w:rPr>
        <w:t xml:space="preserve"> государственный педагогический институт НПРЦ  </w:t>
      </w:r>
      <w:proofErr w:type="spellStart"/>
      <w:r>
        <w:rPr>
          <w:sz w:val="22"/>
          <w:szCs w:val="22"/>
        </w:rPr>
        <w:t>Бонум</w:t>
      </w:r>
      <w:proofErr w:type="spellEnd"/>
      <w:r>
        <w:rPr>
          <w:sz w:val="22"/>
          <w:szCs w:val="22"/>
        </w:rPr>
        <w:t>,  г. Екатеринбург- 1999.</w:t>
      </w:r>
    </w:p>
    <w:p w:rsidR="00810AF8" w:rsidRDefault="00810AF8" w:rsidP="00EA5884">
      <w:pPr>
        <w:pStyle w:val="Standard"/>
        <w:tabs>
          <w:tab w:val="left" w:pos="50"/>
        </w:tabs>
        <w:jc w:val="both"/>
        <w:rPr>
          <w:sz w:val="22"/>
          <w:szCs w:val="22"/>
        </w:rPr>
      </w:pPr>
    </w:p>
    <w:p w:rsidR="00810AF8" w:rsidRPr="004E78AF" w:rsidRDefault="00810AF8">
      <w:pPr>
        <w:rPr>
          <w:rFonts w:cs="Times New Roman"/>
        </w:rPr>
      </w:pPr>
    </w:p>
    <w:p w:rsidR="00810AF8" w:rsidRDefault="00810AF8" w:rsidP="00810AF8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13. </w:t>
      </w:r>
      <w:proofErr w:type="spellStart"/>
      <w:r>
        <w:rPr>
          <w:rFonts w:cs="Times New Roman"/>
          <w:sz w:val="22"/>
          <w:szCs w:val="22"/>
        </w:rPr>
        <w:t>Лалаева</w:t>
      </w:r>
      <w:proofErr w:type="spellEnd"/>
      <w:r>
        <w:rPr>
          <w:rFonts w:cs="Times New Roman"/>
          <w:sz w:val="22"/>
          <w:szCs w:val="22"/>
        </w:rPr>
        <w:t xml:space="preserve"> Р.И. </w:t>
      </w:r>
      <w:r w:rsidRPr="00810AF8">
        <w:rPr>
          <w:rFonts w:cs="Times New Roman"/>
        </w:rPr>
        <w:t xml:space="preserve">«Логопедическая </w:t>
      </w:r>
      <w:proofErr w:type="gramStart"/>
      <w:r w:rsidRPr="00810AF8">
        <w:rPr>
          <w:rFonts w:cs="Times New Roman"/>
        </w:rPr>
        <w:t>работа  в</w:t>
      </w:r>
      <w:proofErr w:type="gramEnd"/>
      <w:r w:rsidRPr="00810AF8">
        <w:rPr>
          <w:rFonts w:cs="Times New Roman"/>
        </w:rPr>
        <w:t xml:space="preserve"> коррекционных классах»: Метод. пособие  для учителя- логопеда.- М.:</w:t>
      </w:r>
      <w:proofErr w:type="spellStart"/>
      <w:r w:rsidRPr="00810AF8">
        <w:rPr>
          <w:rFonts w:cs="Times New Roman"/>
        </w:rPr>
        <w:t>Гуманит</w:t>
      </w:r>
      <w:proofErr w:type="spellEnd"/>
      <w:r w:rsidRPr="00810AF8">
        <w:rPr>
          <w:rFonts w:cs="Times New Roman"/>
        </w:rPr>
        <w:t xml:space="preserve">. Изд. Центр ВЛАДОС, 2011 </w:t>
      </w:r>
      <w:r>
        <w:rPr>
          <w:rFonts w:cs="Times New Roman"/>
          <w:sz w:val="22"/>
          <w:szCs w:val="22"/>
        </w:rPr>
        <w:t xml:space="preserve">М.: 2011. 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В.В.Коноваленко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С.В.Коноваленко</w:t>
      </w:r>
      <w:proofErr w:type="spellEnd"/>
      <w:r>
        <w:rPr>
          <w:sz w:val="22"/>
          <w:szCs w:val="22"/>
        </w:rPr>
        <w:t xml:space="preserve"> «Индивидуально-подгрупповая работа по коррекции </w:t>
      </w:r>
      <w:proofErr w:type="spellStart"/>
      <w:r>
        <w:rPr>
          <w:sz w:val="22"/>
          <w:szCs w:val="22"/>
        </w:rPr>
        <w:t>звукопроризношения</w:t>
      </w:r>
      <w:proofErr w:type="spellEnd"/>
      <w:r>
        <w:rPr>
          <w:sz w:val="22"/>
          <w:szCs w:val="22"/>
        </w:rPr>
        <w:t>» - Издательство ГНОМ и Д, 2001.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>
        <w:rPr>
          <w:iCs/>
          <w:sz w:val="22"/>
          <w:szCs w:val="22"/>
        </w:rPr>
        <w:t xml:space="preserve">В.К. Воробьева </w:t>
      </w:r>
      <w:r>
        <w:rPr>
          <w:sz w:val="22"/>
          <w:szCs w:val="22"/>
        </w:rPr>
        <w:t xml:space="preserve">«Методика развития связной речи у </w:t>
      </w:r>
      <w:proofErr w:type="gramStart"/>
      <w:r>
        <w:rPr>
          <w:sz w:val="22"/>
          <w:szCs w:val="22"/>
        </w:rPr>
        <w:t>детей  с</w:t>
      </w:r>
      <w:proofErr w:type="gramEnd"/>
      <w:r>
        <w:rPr>
          <w:sz w:val="22"/>
          <w:szCs w:val="22"/>
        </w:rPr>
        <w:t xml:space="preserve"> системным недоразвитием речи» . Издательство АСТ  АСТРЕЛЬ,  </w:t>
      </w:r>
      <w:proofErr w:type="spellStart"/>
      <w:r>
        <w:rPr>
          <w:sz w:val="22"/>
          <w:szCs w:val="22"/>
        </w:rPr>
        <w:t>Транзиткнига</w:t>
      </w:r>
      <w:proofErr w:type="spellEnd"/>
      <w:r>
        <w:rPr>
          <w:sz w:val="22"/>
          <w:szCs w:val="22"/>
        </w:rPr>
        <w:t xml:space="preserve"> М.: 2006.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В.Кузнецова</w:t>
      </w:r>
      <w:proofErr w:type="spellEnd"/>
      <w:r>
        <w:rPr>
          <w:iCs/>
          <w:sz w:val="22"/>
          <w:szCs w:val="22"/>
        </w:rPr>
        <w:t xml:space="preserve">, И.А. Тихонова </w:t>
      </w:r>
      <w:r>
        <w:rPr>
          <w:sz w:val="22"/>
          <w:szCs w:val="22"/>
        </w:rPr>
        <w:t xml:space="preserve">«Развитие и коррекция речи детей 5-6-7 лет» Е. Творческий </w:t>
      </w:r>
      <w:proofErr w:type="gramStart"/>
      <w:r>
        <w:rPr>
          <w:sz w:val="22"/>
          <w:szCs w:val="22"/>
        </w:rPr>
        <w:t>центр  СФЕРА</w:t>
      </w:r>
      <w:proofErr w:type="gramEnd"/>
      <w:r>
        <w:rPr>
          <w:sz w:val="22"/>
          <w:szCs w:val="22"/>
        </w:rPr>
        <w:t>,  М.: 2005 г.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-540"/>
        </w:tabs>
        <w:ind w:left="284" w:hanging="284"/>
        <w:jc w:val="both"/>
      </w:pPr>
      <w:r>
        <w:rPr>
          <w:iCs/>
          <w:sz w:val="22"/>
          <w:szCs w:val="22"/>
        </w:rPr>
        <w:t xml:space="preserve">В.С. </w:t>
      </w:r>
      <w:proofErr w:type="spellStart"/>
      <w:r>
        <w:rPr>
          <w:iCs/>
          <w:sz w:val="22"/>
          <w:szCs w:val="22"/>
        </w:rPr>
        <w:t>Кукушин</w:t>
      </w:r>
      <w:proofErr w:type="spellEnd"/>
      <w:r>
        <w:rPr>
          <w:sz w:val="22"/>
          <w:szCs w:val="22"/>
        </w:rPr>
        <w:t xml:space="preserve"> «Логопедия в школе» -  Издательский </w:t>
      </w:r>
      <w:proofErr w:type="gramStart"/>
      <w:r>
        <w:rPr>
          <w:sz w:val="22"/>
          <w:szCs w:val="22"/>
        </w:rPr>
        <w:t xml:space="preserve">центр  </w:t>
      </w:r>
      <w:proofErr w:type="spellStart"/>
      <w:r>
        <w:rPr>
          <w:sz w:val="22"/>
          <w:szCs w:val="22"/>
        </w:rPr>
        <w:t>МарТ</w:t>
      </w:r>
      <w:proofErr w:type="spellEnd"/>
      <w:proofErr w:type="gramEnd"/>
      <w:r>
        <w:rPr>
          <w:sz w:val="22"/>
          <w:szCs w:val="22"/>
        </w:rPr>
        <w:t>, Москва-Ростов-на-Дону -2005.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Е.А.Алябьева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Логоритмические</w:t>
      </w:r>
      <w:proofErr w:type="spellEnd"/>
      <w:r>
        <w:rPr>
          <w:sz w:val="22"/>
          <w:szCs w:val="22"/>
        </w:rPr>
        <w:t xml:space="preserve"> упражнения без музыкального сопровождения»  Творческий центр  СФЕРА,  М.: 2005.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50"/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З.М.Богуславская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Е.О.Смирнова</w:t>
      </w:r>
      <w:proofErr w:type="spellEnd"/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«Развивающие игры для </w:t>
      </w:r>
      <w:proofErr w:type="gramStart"/>
      <w:r>
        <w:rPr>
          <w:sz w:val="22"/>
          <w:szCs w:val="22"/>
        </w:rPr>
        <w:t>детей  младшего</w:t>
      </w:r>
      <w:proofErr w:type="gramEnd"/>
      <w:r>
        <w:rPr>
          <w:sz w:val="22"/>
          <w:szCs w:val="22"/>
        </w:rPr>
        <w:t xml:space="preserve"> дошкольного возраста»  Издательство  ПРОСВЯЩЕНИЕ,  М.: 1991.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50"/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М.Ф.Фомичева</w:t>
      </w:r>
      <w:proofErr w:type="spellEnd"/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«Воспитание у детей правильного произношения» Издательство ПРОСВЯЩЕНИЕ, М.: 1989.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Н.А.Смирнова</w:t>
      </w:r>
      <w:proofErr w:type="spellEnd"/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«Логопедический </w:t>
      </w:r>
      <w:proofErr w:type="gramStart"/>
      <w:r>
        <w:rPr>
          <w:sz w:val="22"/>
          <w:szCs w:val="22"/>
        </w:rPr>
        <w:t>альбом  для</w:t>
      </w:r>
      <w:proofErr w:type="gramEnd"/>
      <w:r>
        <w:rPr>
          <w:sz w:val="22"/>
          <w:szCs w:val="22"/>
        </w:rPr>
        <w:t xml:space="preserve"> обследования фонетико-фонематической системы речи» Издательство Санкт-Петербург Детство-пресс, 2004.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Н.Н.Максимчук</w:t>
      </w:r>
      <w:proofErr w:type="spellEnd"/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«Игры по обучению грамоте и чтению» Издательство М.:  ВАКО, 2004.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proofErr w:type="spellStart"/>
      <w:proofErr w:type="gramStart"/>
      <w:r>
        <w:rPr>
          <w:iCs/>
          <w:sz w:val="22"/>
          <w:szCs w:val="22"/>
        </w:rPr>
        <w:t>О.Б.Иншакова</w:t>
      </w:r>
      <w:proofErr w:type="spellEnd"/>
      <w:r>
        <w:rPr>
          <w:sz w:val="22"/>
          <w:szCs w:val="22"/>
        </w:rPr>
        <w:t xml:space="preserve">  «</w:t>
      </w:r>
      <w:proofErr w:type="gramEnd"/>
      <w:r>
        <w:rPr>
          <w:sz w:val="22"/>
          <w:szCs w:val="22"/>
        </w:rPr>
        <w:t>Альбом для логопеда» Издательство ВЛАДОС,  М.: 2008.</w:t>
      </w:r>
    </w:p>
    <w:p w:rsidR="00810AF8" w:rsidRDefault="00810AF8" w:rsidP="00EA5884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</w:pPr>
      <w:proofErr w:type="spellStart"/>
      <w:r>
        <w:rPr>
          <w:iCs/>
          <w:sz w:val="22"/>
          <w:szCs w:val="22"/>
        </w:rPr>
        <w:t>О.В.Печкурова</w:t>
      </w:r>
      <w:proofErr w:type="spellEnd"/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«Современные уроки речи». Ростов-на-Дону  издательство ФЕНИКС,  2003.</w:t>
      </w:r>
    </w:p>
    <w:sectPr w:rsidR="00810AF8" w:rsidSect="001F473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Arial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F441B2"/>
    <w:lvl w:ilvl="0">
      <w:numFmt w:val="bullet"/>
      <w:lvlText w:val="*"/>
      <w:lvlJc w:val="left"/>
    </w:lvl>
  </w:abstractNum>
  <w:abstractNum w:abstractNumId="1">
    <w:nsid w:val="05397E49"/>
    <w:multiLevelType w:val="multilevel"/>
    <w:tmpl w:val="F768EE6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3F09F3"/>
    <w:multiLevelType w:val="singleLevel"/>
    <w:tmpl w:val="A734252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17056302"/>
    <w:multiLevelType w:val="singleLevel"/>
    <w:tmpl w:val="09BA7B1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1B3F0076"/>
    <w:multiLevelType w:val="multilevel"/>
    <w:tmpl w:val="B0F8B3A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21DA663D"/>
    <w:multiLevelType w:val="singleLevel"/>
    <w:tmpl w:val="E930593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362730D3"/>
    <w:multiLevelType w:val="multilevel"/>
    <w:tmpl w:val="9B22DE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6A21598"/>
    <w:multiLevelType w:val="singleLevel"/>
    <w:tmpl w:val="4410951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C9C32AB"/>
    <w:multiLevelType w:val="multilevel"/>
    <w:tmpl w:val="1B9A2BC8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56955CA0"/>
    <w:multiLevelType w:val="multilevel"/>
    <w:tmpl w:val="3B34AB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9542547"/>
    <w:multiLevelType w:val="multilevel"/>
    <w:tmpl w:val="A2D8AE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53F6819"/>
    <w:multiLevelType w:val="singleLevel"/>
    <w:tmpl w:val="B950BB3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6ED47DC3"/>
    <w:multiLevelType w:val="multilevel"/>
    <w:tmpl w:val="F0A2200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73F"/>
    <w:rsid w:val="000D33B1"/>
    <w:rsid w:val="001F473F"/>
    <w:rsid w:val="0023797F"/>
    <w:rsid w:val="004E78AF"/>
    <w:rsid w:val="0055726F"/>
    <w:rsid w:val="00810AF8"/>
    <w:rsid w:val="00A04C33"/>
    <w:rsid w:val="00BA1E18"/>
    <w:rsid w:val="00CA4EE9"/>
    <w:rsid w:val="00D5198F"/>
    <w:rsid w:val="00DD14DC"/>
    <w:rsid w:val="00E74926"/>
    <w:rsid w:val="00E95B54"/>
    <w:rsid w:val="00EA5884"/>
    <w:rsid w:val="00E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B07C1-D63B-4F1C-AFAB-775A9CD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47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47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1F473F"/>
    <w:pPr>
      <w:ind w:left="720"/>
    </w:pPr>
    <w:rPr>
      <w:rFonts w:cs="Mangal"/>
      <w:szCs w:val="21"/>
    </w:rPr>
  </w:style>
  <w:style w:type="paragraph" w:styleId="a4">
    <w:name w:val="No Spacing"/>
    <w:uiPriority w:val="1"/>
    <w:qFormat/>
    <w:rsid w:val="00E95B54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E95B54"/>
    <w:pPr>
      <w:suppressAutoHyphens w:val="0"/>
      <w:autoSpaceDE w:val="0"/>
      <w:adjustRightInd w:val="0"/>
      <w:spacing w:line="280" w:lineRule="exact"/>
      <w:ind w:firstLine="677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E95B54"/>
    <w:pPr>
      <w:suppressAutoHyphens w:val="0"/>
      <w:autoSpaceDE w:val="0"/>
      <w:adjustRightInd w:val="0"/>
      <w:spacing w:line="274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7">
    <w:name w:val="Font Style17"/>
    <w:basedOn w:val="a0"/>
    <w:uiPriority w:val="99"/>
    <w:rsid w:val="00E95B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E95B54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E95B54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uiPriority w:val="99"/>
    <w:rsid w:val="00E95B54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2">
    <w:name w:val="Style2"/>
    <w:basedOn w:val="a"/>
    <w:uiPriority w:val="99"/>
    <w:rsid w:val="00E95B54"/>
    <w:pPr>
      <w:suppressAutoHyphens w:val="0"/>
      <w:autoSpaceDE w:val="0"/>
      <w:adjustRightInd w:val="0"/>
      <w:spacing w:line="274" w:lineRule="exact"/>
      <w:ind w:firstLine="706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"/>
    <w:uiPriority w:val="99"/>
    <w:rsid w:val="00E95B54"/>
    <w:pPr>
      <w:suppressAutoHyphens w:val="0"/>
      <w:autoSpaceDE w:val="0"/>
      <w:adjustRightInd w:val="0"/>
      <w:spacing w:line="278" w:lineRule="exact"/>
      <w:ind w:firstLine="1147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5">
    <w:name w:val="Font Style15"/>
    <w:basedOn w:val="a0"/>
    <w:uiPriority w:val="99"/>
    <w:rsid w:val="00E95B5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E95B54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7">
    <w:name w:val="Style7"/>
    <w:basedOn w:val="a"/>
    <w:uiPriority w:val="99"/>
    <w:rsid w:val="00E95B54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23">
    <w:name w:val="Font Style23"/>
    <w:basedOn w:val="a0"/>
    <w:uiPriority w:val="99"/>
    <w:rsid w:val="00E95B5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E95B54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24">
    <w:name w:val="Font Style24"/>
    <w:basedOn w:val="a0"/>
    <w:uiPriority w:val="99"/>
    <w:rsid w:val="00E95B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E95B54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E95B54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2">
    <w:name w:val="Font Style12"/>
    <w:basedOn w:val="a0"/>
    <w:uiPriority w:val="99"/>
    <w:rsid w:val="000D33B1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0D33B1"/>
    <w:pPr>
      <w:suppressAutoHyphens w:val="0"/>
      <w:autoSpaceDE w:val="0"/>
      <w:adjustRightInd w:val="0"/>
      <w:spacing w:line="288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0D33B1"/>
    <w:rPr>
      <w:rFonts w:ascii="Times New Roman" w:hAnsi="Times New Roman" w:cs="Times New Roman"/>
      <w:b/>
      <w:bCs/>
      <w:sz w:val="22"/>
      <w:szCs w:val="22"/>
    </w:rPr>
  </w:style>
  <w:style w:type="paragraph" w:customStyle="1" w:styleId="Footnote">
    <w:name w:val="Footnote"/>
    <w:basedOn w:val="Standard"/>
    <w:rsid w:val="00BA1E18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Захарова ЕВ</cp:lastModifiedBy>
  <cp:revision>11</cp:revision>
  <dcterms:created xsi:type="dcterms:W3CDTF">2016-09-25T12:18:00Z</dcterms:created>
  <dcterms:modified xsi:type="dcterms:W3CDTF">2017-10-09T05:28:00Z</dcterms:modified>
</cp:coreProperties>
</file>