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D5" w:rsidRPr="00C075C7" w:rsidRDefault="00077FD5" w:rsidP="00077FD5">
      <w:pPr>
        <w:jc w:val="center"/>
        <w:rPr>
          <w:b/>
          <w:sz w:val="32"/>
          <w:szCs w:val="32"/>
        </w:rPr>
      </w:pPr>
      <w:r w:rsidRPr="00C075C7">
        <w:rPr>
          <w:b/>
          <w:sz w:val="32"/>
          <w:szCs w:val="32"/>
        </w:rPr>
        <w:t xml:space="preserve">Методическая разработка  урока по растениеводству                                                по теме «Посадка плодового дерева»                                                          </w:t>
      </w:r>
      <w:r>
        <w:rPr>
          <w:b/>
          <w:sz w:val="32"/>
          <w:szCs w:val="32"/>
        </w:rPr>
        <w:t xml:space="preserve">              для уча</w:t>
      </w:r>
      <w:r w:rsidRPr="00C075C7">
        <w:rPr>
          <w:b/>
          <w:sz w:val="32"/>
          <w:szCs w:val="32"/>
        </w:rPr>
        <w:t>щихся 8 класса</w:t>
      </w:r>
    </w:p>
    <w:p w:rsidR="00077FD5" w:rsidRDefault="00077FD5" w:rsidP="00077FD5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Обучение  приемам посадки  плодовых деревьев.</w:t>
      </w:r>
    </w:p>
    <w:p w:rsidR="00077FD5" w:rsidRDefault="00077FD5" w:rsidP="00077FD5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  1. Познакомить с правилами посадки плодовых деревьев;</w:t>
      </w:r>
    </w:p>
    <w:p w:rsidR="00077FD5" w:rsidRDefault="00077FD5" w:rsidP="00077F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 Формировать умения посадки плодовых деревьев;</w:t>
      </w:r>
    </w:p>
    <w:p w:rsidR="00077FD5" w:rsidRDefault="00077FD5" w:rsidP="00077F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Коррекция  общей  и  мелкой моторики, развитие мышления;</w:t>
      </w:r>
    </w:p>
    <w:p w:rsidR="00077FD5" w:rsidRDefault="00077FD5" w:rsidP="00077F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4. Воспитание  чувства коллективизма.</w:t>
      </w:r>
    </w:p>
    <w:p w:rsidR="00077FD5" w:rsidRDefault="00077FD5" w:rsidP="00077FD5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установка, саженцы плодовых деревьев, лопаты, посадочные доски, колья, шпагат, ведро, удобрения, клей,                  6 комплектов карточек «Последовательность работ при посадке плодового дерева»,  индивидуальные карточки с заданием, рабочая тетрадь, ручка, учебник.</w:t>
      </w:r>
      <w:proofErr w:type="gramEnd"/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Тема, цели и задачи урока.</w:t>
      </w:r>
      <w:proofErr w:type="gramEnd"/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Здравствуйте, ребята.  Все готовы к уроку?  Откройте тетради, запишите сегодняшнюю дату.  А сейчас посмотрите на  мой стол.  Что лежит на нем? (</w:t>
      </w:r>
      <w:r>
        <w:rPr>
          <w:i/>
          <w:sz w:val="28"/>
          <w:szCs w:val="28"/>
        </w:rPr>
        <w:t>яблоки и груши).</w:t>
      </w:r>
      <w:r>
        <w:rPr>
          <w:sz w:val="28"/>
          <w:szCs w:val="28"/>
        </w:rPr>
        <w:t xml:space="preserve"> Хотите вырастить такие же? </w:t>
      </w:r>
      <w:r>
        <w:rPr>
          <w:i/>
          <w:sz w:val="28"/>
          <w:szCs w:val="28"/>
        </w:rPr>
        <w:t>(да).</w:t>
      </w:r>
      <w:r>
        <w:rPr>
          <w:sz w:val="28"/>
          <w:szCs w:val="28"/>
        </w:rPr>
        <w:t xml:space="preserve">  А что для этого надо сделать? </w:t>
      </w:r>
      <w:r>
        <w:rPr>
          <w:i/>
          <w:sz w:val="28"/>
          <w:szCs w:val="28"/>
        </w:rPr>
        <w:t>(посадить плодовое дерево).</w:t>
      </w:r>
      <w:r>
        <w:rPr>
          <w:sz w:val="28"/>
          <w:szCs w:val="28"/>
        </w:rPr>
        <w:t xml:space="preserve"> Как вы думаете,  какая тема нашего сегодняшнего урока? </w:t>
      </w:r>
      <w:r>
        <w:rPr>
          <w:i/>
          <w:sz w:val="28"/>
          <w:szCs w:val="28"/>
        </w:rPr>
        <w:t xml:space="preserve">(Посадка плодового дерева)  </w:t>
      </w:r>
      <w:r>
        <w:rPr>
          <w:b/>
          <w:i/>
          <w:sz w:val="28"/>
          <w:szCs w:val="28"/>
        </w:rPr>
        <w:t>(слайд 1)</w:t>
      </w:r>
      <w:r>
        <w:rPr>
          <w:sz w:val="28"/>
          <w:szCs w:val="28"/>
        </w:rPr>
        <w:t xml:space="preserve">   Запишите тему нашего урока в тетрадь.       Что мы будем делать на уроке? </w:t>
      </w:r>
      <w:r>
        <w:rPr>
          <w:i/>
          <w:sz w:val="28"/>
          <w:szCs w:val="28"/>
        </w:rPr>
        <w:t>(сажать деревья на пришкольном участке).</w:t>
      </w:r>
      <w:r>
        <w:rPr>
          <w:sz w:val="28"/>
          <w:szCs w:val="28"/>
        </w:rPr>
        <w:t xml:space="preserve"> Да, сегодня на уроке вы познакомитесь с правилами посадки и научитесь сажать плодовые деревья.</w:t>
      </w:r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Повторение.</w:t>
      </w:r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Прежде чем посадить плодовое дерево,  что нужно сделать? </w:t>
      </w:r>
      <w:r>
        <w:rPr>
          <w:i/>
          <w:sz w:val="28"/>
          <w:szCs w:val="28"/>
        </w:rPr>
        <w:t xml:space="preserve">(выкопать посадочную яму). </w:t>
      </w:r>
      <w:r>
        <w:rPr>
          <w:sz w:val="28"/>
          <w:szCs w:val="28"/>
        </w:rPr>
        <w:t xml:space="preserve">У нас готовы посадочные ямы?  </w:t>
      </w:r>
      <w:r>
        <w:rPr>
          <w:i/>
          <w:sz w:val="28"/>
          <w:szCs w:val="28"/>
        </w:rPr>
        <w:t>(да).</w:t>
      </w:r>
      <w:r>
        <w:rPr>
          <w:sz w:val="28"/>
          <w:szCs w:val="28"/>
        </w:rPr>
        <w:t xml:space="preserve"> Давайте вспомним,  как мы это делали, с чего начинали?  </w:t>
      </w:r>
      <w:r>
        <w:rPr>
          <w:i/>
          <w:sz w:val="28"/>
          <w:szCs w:val="28"/>
        </w:rPr>
        <w:t xml:space="preserve">(выбор места под посадку)  </w:t>
      </w:r>
      <w:r>
        <w:rPr>
          <w:b/>
          <w:i/>
          <w:sz w:val="28"/>
          <w:szCs w:val="28"/>
        </w:rPr>
        <w:t>(слайд 2).</w:t>
      </w:r>
      <w:r>
        <w:rPr>
          <w:sz w:val="28"/>
          <w:szCs w:val="28"/>
        </w:rPr>
        <w:t xml:space="preserve">            Какая следующая операция? </w:t>
      </w:r>
      <w:r>
        <w:rPr>
          <w:i/>
          <w:sz w:val="28"/>
          <w:szCs w:val="28"/>
        </w:rPr>
        <w:t xml:space="preserve">(установка посадочной доски) </w:t>
      </w:r>
      <w:r>
        <w:rPr>
          <w:b/>
          <w:i/>
          <w:sz w:val="28"/>
          <w:szCs w:val="28"/>
        </w:rPr>
        <w:t>(слайд 4).</w:t>
      </w:r>
      <w:r>
        <w:rPr>
          <w:sz w:val="28"/>
          <w:szCs w:val="28"/>
        </w:rPr>
        <w:t xml:space="preserve">        Что мы сделали дальше? </w:t>
      </w:r>
      <w:r>
        <w:rPr>
          <w:b/>
          <w:i/>
          <w:sz w:val="28"/>
          <w:szCs w:val="28"/>
        </w:rPr>
        <w:t>(слайды 5-8).</w:t>
      </w:r>
      <w:r>
        <w:rPr>
          <w:sz w:val="28"/>
          <w:szCs w:val="28"/>
        </w:rPr>
        <w:t xml:space="preserve">  </w:t>
      </w:r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Изучение нового.</w:t>
      </w:r>
    </w:p>
    <w:p w:rsidR="00077FD5" w:rsidRDefault="00077FD5" w:rsidP="00077FD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А сейчас посмотрите на доску </w:t>
      </w:r>
      <w:r>
        <w:rPr>
          <w:i/>
          <w:sz w:val="28"/>
          <w:szCs w:val="28"/>
        </w:rPr>
        <w:t>(открываю схему «Посадка плодового дерева»).</w:t>
      </w:r>
      <w:r>
        <w:rPr>
          <w:sz w:val="28"/>
          <w:szCs w:val="28"/>
        </w:rPr>
        <w:t xml:space="preserve">        Что здесь изображено? </w:t>
      </w:r>
      <w:r>
        <w:rPr>
          <w:i/>
          <w:sz w:val="28"/>
          <w:szCs w:val="28"/>
        </w:rPr>
        <w:t>(посадочная яма с  посадочным колом).</w:t>
      </w:r>
      <w:r>
        <w:rPr>
          <w:sz w:val="28"/>
          <w:szCs w:val="28"/>
        </w:rPr>
        <w:t xml:space="preserve">                  Итак, посадочные ямы готовы, можно сажать плодовые деревья. Как вы думаете, с чего начнем работу? </w:t>
      </w:r>
      <w:r>
        <w:rPr>
          <w:i/>
          <w:sz w:val="28"/>
          <w:szCs w:val="28"/>
        </w:rPr>
        <w:t xml:space="preserve">(внесение удобрений) </w:t>
      </w:r>
      <w:r>
        <w:rPr>
          <w:b/>
          <w:i/>
          <w:sz w:val="28"/>
          <w:szCs w:val="28"/>
        </w:rPr>
        <w:t>(слайд 9.1).</w:t>
      </w:r>
      <w:r>
        <w:rPr>
          <w:i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А вы знаете,  какие удобрения нужно вносить? В какой дозировке? </w:t>
      </w:r>
      <w:r>
        <w:rPr>
          <w:i/>
          <w:sz w:val="28"/>
          <w:szCs w:val="28"/>
        </w:rPr>
        <w:t xml:space="preserve">(нет).   </w:t>
      </w:r>
      <w:r>
        <w:rPr>
          <w:sz w:val="28"/>
          <w:szCs w:val="28"/>
        </w:rPr>
        <w:t xml:space="preserve">Подумайте, откуда можно все это узнать? </w:t>
      </w:r>
      <w:r>
        <w:rPr>
          <w:i/>
          <w:sz w:val="28"/>
          <w:szCs w:val="28"/>
        </w:rPr>
        <w:t xml:space="preserve">(из учебника).                                               Самостоятельно находят ответ в учебнике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с.119.                                   </w:t>
      </w:r>
      <w:r>
        <w:rPr>
          <w:sz w:val="28"/>
          <w:szCs w:val="28"/>
        </w:rPr>
        <w:t>Кто нашел? Прочитайте вслух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(слайд 9.2).</w:t>
      </w:r>
      <w:r>
        <w:rPr>
          <w:i/>
          <w:sz w:val="28"/>
          <w:szCs w:val="28"/>
        </w:rPr>
        <w:t xml:space="preserve">                                                       (На доске опорные слова: компост, суперфосфат, калийное удобрение) </w:t>
      </w:r>
    </w:p>
    <w:p w:rsidR="00077FD5" w:rsidRDefault="00077FD5" w:rsidP="00077FD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Чтобы лучше запомнить нормы внесения удобрений, выполните следующее задание: вставьте пропущенные цифры </w:t>
      </w:r>
      <w:r>
        <w:rPr>
          <w:i/>
          <w:sz w:val="28"/>
          <w:szCs w:val="28"/>
        </w:rPr>
        <w:t>(раздаю карточки с текстом) Выполняют задание  на  карточке,  затем вклеивают ее в тетрадь:</w:t>
      </w:r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Почву, взятую с верхнего слоя  при  выкопке  посадочной ямы перемешивают с удобрениями: компост _______  ведра, суперфосфат </w:t>
      </w:r>
      <w:proofErr w:type="spellStart"/>
      <w:r>
        <w:rPr>
          <w:sz w:val="28"/>
          <w:szCs w:val="28"/>
        </w:rPr>
        <w:t>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,  калийное удобрение </w:t>
      </w:r>
      <w:proofErr w:type="spellStart"/>
      <w:r>
        <w:rPr>
          <w:sz w:val="28"/>
          <w:szCs w:val="28"/>
        </w:rPr>
        <w:t>_______г</w:t>
      </w:r>
      <w:proofErr w:type="spellEnd"/>
      <w:r>
        <w:rPr>
          <w:sz w:val="28"/>
          <w:szCs w:val="28"/>
        </w:rPr>
        <w:t>).</w:t>
      </w:r>
    </w:p>
    <w:p w:rsidR="00077FD5" w:rsidRDefault="00077FD5" w:rsidP="00077FD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По наводящим вопросам выясняем последовательность работ при посадке плодового дерева:</w:t>
      </w:r>
    </w:p>
    <w:p w:rsidR="00077FD5" w:rsidRDefault="00077FD5" w:rsidP="00077F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удобрений:  компост 2-3 ведра, суперфосфат 300г, калийное удобрение 200г.</w:t>
      </w:r>
    </w:p>
    <w:p w:rsidR="00077FD5" w:rsidRDefault="00077FD5" w:rsidP="00077F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Насыпка подготовленной смеси в посадочную яму.</w:t>
      </w:r>
    </w:p>
    <w:p w:rsidR="00077FD5" w:rsidRDefault="00077FD5" w:rsidP="00077F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саженца в посадочную яму.</w:t>
      </w:r>
    </w:p>
    <w:p w:rsidR="00077FD5" w:rsidRDefault="00077FD5" w:rsidP="00077F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Засыпка корней почвой.</w:t>
      </w:r>
    </w:p>
    <w:p w:rsidR="00077FD5" w:rsidRDefault="00077FD5" w:rsidP="00077F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Подвязка  саженца к посадочному колу.</w:t>
      </w:r>
    </w:p>
    <w:p w:rsidR="00077FD5" w:rsidRDefault="00077FD5" w:rsidP="00077F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Полив.</w:t>
      </w:r>
    </w:p>
    <w:p w:rsidR="00077FD5" w:rsidRDefault="00077FD5" w:rsidP="00077FD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Мульчирование.   </w:t>
      </w:r>
    </w:p>
    <w:p w:rsidR="00077FD5" w:rsidRDefault="00077FD5" w:rsidP="00077FD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На доске постепенно заполняется схема «Посадка плодового дерева», а название операций отражается на экране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(слайды 9.1 - 9.8) </w:t>
      </w:r>
    </w:p>
    <w:p w:rsidR="00077FD5" w:rsidRDefault="00077FD5" w:rsidP="00077FD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Тренируемся подвязывать «восьмеркой».</w:t>
      </w:r>
    </w:p>
    <w:p w:rsidR="00077FD5" w:rsidRDefault="00077FD5" w:rsidP="00077FD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Словарная работа с новым словом «мульчирование».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</w:t>
      </w:r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proofErr w:type="gramStart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Физкульминутка</w:t>
      </w:r>
      <w:proofErr w:type="spellEnd"/>
      <w:proofErr w:type="gramEnd"/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Закрепление нового материала </w:t>
      </w:r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По вопросам учителя;</w:t>
      </w:r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Работа  с  инд. карточками «Последовательность работ при посадке плодового дерева» (разложить и вклеить в тетрадь)</w:t>
      </w:r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Найди ошибку на рисунке  </w:t>
      </w:r>
      <w:r>
        <w:rPr>
          <w:b/>
          <w:i/>
          <w:sz w:val="28"/>
          <w:szCs w:val="28"/>
        </w:rPr>
        <w:t>(слайд 10)</w:t>
      </w:r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Повторение правил поведения во время работы на пришкольном </w:t>
      </w:r>
      <w:proofErr w:type="gramStart"/>
      <w:r>
        <w:rPr>
          <w:sz w:val="28"/>
          <w:szCs w:val="28"/>
        </w:rPr>
        <w:t>участке  и</w:t>
      </w:r>
      <w:proofErr w:type="gramEnd"/>
      <w:r>
        <w:rPr>
          <w:sz w:val="28"/>
          <w:szCs w:val="28"/>
        </w:rPr>
        <w:t xml:space="preserve"> ТБ при работе лопатой.</w:t>
      </w:r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 Работа на пришкольном участке по бригадам. </w:t>
      </w:r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Оценивание работы бригад и каждого обучающегося.</w:t>
      </w:r>
    </w:p>
    <w:p w:rsidR="00077FD5" w:rsidRPr="00C075C7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Рефлексия.</w:t>
      </w:r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Приходилось ли вам раньше сажать плодовые деревья?</w:t>
      </w:r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узнали нового на уроке? </w:t>
      </w:r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</w:rPr>
        <w:t>Сможете самостоятельно посадить плодовое дерево?</w:t>
      </w:r>
    </w:p>
    <w:p w:rsidR="00077FD5" w:rsidRDefault="00077FD5" w:rsidP="00077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Посаженные вами саженцы вскоре зацветут, дадут вот такие же плоды, которые вы будете есть с удовольствием </w:t>
      </w:r>
      <w:r>
        <w:rPr>
          <w:i/>
          <w:sz w:val="28"/>
          <w:szCs w:val="28"/>
        </w:rPr>
        <w:t>(угощаю яблоками и грушами).</w:t>
      </w:r>
    </w:p>
    <w:p w:rsidR="00077FD5" w:rsidRDefault="00077FD5" w:rsidP="00077FD5">
      <w:pPr>
        <w:jc w:val="both"/>
        <w:rPr>
          <w:sz w:val="28"/>
          <w:szCs w:val="28"/>
        </w:rPr>
      </w:pPr>
    </w:p>
    <w:p w:rsidR="00077FD5" w:rsidRDefault="00077FD5" w:rsidP="00077FD5">
      <w:pPr>
        <w:jc w:val="both"/>
        <w:rPr>
          <w:sz w:val="28"/>
          <w:szCs w:val="28"/>
        </w:rPr>
      </w:pPr>
    </w:p>
    <w:p w:rsidR="00077FD5" w:rsidRDefault="00077FD5" w:rsidP="00077FD5">
      <w:pPr>
        <w:jc w:val="both"/>
        <w:rPr>
          <w:sz w:val="28"/>
          <w:szCs w:val="28"/>
        </w:rPr>
      </w:pPr>
    </w:p>
    <w:p w:rsidR="00077FD5" w:rsidRDefault="00077FD5" w:rsidP="00077FD5">
      <w:pPr>
        <w:jc w:val="both"/>
        <w:rPr>
          <w:sz w:val="28"/>
          <w:szCs w:val="28"/>
        </w:rPr>
      </w:pPr>
    </w:p>
    <w:p w:rsidR="00077FD5" w:rsidRDefault="00077FD5" w:rsidP="00077FD5">
      <w:pPr>
        <w:jc w:val="both"/>
        <w:rPr>
          <w:b/>
          <w:sz w:val="28"/>
          <w:szCs w:val="28"/>
        </w:rPr>
      </w:pPr>
    </w:p>
    <w:p w:rsidR="0057796C" w:rsidRDefault="0057796C"/>
    <w:sectPr w:rsidR="0057796C" w:rsidSect="0057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D0FEB"/>
    <w:multiLevelType w:val="hybridMultilevel"/>
    <w:tmpl w:val="8BCE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FD5"/>
    <w:rsid w:val="00077FD5"/>
    <w:rsid w:val="0057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Company>xxx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2018-01-03T12:23:00Z</dcterms:created>
  <dcterms:modified xsi:type="dcterms:W3CDTF">2018-01-03T12:24:00Z</dcterms:modified>
</cp:coreProperties>
</file>