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C0" w:rsidRDefault="00B07CC0" w:rsidP="000A3561">
      <w:pPr>
        <w:jc w:val="center"/>
        <w:rPr>
          <w:sz w:val="28"/>
          <w:szCs w:val="28"/>
        </w:rPr>
      </w:pPr>
    </w:p>
    <w:p w:rsidR="00B07CC0" w:rsidRDefault="00B07CC0" w:rsidP="000A3561">
      <w:pPr>
        <w:jc w:val="center"/>
        <w:rPr>
          <w:sz w:val="28"/>
          <w:szCs w:val="28"/>
        </w:rPr>
      </w:pPr>
    </w:p>
    <w:p w:rsidR="00B07CC0" w:rsidRDefault="00B07CC0" w:rsidP="000A3561">
      <w:pPr>
        <w:jc w:val="center"/>
        <w:rPr>
          <w:sz w:val="28"/>
          <w:szCs w:val="28"/>
        </w:rPr>
      </w:pPr>
    </w:p>
    <w:p w:rsidR="00B07CC0" w:rsidRPr="00B07CC0" w:rsidRDefault="00B07CC0" w:rsidP="00B07CC0">
      <w:pPr>
        <w:spacing w:line="360" w:lineRule="auto"/>
        <w:ind w:firstLine="567"/>
        <w:jc w:val="right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B07CC0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Хорт Наталья Викторовна</w:t>
      </w:r>
    </w:p>
    <w:p w:rsidR="00B07CC0" w:rsidRPr="00B07CC0" w:rsidRDefault="00B07CC0" w:rsidP="00B07CC0">
      <w:pPr>
        <w:spacing w:line="360" w:lineRule="auto"/>
        <w:ind w:firstLine="567"/>
        <w:jc w:val="right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B07CC0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педагог – психолог </w:t>
      </w:r>
    </w:p>
    <w:p w:rsidR="00B07CC0" w:rsidRPr="00B07CC0" w:rsidRDefault="00B07CC0" w:rsidP="00B07CC0">
      <w:pPr>
        <w:spacing w:line="360" w:lineRule="auto"/>
        <w:ind w:firstLine="567"/>
        <w:jc w:val="right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B07CC0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ГБПОУ «УМТ»</w:t>
      </w:r>
    </w:p>
    <w:p w:rsidR="00B07CC0" w:rsidRDefault="00B07CC0" w:rsidP="00B07CC0">
      <w:pPr>
        <w:ind w:left="6372" w:firstLine="708"/>
        <w:jc w:val="center"/>
        <w:rPr>
          <w:sz w:val="28"/>
          <w:szCs w:val="28"/>
        </w:rPr>
      </w:pPr>
      <w:r w:rsidRPr="00B07CC0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п. Улькан Иркутская область</w:t>
      </w:r>
    </w:p>
    <w:p w:rsidR="00B07CC0" w:rsidRDefault="00B07CC0" w:rsidP="000A3561">
      <w:pPr>
        <w:jc w:val="center"/>
        <w:rPr>
          <w:sz w:val="28"/>
          <w:szCs w:val="28"/>
        </w:rPr>
      </w:pPr>
    </w:p>
    <w:p w:rsidR="00CF4AFE" w:rsidRPr="000A3561" w:rsidRDefault="00B14DB9" w:rsidP="000A3561">
      <w:pPr>
        <w:jc w:val="center"/>
        <w:rPr>
          <w:sz w:val="28"/>
          <w:szCs w:val="28"/>
        </w:rPr>
      </w:pPr>
      <w:bookmarkStart w:id="0" w:name="_GoBack"/>
      <w:bookmarkEnd w:id="0"/>
      <w:r w:rsidRPr="000A3561">
        <w:rPr>
          <w:sz w:val="28"/>
          <w:szCs w:val="28"/>
        </w:rPr>
        <w:t xml:space="preserve">Проблемы </w:t>
      </w:r>
      <w:r w:rsidR="000A3561">
        <w:rPr>
          <w:sz w:val="28"/>
          <w:szCs w:val="28"/>
        </w:rPr>
        <w:t>современного подростка</w:t>
      </w:r>
    </w:p>
    <w:p w:rsidR="000A3561" w:rsidRPr="000A3561" w:rsidRDefault="000A3561" w:rsidP="000A3561">
      <w:pPr>
        <w:ind w:firstLine="540"/>
        <w:jc w:val="center"/>
        <w:rPr>
          <w:sz w:val="28"/>
          <w:szCs w:val="28"/>
        </w:rPr>
      </w:pPr>
    </w:p>
    <w:p w:rsidR="0098519A" w:rsidRPr="000A3561" w:rsidRDefault="001070AB" w:rsidP="000A3561">
      <w:pPr>
        <w:ind w:firstLine="567"/>
        <w:jc w:val="both"/>
        <w:rPr>
          <w:sz w:val="28"/>
          <w:szCs w:val="28"/>
        </w:rPr>
      </w:pPr>
      <w:r w:rsidRPr="000A3561">
        <w:rPr>
          <w:sz w:val="28"/>
          <w:szCs w:val="28"/>
        </w:rPr>
        <w:t xml:space="preserve">Родители любят своих детей, хотят сделать все, чтобы детям было лучше, но иногда делают все наоборот. В субъективности переживаний затуманиваются контуры типичного. Так и родители, испивая, свою чашу родительского счастья, страдания, гнева и радости, отдают предпочтение своим собственным ценностям, опыту и умозаключениям, не отдавая себе отчета, что их ценности, опыт, умение мыслить, определены широким </w:t>
      </w:r>
      <w:r w:rsidR="00A82BBD" w:rsidRPr="000A3561">
        <w:rPr>
          <w:sz w:val="28"/>
          <w:szCs w:val="28"/>
        </w:rPr>
        <w:t xml:space="preserve"> спектром</w:t>
      </w:r>
      <w:r w:rsidRPr="000A3561">
        <w:rPr>
          <w:sz w:val="28"/>
          <w:szCs w:val="28"/>
        </w:rPr>
        <w:t xml:space="preserve"> социальных факторов – типичны.</w:t>
      </w:r>
    </w:p>
    <w:p w:rsidR="00A82BBD" w:rsidRPr="000A3561" w:rsidRDefault="00A82BBD" w:rsidP="00A82BBD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Тип семьи, уровень образования, профессия, социальная общность, к которой они принадлежат, книги</w:t>
      </w:r>
      <w:r w:rsidR="000A3561" w:rsidRPr="000A3561">
        <w:rPr>
          <w:sz w:val="28"/>
          <w:szCs w:val="28"/>
        </w:rPr>
        <w:t>,</w:t>
      </w:r>
      <w:r w:rsidRPr="000A3561">
        <w:rPr>
          <w:sz w:val="28"/>
          <w:szCs w:val="28"/>
        </w:rPr>
        <w:t xml:space="preserve"> которые читают, телевизионные передачи – все это и многое другое определяет не только ценности, образ жизни и культурные ориентации, но и их родительский опыт. </w:t>
      </w:r>
    </w:p>
    <w:p w:rsidR="00A82BBD" w:rsidRPr="000A3561" w:rsidRDefault="009F7D84" w:rsidP="00A82BBD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Родители неудовлетворенные своим ребенком или самим собой, думают, что тревожащие их проблемы отражают неповторимость, своеобразие их личного опыта, их индивидуальность.</w:t>
      </w:r>
      <w:r w:rsidR="00A60074" w:rsidRPr="000A3561">
        <w:rPr>
          <w:sz w:val="28"/>
          <w:szCs w:val="28"/>
        </w:rPr>
        <w:t xml:space="preserve"> Однако чаще всего за проблемами стоят типичные ситуации, общие для многих родителей. Можно сказать, что в </w:t>
      </w:r>
      <w:r w:rsidR="000A3561" w:rsidRPr="000A3561">
        <w:rPr>
          <w:sz w:val="28"/>
          <w:szCs w:val="28"/>
        </w:rPr>
        <w:t>«родительстве»</w:t>
      </w:r>
      <w:r w:rsidR="00A60074" w:rsidRPr="000A3561">
        <w:rPr>
          <w:sz w:val="28"/>
          <w:szCs w:val="28"/>
        </w:rPr>
        <w:t xml:space="preserve"> с самой очевидной противоречивостью сочетаются личностные и общественные проблемы.</w:t>
      </w:r>
    </w:p>
    <w:p w:rsidR="00A82BBD" w:rsidRPr="000A3561" w:rsidRDefault="00A60074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Родители могут отказываться видеть поле жизненных проблем, могут считать, что все и так ясно, что они и так знают</w:t>
      </w:r>
      <w:r w:rsidR="00A819F9">
        <w:rPr>
          <w:sz w:val="28"/>
          <w:szCs w:val="28"/>
        </w:rPr>
        <w:t>,</w:t>
      </w:r>
      <w:r w:rsidRPr="000A3561">
        <w:rPr>
          <w:sz w:val="28"/>
          <w:szCs w:val="28"/>
        </w:rPr>
        <w:t xml:space="preserve"> как должно жить и поступать, что они все делают верно, и учиться им незачем.</w:t>
      </w:r>
    </w:p>
    <w:p w:rsidR="00A60074" w:rsidRPr="000A3561" w:rsidRDefault="00A60074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 xml:space="preserve">Оказывать помощь родителям, не обращающимся за ней, практически бессмысленно. Однако можно помочь родителям </w:t>
      </w:r>
      <w:r w:rsidR="003D5F0D" w:rsidRPr="000A3561">
        <w:rPr>
          <w:sz w:val="28"/>
          <w:szCs w:val="28"/>
        </w:rPr>
        <w:t>увидеть</w:t>
      </w:r>
      <w:r w:rsidRPr="000A3561">
        <w:rPr>
          <w:sz w:val="28"/>
          <w:szCs w:val="28"/>
        </w:rPr>
        <w:t xml:space="preserve"> проблемы, с которыми сталкиваются их дети</w:t>
      </w:r>
      <w:r w:rsidR="003D5F0D" w:rsidRPr="000A3561">
        <w:rPr>
          <w:sz w:val="28"/>
          <w:szCs w:val="28"/>
        </w:rPr>
        <w:t>, показать различные способы разрешения детьми жизненных задач.</w:t>
      </w:r>
    </w:p>
    <w:p w:rsidR="003D5F0D" w:rsidRPr="000A3561" w:rsidRDefault="003D5F0D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Проблемы  «Отцов и детей» - проблемы традиционные, но даже они по</w:t>
      </w:r>
      <w:r w:rsidR="0017541B" w:rsidRPr="000A3561">
        <w:rPr>
          <w:sz w:val="28"/>
          <w:szCs w:val="28"/>
        </w:rPr>
        <w:t>-</w:t>
      </w:r>
      <w:r w:rsidRPr="000A3561">
        <w:rPr>
          <w:sz w:val="28"/>
          <w:szCs w:val="28"/>
        </w:rPr>
        <w:t>новому раскрываются в современном контексте жизни людей.</w:t>
      </w:r>
    </w:p>
    <w:p w:rsidR="00632D04" w:rsidRPr="000A3561" w:rsidRDefault="00172FFE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Родители прошлого поколения и родители</w:t>
      </w:r>
      <w:r w:rsidR="00632D04" w:rsidRPr="000A3561">
        <w:rPr>
          <w:sz w:val="28"/>
          <w:szCs w:val="28"/>
        </w:rPr>
        <w:t xml:space="preserve"> сегодня – это очень разные люди, несмотря на то, что сложности и проблемы типичны:</w:t>
      </w:r>
    </w:p>
    <w:p w:rsidR="00632D04" w:rsidRPr="000A3561" w:rsidRDefault="00632D04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- ребенок непослушен,</w:t>
      </w:r>
    </w:p>
    <w:p w:rsidR="00632D04" w:rsidRPr="000A3561" w:rsidRDefault="0017541B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- дерзок с</w:t>
      </w:r>
      <w:r w:rsidR="00632D04" w:rsidRPr="000A3561">
        <w:rPr>
          <w:sz w:val="28"/>
          <w:szCs w:val="28"/>
        </w:rPr>
        <w:t xml:space="preserve"> взрослыми,</w:t>
      </w:r>
    </w:p>
    <w:p w:rsidR="00172FFE" w:rsidRPr="000A3561" w:rsidRDefault="00632D04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 xml:space="preserve">- не хочет учиться, </w:t>
      </w:r>
    </w:p>
    <w:p w:rsidR="00632D04" w:rsidRPr="000A3561" w:rsidRDefault="00632D04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- хватается то за одно, то за другое, не сумев ничего закончить до конца.</w:t>
      </w:r>
    </w:p>
    <w:p w:rsidR="00632D04" w:rsidRPr="000A3561" w:rsidRDefault="00632D04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Как следует вести себя родителям, чтобы, не нанося ребенку вред, исправить его поведение?</w:t>
      </w:r>
    </w:p>
    <w:p w:rsidR="00632D04" w:rsidRPr="000A3561" w:rsidRDefault="00230737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 xml:space="preserve">В современной жизни грамотное решение подобных проблем связано с пониманием ребенка, его психологического и физического состояния, с доверием к ребенку, к способу выражения его душевного состояния. Не принятые предписания и правила, как </w:t>
      </w:r>
      <w:r w:rsidRPr="000A3561">
        <w:rPr>
          <w:sz w:val="28"/>
          <w:szCs w:val="28"/>
        </w:rPr>
        <w:lastRenderedPageBreak/>
        <w:t>это было раньше, а интересы личности ребенка выступают сегодня ориентиром для грамотного поведения родителей.</w:t>
      </w:r>
    </w:p>
    <w:p w:rsidR="00530F3B" w:rsidRPr="000A3561" w:rsidRDefault="00530F3B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В работах, посвященных образованию родителей, выдвигаются следующие идеи:</w:t>
      </w:r>
    </w:p>
    <w:p w:rsidR="00530F3B" w:rsidRPr="000A3561" w:rsidRDefault="00530F3B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1.</w:t>
      </w:r>
      <w:r w:rsidR="000A3561" w:rsidRPr="000A3561">
        <w:rPr>
          <w:sz w:val="28"/>
          <w:szCs w:val="28"/>
        </w:rPr>
        <w:t>У</w:t>
      </w:r>
      <w:r w:rsidRPr="000A3561">
        <w:rPr>
          <w:sz w:val="28"/>
          <w:szCs w:val="28"/>
        </w:rPr>
        <w:t xml:space="preserve">важение к личности ребенка с самых первых дней его жизни, недопустимость несправедливого, унижающего достоинства детей отношения. </w:t>
      </w:r>
    </w:p>
    <w:p w:rsidR="00530F3B" w:rsidRPr="000A3561" w:rsidRDefault="00530F3B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2.</w:t>
      </w:r>
      <w:r w:rsidR="000A3561" w:rsidRPr="000A3561">
        <w:rPr>
          <w:sz w:val="28"/>
          <w:szCs w:val="28"/>
        </w:rPr>
        <w:t>Н</w:t>
      </w:r>
      <w:r w:rsidRPr="000A3561">
        <w:rPr>
          <w:sz w:val="28"/>
          <w:szCs w:val="28"/>
        </w:rPr>
        <w:t>равственное воспитание детей в семье с самых первых дней их жизни</w:t>
      </w:r>
    </w:p>
    <w:p w:rsidR="00530F3B" w:rsidRPr="000A3561" w:rsidRDefault="000A3561" w:rsidP="00A60074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3.А</w:t>
      </w:r>
      <w:r w:rsidR="00530F3B" w:rsidRPr="000A3561">
        <w:rPr>
          <w:sz w:val="28"/>
          <w:szCs w:val="28"/>
        </w:rPr>
        <w:t>кцентакцент на воспитании всесторонне</w:t>
      </w:r>
      <w:r w:rsidR="000D5B37" w:rsidRPr="000A3561">
        <w:rPr>
          <w:sz w:val="28"/>
          <w:szCs w:val="28"/>
        </w:rPr>
        <w:t xml:space="preserve"> развитой личности.</w:t>
      </w:r>
    </w:p>
    <w:p w:rsidR="00CF4AFE" w:rsidRPr="000A3561" w:rsidRDefault="000A3561" w:rsidP="000A3561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4.В</w:t>
      </w:r>
      <w:r w:rsidR="000D5B37" w:rsidRPr="000A3561">
        <w:rPr>
          <w:sz w:val="28"/>
          <w:szCs w:val="28"/>
        </w:rPr>
        <w:t>ажность понимания и учета родителями индивидуальных особенностей и склонностей ребенка.</w:t>
      </w:r>
    </w:p>
    <w:p w:rsidR="00CF4AFE" w:rsidRPr="000A3561" w:rsidRDefault="00CF4AFE" w:rsidP="000A3561">
      <w:pPr>
        <w:rPr>
          <w:sz w:val="28"/>
          <w:szCs w:val="28"/>
        </w:rPr>
      </w:pPr>
    </w:p>
    <w:p w:rsidR="00CF4AFE" w:rsidRPr="000A3561" w:rsidRDefault="00CF4AFE" w:rsidP="00CF4AFE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При грамотном построении поведения родителей необходимо учитывать ряд характерных особенностей жизни современных детей:</w:t>
      </w:r>
    </w:p>
    <w:p w:rsidR="00CF4AFE" w:rsidRPr="000A3561" w:rsidRDefault="00CF4AFE" w:rsidP="00CF4AFE">
      <w:pPr>
        <w:ind w:firstLine="540"/>
        <w:jc w:val="center"/>
        <w:rPr>
          <w:sz w:val="28"/>
          <w:szCs w:val="28"/>
        </w:rPr>
      </w:pPr>
    </w:p>
    <w:p w:rsidR="000D5B37" w:rsidRPr="000A3561" w:rsidRDefault="000A3561" w:rsidP="000D5B37">
      <w:pPr>
        <w:numPr>
          <w:ilvl w:val="0"/>
          <w:numId w:val="1"/>
        </w:numPr>
        <w:jc w:val="both"/>
        <w:rPr>
          <w:sz w:val="28"/>
          <w:szCs w:val="28"/>
        </w:rPr>
      </w:pPr>
      <w:r w:rsidRPr="000A3561">
        <w:rPr>
          <w:sz w:val="28"/>
          <w:szCs w:val="28"/>
        </w:rPr>
        <w:t>Ж</w:t>
      </w:r>
      <w:r w:rsidR="000D5B37" w:rsidRPr="000A3561">
        <w:rPr>
          <w:sz w:val="28"/>
          <w:szCs w:val="28"/>
        </w:rPr>
        <w:t>ивут в экологически, психологически и социально небезопасной ситуации;</w:t>
      </w:r>
    </w:p>
    <w:p w:rsidR="000D5B37" w:rsidRPr="000A3561" w:rsidRDefault="000D5B37" w:rsidP="000D5B37">
      <w:pPr>
        <w:numPr>
          <w:ilvl w:val="0"/>
          <w:numId w:val="1"/>
        </w:numPr>
        <w:jc w:val="both"/>
        <w:rPr>
          <w:sz w:val="28"/>
          <w:szCs w:val="28"/>
        </w:rPr>
      </w:pPr>
      <w:r w:rsidRPr="000A3561">
        <w:rPr>
          <w:sz w:val="28"/>
          <w:szCs w:val="28"/>
        </w:rPr>
        <w:t>более раскованы, свободны, чем это было раньше;</w:t>
      </w:r>
    </w:p>
    <w:p w:rsidR="000D5B37" w:rsidRPr="000A3561" w:rsidRDefault="000D5B37" w:rsidP="000D5B37">
      <w:pPr>
        <w:numPr>
          <w:ilvl w:val="0"/>
          <w:numId w:val="1"/>
        </w:numPr>
        <w:jc w:val="both"/>
        <w:rPr>
          <w:sz w:val="28"/>
          <w:szCs w:val="28"/>
        </w:rPr>
      </w:pPr>
      <w:r w:rsidRPr="000A3561">
        <w:rPr>
          <w:sz w:val="28"/>
          <w:szCs w:val="28"/>
        </w:rPr>
        <w:t>имеют более широкий кругозор, шире информированы о жизни;</w:t>
      </w:r>
    </w:p>
    <w:p w:rsidR="000D5B37" w:rsidRPr="000A3561" w:rsidRDefault="000D5B37" w:rsidP="000D5B37">
      <w:pPr>
        <w:numPr>
          <w:ilvl w:val="0"/>
          <w:numId w:val="1"/>
        </w:numPr>
        <w:jc w:val="both"/>
        <w:rPr>
          <w:sz w:val="28"/>
          <w:szCs w:val="28"/>
        </w:rPr>
      </w:pPr>
      <w:r w:rsidRPr="000A3561">
        <w:rPr>
          <w:sz w:val="28"/>
          <w:szCs w:val="28"/>
        </w:rPr>
        <w:t>раньше сталкиваются с проблемой денег, наркотиков</w:t>
      </w:r>
      <w:r w:rsidR="00DF4600" w:rsidRPr="000A3561">
        <w:rPr>
          <w:sz w:val="28"/>
          <w:szCs w:val="28"/>
        </w:rPr>
        <w:t>, искушений, конкуренции, одиночества;</w:t>
      </w:r>
    </w:p>
    <w:p w:rsidR="00DF4600" w:rsidRPr="000A3561" w:rsidRDefault="00DF4600" w:rsidP="000D5B37">
      <w:pPr>
        <w:numPr>
          <w:ilvl w:val="0"/>
          <w:numId w:val="1"/>
        </w:numPr>
        <w:jc w:val="both"/>
        <w:rPr>
          <w:sz w:val="28"/>
          <w:szCs w:val="28"/>
        </w:rPr>
      </w:pPr>
      <w:r w:rsidRPr="000A3561">
        <w:rPr>
          <w:sz w:val="28"/>
          <w:szCs w:val="28"/>
        </w:rPr>
        <w:t>более прагматичны, чаще думают о выгоде, пользе «здесь и сейчас»;</w:t>
      </w:r>
    </w:p>
    <w:p w:rsidR="00DF4600" w:rsidRPr="000A3561" w:rsidRDefault="00DF4600" w:rsidP="000D5B37">
      <w:pPr>
        <w:numPr>
          <w:ilvl w:val="0"/>
          <w:numId w:val="1"/>
        </w:numPr>
        <w:jc w:val="both"/>
        <w:rPr>
          <w:sz w:val="28"/>
          <w:szCs w:val="28"/>
        </w:rPr>
      </w:pPr>
      <w:r w:rsidRPr="000A3561">
        <w:rPr>
          <w:sz w:val="28"/>
          <w:szCs w:val="28"/>
        </w:rPr>
        <w:t>их дружеские отношения чаще подвергаются испытаниям.</w:t>
      </w:r>
    </w:p>
    <w:p w:rsidR="00DF4600" w:rsidRPr="000A3561" w:rsidRDefault="0017541B" w:rsidP="00DF4600">
      <w:pPr>
        <w:jc w:val="both"/>
        <w:rPr>
          <w:sz w:val="28"/>
          <w:szCs w:val="28"/>
        </w:rPr>
      </w:pPr>
      <w:r w:rsidRPr="000A3561">
        <w:rPr>
          <w:sz w:val="28"/>
          <w:szCs w:val="28"/>
        </w:rPr>
        <w:t>Каждый из названных факторов по-</w:t>
      </w:r>
      <w:r w:rsidR="00DF4600" w:rsidRPr="000A3561">
        <w:rPr>
          <w:sz w:val="28"/>
          <w:szCs w:val="28"/>
        </w:rPr>
        <w:t>разному отражается на жизни ребенка:</w:t>
      </w:r>
    </w:p>
    <w:p w:rsidR="003A2929" w:rsidRPr="000A3561" w:rsidRDefault="003A2929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 xml:space="preserve">1.Большая свобода и раскованность при отсутствии стабильности и гарантированности </w:t>
      </w:r>
      <w:r w:rsidR="0017541B" w:rsidRPr="000A3561">
        <w:rPr>
          <w:sz w:val="28"/>
          <w:szCs w:val="28"/>
        </w:rPr>
        <w:t>приводит,</w:t>
      </w:r>
      <w:r w:rsidRPr="000A3561">
        <w:rPr>
          <w:sz w:val="28"/>
          <w:szCs w:val="28"/>
        </w:rPr>
        <w:t xml:space="preserve"> например</w:t>
      </w:r>
    </w:p>
    <w:p w:rsidR="003A2929" w:rsidRPr="000A3561" w:rsidRDefault="003A2929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а) к выраженной психологической неуравновешенности подростков,</w:t>
      </w:r>
    </w:p>
    <w:p w:rsidR="0017541B" w:rsidRPr="000A3561" w:rsidRDefault="003A2929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б) увеличению немотивированной спонтанной агрессии,</w:t>
      </w:r>
      <w:r w:rsidR="0017541B" w:rsidRPr="000A3561">
        <w:rPr>
          <w:sz w:val="28"/>
          <w:szCs w:val="28"/>
        </w:rPr>
        <w:t xml:space="preserve"> </w:t>
      </w:r>
    </w:p>
    <w:p w:rsidR="003A2929" w:rsidRPr="000A3561" w:rsidRDefault="003A2929" w:rsidP="0017541B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в) неумению сосредоточиться, быть внимательным.</w:t>
      </w:r>
    </w:p>
    <w:p w:rsidR="003A2929" w:rsidRPr="000A3561" w:rsidRDefault="003A2929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 xml:space="preserve">2.Большая информированность о жизни часто связана </w:t>
      </w:r>
      <w:proofErr w:type="gramStart"/>
      <w:r w:rsidRPr="000A3561">
        <w:rPr>
          <w:sz w:val="28"/>
          <w:szCs w:val="28"/>
        </w:rPr>
        <w:t>с</w:t>
      </w:r>
      <w:proofErr w:type="gramEnd"/>
    </w:p>
    <w:p w:rsidR="0017541B" w:rsidRPr="000A3561" w:rsidRDefault="0017541B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а) менее глубоким ее постижением,</w:t>
      </w:r>
    </w:p>
    <w:p w:rsidR="0017541B" w:rsidRPr="000A3561" w:rsidRDefault="0017541B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б) порождает уверенность ребенка «Я знаю»</w:t>
      </w:r>
    </w:p>
    <w:p w:rsidR="0017541B" w:rsidRPr="000A3561" w:rsidRDefault="0017541B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 xml:space="preserve">Эта позиция носит защитный характер, позволяет ребенку на психологическом </w:t>
      </w:r>
      <w:r w:rsidR="00470928" w:rsidRPr="000A3561">
        <w:rPr>
          <w:sz w:val="28"/>
          <w:szCs w:val="28"/>
        </w:rPr>
        <w:t>уровне</w:t>
      </w:r>
      <w:r w:rsidRPr="000A3561">
        <w:rPr>
          <w:sz w:val="28"/>
          <w:szCs w:val="28"/>
        </w:rPr>
        <w:t xml:space="preserve"> почувствовать себя более уверенно</w:t>
      </w:r>
      <w:r w:rsidR="00470928" w:rsidRPr="000A3561">
        <w:rPr>
          <w:sz w:val="28"/>
          <w:szCs w:val="28"/>
        </w:rPr>
        <w:t>. Ребенок закрывается от нависшего над ним мира взрослых. Он учится только обозначать различные предметы и жизненные ситуации, только вспоминать, что он когда – либо видел или слышал, но реже действовать с этими предметами самостоятельно.</w:t>
      </w:r>
      <w:r w:rsidRPr="000A3561">
        <w:rPr>
          <w:sz w:val="28"/>
          <w:szCs w:val="28"/>
        </w:rPr>
        <w:t xml:space="preserve"> </w:t>
      </w:r>
      <w:r w:rsidR="00470928" w:rsidRPr="000A3561">
        <w:rPr>
          <w:sz w:val="28"/>
          <w:szCs w:val="28"/>
        </w:rPr>
        <w:t xml:space="preserve"> </w:t>
      </w:r>
    </w:p>
    <w:p w:rsidR="00470928" w:rsidRPr="000A3561" w:rsidRDefault="00470928" w:rsidP="003A2929">
      <w:pPr>
        <w:ind w:firstLine="540"/>
        <w:jc w:val="both"/>
        <w:rPr>
          <w:sz w:val="28"/>
          <w:szCs w:val="28"/>
        </w:rPr>
      </w:pPr>
    </w:p>
    <w:p w:rsidR="00470928" w:rsidRPr="000A3561" w:rsidRDefault="00470928" w:rsidP="000A3561">
      <w:pPr>
        <w:ind w:firstLine="426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Как показывает современная статистика, увеличивается число детей, становящихся жертвами болезней взрослого мира:</w:t>
      </w:r>
    </w:p>
    <w:p w:rsidR="00470928" w:rsidRPr="000A3561" w:rsidRDefault="0094266B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- мать, ведущая себя чрезмерно раскованно и вульгарно воспитает такую же дочь.</w:t>
      </w:r>
    </w:p>
    <w:p w:rsidR="00F257A0" w:rsidRPr="000A3561" w:rsidRDefault="0094266B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-</w:t>
      </w:r>
      <w:r w:rsidR="00F257A0" w:rsidRPr="000A3561">
        <w:rPr>
          <w:sz w:val="28"/>
          <w:szCs w:val="28"/>
        </w:rPr>
        <w:t xml:space="preserve"> отец, нередко неспособный обеспечить свою семью материально, не останавливает сын</w:t>
      </w:r>
      <w:r w:rsidR="000A3561" w:rsidRPr="000A3561">
        <w:rPr>
          <w:sz w:val="28"/>
          <w:szCs w:val="28"/>
        </w:rPr>
        <w:t>а</w:t>
      </w:r>
      <w:r w:rsidR="00F257A0" w:rsidRPr="000A3561">
        <w:rPr>
          <w:sz w:val="28"/>
          <w:szCs w:val="28"/>
        </w:rPr>
        <w:t xml:space="preserve">, входящего в систему </w:t>
      </w:r>
      <w:r w:rsidR="000A3561" w:rsidRPr="000A3561">
        <w:rPr>
          <w:sz w:val="28"/>
          <w:szCs w:val="28"/>
        </w:rPr>
        <w:t>вымогательства</w:t>
      </w:r>
      <w:r w:rsidR="00F257A0" w:rsidRPr="000A3561">
        <w:rPr>
          <w:sz w:val="28"/>
          <w:szCs w:val="28"/>
        </w:rPr>
        <w:t>, приносящего в семью большие деньги. Не обращает внимания</w:t>
      </w:r>
      <w:r w:rsidR="000E78AF" w:rsidRPr="000A3561">
        <w:rPr>
          <w:sz w:val="28"/>
          <w:szCs w:val="28"/>
        </w:rPr>
        <w:t>,</w:t>
      </w:r>
      <w:r w:rsidR="00F257A0" w:rsidRPr="000A3561">
        <w:rPr>
          <w:sz w:val="28"/>
          <w:szCs w:val="28"/>
        </w:rPr>
        <w:t xml:space="preserve"> откуда у него деньги на новые вещи, сигареты и т.п.</w:t>
      </w:r>
    </w:p>
    <w:p w:rsidR="00F257A0" w:rsidRPr="000A3561" w:rsidRDefault="00F257A0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 xml:space="preserve">- девушки и юноши все раньше вступают в половые отношения, при том, что противозачаточные средства сегодня доступны, статистика </w:t>
      </w:r>
      <w:r w:rsidR="000A3561" w:rsidRPr="000A3561">
        <w:rPr>
          <w:sz w:val="28"/>
          <w:szCs w:val="28"/>
        </w:rPr>
        <w:t>абортов</w:t>
      </w:r>
      <w:r w:rsidRPr="000A3561">
        <w:rPr>
          <w:sz w:val="28"/>
          <w:szCs w:val="28"/>
        </w:rPr>
        <w:t xml:space="preserve"> девушек до 16 лет увеличивается, что может объясняться сугубо психологической безграмотностью.</w:t>
      </w:r>
    </w:p>
    <w:p w:rsidR="000E78AF" w:rsidRPr="000A3561" w:rsidRDefault="00F257A0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- проблемы не обходят и бл</w:t>
      </w:r>
      <w:r w:rsidR="000E78AF" w:rsidRPr="000A3561">
        <w:rPr>
          <w:sz w:val="28"/>
          <w:szCs w:val="28"/>
        </w:rPr>
        <w:t>агополучные семьи, где не подготовленные</w:t>
      </w:r>
      <w:r w:rsidRPr="000A3561">
        <w:rPr>
          <w:sz w:val="28"/>
          <w:szCs w:val="28"/>
        </w:rPr>
        <w:t xml:space="preserve"> к искушениям дети не умеют противостоять соблазнам.</w:t>
      </w:r>
    </w:p>
    <w:p w:rsidR="0094266B" w:rsidRPr="000A3561" w:rsidRDefault="000E78AF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lastRenderedPageBreak/>
        <w:t>Статистике достоверен факт: если родители часто спокойно и серьезно говорят со своими детьми о способах предотвращения фатальных ошибок, то дети увереннее ведут себя в ситуациях риска. Однако для того, чтобы дети родители могли так говорить, между ними должны существовать доверительные отношения.</w:t>
      </w:r>
      <w:r w:rsidR="0094266B" w:rsidRPr="000A3561">
        <w:rPr>
          <w:sz w:val="28"/>
          <w:szCs w:val="28"/>
        </w:rPr>
        <w:t xml:space="preserve"> </w:t>
      </w:r>
    </w:p>
    <w:p w:rsidR="00C9761B" w:rsidRPr="000A3561" w:rsidRDefault="00C9761B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Чувства, мнения и действия не скрываются от глаз их ребенка и в целостности своей выступают важнейшим фактором развития и воспитания.</w:t>
      </w:r>
    </w:p>
    <w:p w:rsidR="00C9761B" w:rsidRPr="000A3561" w:rsidRDefault="00C9761B" w:rsidP="003A2929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 xml:space="preserve">Рассогласованность </w:t>
      </w:r>
      <w:r w:rsidR="00E846FA" w:rsidRPr="000A3561">
        <w:rPr>
          <w:sz w:val="28"/>
          <w:szCs w:val="28"/>
        </w:rPr>
        <w:t>действий</w:t>
      </w:r>
      <w:r w:rsidRPr="000A3561">
        <w:rPr>
          <w:sz w:val="28"/>
          <w:szCs w:val="28"/>
        </w:rPr>
        <w:t xml:space="preserve">, чувств, убеждений приводит </w:t>
      </w:r>
      <w:r w:rsidR="00E846FA" w:rsidRPr="000A3561">
        <w:rPr>
          <w:sz w:val="28"/>
          <w:szCs w:val="28"/>
        </w:rPr>
        <w:t>родителей</w:t>
      </w:r>
      <w:r w:rsidRPr="000A3561">
        <w:rPr>
          <w:sz w:val="28"/>
          <w:szCs w:val="28"/>
        </w:rPr>
        <w:t xml:space="preserve"> к ощущению неудовлетворенности своей жизнью. На данный момент (по данным проводившихся социологических исследований) только 10% родителей вполне удовлетворены своей жизнью</w:t>
      </w:r>
      <w:r w:rsidR="00E846FA" w:rsidRPr="000A3561">
        <w:rPr>
          <w:sz w:val="28"/>
          <w:szCs w:val="28"/>
        </w:rPr>
        <w:t>. И дети это видят, чувствуют (</w:t>
      </w:r>
      <w:r w:rsidRPr="000A3561">
        <w:rPr>
          <w:sz w:val="28"/>
          <w:szCs w:val="28"/>
        </w:rPr>
        <w:t>и подсознательно, возможно и не желая этого, живут по «программе» своих родителей!).</w:t>
      </w:r>
    </w:p>
    <w:p w:rsidR="003D5F0D" w:rsidRPr="000A3561" w:rsidRDefault="00C9761B" w:rsidP="000A3561">
      <w:pPr>
        <w:ind w:firstLine="540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Поэтому очень важно, чтобы</w:t>
      </w:r>
      <w:r w:rsidR="00E846FA" w:rsidRPr="000A3561">
        <w:rPr>
          <w:sz w:val="28"/>
          <w:szCs w:val="28"/>
        </w:rPr>
        <w:t xml:space="preserve"> родители, прежде чем учить ребенка нашли «золотую середину» в себе.</w:t>
      </w:r>
      <w:r w:rsidRPr="000A3561">
        <w:rPr>
          <w:sz w:val="28"/>
          <w:szCs w:val="28"/>
        </w:rPr>
        <w:t xml:space="preserve"> </w:t>
      </w:r>
    </w:p>
    <w:sectPr w:rsidR="003D5F0D" w:rsidRPr="000A3561" w:rsidSect="00E26F36">
      <w:footerReference w:type="even" r:id="rId8"/>
      <w:footerReference w:type="default" r:id="rId9"/>
      <w:pgSz w:w="11906" w:h="16838"/>
      <w:pgMar w:top="567" w:right="567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77" w:rsidRDefault="003B6F77">
      <w:r>
        <w:separator/>
      </w:r>
    </w:p>
  </w:endnote>
  <w:endnote w:type="continuationSeparator" w:id="0">
    <w:p w:rsidR="003B6F77" w:rsidRDefault="003B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27" w:rsidRDefault="00450260" w:rsidP="00E26F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63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6327" w:rsidRDefault="009A63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27" w:rsidRDefault="00450260" w:rsidP="00E26F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632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7CC0">
      <w:rPr>
        <w:rStyle w:val="a4"/>
        <w:noProof/>
      </w:rPr>
      <w:t>2</w:t>
    </w:r>
    <w:r>
      <w:rPr>
        <w:rStyle w:val="a4"/>
      </w:rPr>
      <w:fldChar w:fldCharType="end"/>
    </w:r>
  </w:p>
  <w:p w:rsidR="009A6327" w:rsidRDefault="009A63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77" w:rsidRDefault="003B6F77">
      <w:r>
        <w:separator/>
      </w:r>
    </w:p>
  </w:footnote>
  <w:footnote w:type="continuationSeparator" w:id="0">
    <w:p w:rsidR="003B6F77" w:rsidRDefault="003B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637D"/>
    <w:multiLevelType w:val="hybridMultilevel"/>
    <w:tmpl w:val="0DFA774A"/>
    <w:lvl w:ilvl="0" w:tplc="F324440C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821"/>
    <w:rsid w:val="000A3561"/>
    <w:rsid w:val="000D5B37"/>
    <w:rsid w:val="000E4A13"/>
    <w:rsid w:val="000E78AF"/>
    <w:rsid w:val="00102662"/>
    <w:rsid w:val="001070AB"/>
    <w:rsid w:val="0012056F"/>
    <w:rsid w:val="00172FFE"/>
    <w:rsid w:val="0017541B"/>
    <w:rsid w:val="001D5B67"/>
    <w:rsid w:val="001E1E4B"/>
    <w:rsid w:val="00230737"/>
    <w:rsid w:val="00231A60"/>
    <w:rsid w:val="002A4670"/>
    <w:rsid w:val="003A2929"/>
    <w:rsid w:val="003B6F77"/>
    <w:rsid w:val="003D5F0D"/>
    <w:rsid w:val="004162E9"/>
    <w:rsid w:val="00450260"/>
    <w:rsid w:val="00455057"/>
    <w:rsid w:val="00470928"/>
    <w:rsid w:val="00507629"/>
    <w:rsid w:val="00530F3B"/>
    <w:rsid w:val="005449AE"/>
    <w:rsid w:val="0057429D"/>
    <w:rsid w:val="005F064A"/>
    <w:rsid w:val="00632D04"/>
    <w:rsid w:val="00666FD4"/>
    <w:rsid w:val="007009F2"/>
    <w:rsid w:val="00724733"/>
    <w:rsid w:val="007D6C36"/>
    <w:rsid w:val="0080328D"/>
    <w:rsid w:val="00835997"/>
    <w:rsid w:val="009360F7"/>
    <w:rsid w:val="0094266B"/>
    <w:rsid w:val="0096060E"/>
    <w:rsid w:val="0098519A"/>
    <w:rsid w:val="009A0D63"/>
    <w:rsid w:val="009A6327"/>
    <w:rsid w:val="009E220E"/>
    <w:rsid w:val="009F7D84"/>
    <w:rsid w:val="00A60074"/>
    <w:rsid w:val="00A819F9"/>
    <w:rsid w:val="00A82BBD"/>
    <w:rsid w:val="00B07CC0"/>
    <w:rsid w:val="00B14DB9"/>
    <w:rsid w:val="00B26796"/>
    <w:rsid w:val="00B67660"/>
    <w:rsid w:val="00BB72EC"/>
    <w:rsid w:val="00C9761B"/>
    <w:rsid w:val="00CF4AFE"/>
    <w:rsid w:val="00DD59D8"/>
    <w:rsid w:val="00DF4600"/>
    <w:rsid w:val="00E26F36"/>
    <w:rsid w:val="00E344FE"/>
    <w:rsid w:val="00E50821"/>
    <w:rsid w:val="00E846FA"/>
    <w:rsid w:val="00F257A0"/>
    <w:rsid w:val="00F35AB7"/>
    <w:rsid w:val="00F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F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26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7</cp:revision>
  <dcterms:created xsi:type="dcterms:W3CDTF">2008-05-09T08:35:00Z</dcterms:created>
  <dcterms:modified xsi:type="dcterms:W3CDTF">2017-12-15T06:45:00Z</dcterms:modified>
</cp:coreProperties>
</file>