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DF" w:rsidRDefault="00221FDF" w:rsidP="00221FDF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 xml:space="preserve">МБДОУ "Детский сад </w:t>
      </w:r>
      <w:proofErr w:type="spellStart"/>
      <w:r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>общеразвивающего</w:t>
      </w:r>
      <w:proofErr w:type="spellEnd"/>
      <w:r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 xml:space="preserve"> вида № 148"</w:t>
      </w:r>
    </w:p>
    <w:p w:rsidR="00221FDF" w:rsidRDefault="00221FDF" w:rsidP="00221FDF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221FDF" w:rsidRDefault="00316A5F" w:rsidP="00221FDF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  <w:r w:rsidRPr="00316A5F"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>Проектная деятельность.</w:t>
      </w:r>
    </w:p>
    <w:p w:rsidR="00221FDF" w:rsidRDefault="00316A5F" w:rsidP="00221FDF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  <w:r w:rsidRPr="00316A5F"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 xml:space="preserve"> Краткосрочный проект ко Дню матери в</w:t>
      </w:r>
      <w:r w:rsidR="00221FDF"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>о второй младшей</w:t>
      </w:r>
      <w:r w:rsidRPr="00316A5F"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 xml:space="preserve"> группе </w:t>
      </w:r>
    </w:p>
    <w:p w:rsidR="00316A5F" w:rsidRDefault="00316A5F" w:rsidP="00221FDF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  <w:r w:rsidRPr="00316A5F"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>«Мамочка любимая»</w:t>
      </w:r>
      <w:bookmarkStart w:id="0" w:name="_GoBack"/>
      <w:bookmarkEnd w:id="0"/>
    </w:p>
    <w:p w:rsidR="00221FDF" w:rsidRDefault="00221FDF" w:rsidP="00221FDF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>Группа №8 "Белочки"</w:t>
      </w:r>
    </w:p>
    <w:p w:rsidR="00221FDF" w:rsidRDefault="00221FDF" w:rsidP="00221FDF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90900" cy="3562350"/>
            <wp:effectExtent l="19050" t="0" r="0" b="0"/>
            <wp:docPr id="1" name="Рисунок 1" descr="http://amurskdetsad52.ucoz.ru/fon/ljub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urskdetsad52.ucoz.ru/fon/ljub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301" t="6457" r="9608" b="7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FDF" w:rsidRDefault="00221FDF" w:rsidP="00221FDF">
      <w:pPr>
        <w:shd w:val="clear" w:color="auto" w:fill="FFFFFF"/>
        <w:spacing w:before="150" w:after="450" w:line="240" w:lineRule="atLeast"/>
        <w:jc w:val="right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>Подготовили: воспитатели</w:t>
      </w:r>
    </w:p>
    <w:p w:rsidR="00221FDF" w:rsidRDefault="00221FDF" w:rsidP="00221FDF">
      <w:pPr>
        <w:shd w:val="clear" w:color="auto" w:fill="FFFFFF"/>
        <w:spacing w:before="150" w:after="450" w:line="240" w:lineRule="atLeast"/>
        <w:jc w:val="right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 xml:space="preserve"> Белозерцева Е.А., Евтеева М.В.</w:t>
      </w:r>
    </w:p>
    <w:p w:rsidR="00221FDF" w:rsidRDefault="00221FDF" w:rsidP="00221FDF">
      <w:pPr>
        <w:shd w:val="clear" w:color="auto" w:fill="FFFFFF"/>
        <w:spacing w:before="150" w:after="450" w:line="240" w:lineRule="atLeast"/>
        <w:jc w:val="right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221FDF" w:rsidRDefault="00221FDF" w:rsidP="00221FDF">
      <w:pPr>
        <w:shd w:val="clear" w:color="auto" w:fill="FFFFFF"/>
        <w:spacing w:before="150" w:after="450" w:line="240" w:lineRule="atLeast"/>
        <w:jc w:val="right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221FDF" w:rsidRPr="00221FDF" w:rsidRDefault="00221FDF" w:rsidP="00221FDF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>г. Воронеж, 2017</w:t>
      </w:r>
    </w:p>
    <w:p w:rsidR="00316A5F" w:rsidRPr="00316A5F" w:rsidRDefault="00221FD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>
        <w:rPr>
          <w:rFonts w:eastAsia="Times New Roman"/>
          <w:color w:val="111111"/>
          <w:sz w:val="26"/>
          <w:szCs w:val="26"/>
          <w:lang w:eastAsia="ru-RU"/>
        </w:rPr>
        <w:lastRenderedPageBreak/>
        <w:t>Воспитатели: Евтеева М.В. и Белозерцева Е.А.</w:t>
      </w:r>
      <w:r w:rsidR="00316A5F" w:rsidRPr="00316A5F">
        <w:rPr>
          <w:rFonts w:eastAsia="Times New Roman"/>
          <w:color w:val="111111"/>
          <w:sz w:val="26"/>
          <w:szCs w:val="26"/>
          <w:lang w:eastAsia="ru-RU"/>
        </w:rPr>
        <w:t xml:space="preserve"> 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Вид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творческий,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краткосрочный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групповой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Сроки реализации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1 неделя.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Участники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дети, педагоги, музыкальный руководитель</w:t>
      </w:r>
      <w:r w:rsidR="00221FDF">
        <w:rPr>
          <w:rFonts w:eastAsia="Times New Roman"/>
          <w:color w:val="111111"/>
          <w:sz w:val="26"/>
          <w:szCs w:val="26"/>
          <w:lang w:eastAsia="ru-RU"/>
        </w:rPr>
        <w:t>- Григорьева Н.Н.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родители.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Интеграция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социализация, коммуникация, музыка, художественное творчество, речевое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Актуальность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Ранний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возраст имеет исключительно большое значение в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человека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 В этот период закладываются наиболее важные и фундаментальные человеческие качества и </w:t>
      </w: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способности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направленность. Через чтение стихов о маме, слушание песен про маму, малыши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развивают не только слух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речь, но и знание о роли мамы в жизни ребенка, о ее занятиях дома и обязанностях на работе. Этот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направлен на сближение ребенка и мамы, еще крепче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любить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ценить и уважать.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Цель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эмоциональной сферы ребенка, активизация его творческого потенциала. Интеграция всех образовательных областей. Объединение усилий семьи и детского сада для воспитания 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детей младшего дошкольного возраста.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Задачи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1. Познакомить детей с праздником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матери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2. Побуждать детей рассматривать иллюстрации, отвечать на вопросы воспитателя.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3. Способствовать воспитанию у детей доброго отношения и любви к своей маме.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4. Побуждать слушать песни о маме.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5. Обогащать словарный запас детей,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память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зрительное внимание.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6. 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мелкую моторику через пальчиковые игры и художественное творчество детей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(ИЗО)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7. Продолжать социальную адаптацию к ДОУ.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8. Способствовать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двигательной активности у детей.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9. Доставить детям радость от общения с родителями.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Ресурсное обеспечение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Пальчиковые игры (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потешки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 песни о маме, стихи о маме, иллюстрации про маму, дидактические игры.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Участники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Воспитатели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Дети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Музыкальный руководитель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Родители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Ожидаемые результаты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У детей появится интерес к празднику, желание участвовать в нем, танцевать, рассказывать стихи для мамы.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Обогатится словарный запас, активизируется активная речь.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Укрепится чувство гордости за свою семью, уважение и любовь к маме.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Разовьется зрительное внимание, память, мелкая моторика.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Умение повторять за педагогом танцевальные движения.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активную речь ребёнка посредством повтора за педагогом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потешек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 звукоподражаний, движений.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Желание творить, сделать маме подарок.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lastRenderedPageBreak/>
        <w:t>• Создание эмоционального, положительного комфорта у детей и взрослых.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Повысить интерес у родителей к жизни детей в ДОУ.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Этапы реализации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I. Этап. Информационный.</w:t>
      </w:r>
    </w:p>
    <w:p w:rsidR="00316A5F" w:rsidRPr="00316A5F" w:rsidRDefault="00316A5F" w:rsidP="00120FF6">
      <w:pPr>
        <w:spacing w:after="0" w:line="240" w:lineRule="auto"/>
        <w:jc w:val="center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 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Познакомить родителей с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проектом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1. Определение целей и задач.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2. Информационный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 для родителей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матери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3. Предварительная работа с родителями; сбор фотографий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221FD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мамы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4. Подбор произведений,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потешек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 о маме. К. И. Чуковский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«Цыплёнок»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С. Михалков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что у вас?»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Н. Доброта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«Мамины профессии»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Я. Аким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 В. Руссу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«Много мам на белом свете…»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Потешки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«Этот пальчик…»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«Сорока ворона…»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5. Знакомство детей с танцами на музыкальном занятии.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6. Дидактические игры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«Чей малыш»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«мама, папа и я.»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маму»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(на </w:t>
      </w:r>
      <w:proofErr w:type="spellStart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флонелеграфе</w:t>
      </w:r>
      <w:proofErr w:type="spellEnd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7. Изготовление подарков маме.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8. Рассматривание иллюстраций о маме.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9. Игра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«Позвони маме»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120FF6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10. Слушание песен о </w:t>
      </w: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маме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«Ах, какая мама»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музыка и слова И. Пономарёвой,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Мамочка милая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мама моя»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музыка В. Канищева, слова Л.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Афлятуновой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 – первое слово»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музыка Ж.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Буржоа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, слова Ю.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Энтина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«Мама, мама, добрая милая мама»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музыка К.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Кестина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 слова А. Бабкина,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«Мама, знаешь как люблю тебя…»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слова и музыка Ж.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Колмагоровой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«Песенка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Мамонтёнка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музыка В.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Шаинский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, слова Д. Непомнящий. 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Результаты </w:t>
      </w: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: Дети узнают песни о маме, стараются подпевать. Повторяют слова и движения за воспитателем знакомых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потешек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 стихов, танцевальных движений. Дети узнают по иллюстрациям, что делает мама. Активно рассказывают о маме. Родители с удовольствием участвуют в жизни детей.</w:t>
      </w:r>
    </w:p>
    <w:p w:rsidR="00316A5F" w:rsidRPr="00316A5F" w:rsidRDefault="00316A5F" w:rsidP="00120FF6">
      <w:pPr>
        <w:spacing w:before="225" w:after="225" w:line="240" w:lineRule="auto"/>
        <w:jc w:val="center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II. Этап. Основной.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 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Создание совместно с музыкальным руководителем и педагогами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="00120FF6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у детей представление о празднике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матери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1. Чтение стихов о маме.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2. Слушание песен про маму.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3. Рассматривание иллюстраций на темы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«Моя мама»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«Детеныши животных»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4. Беседы с детьми о празднике, о мамах.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5. Разучивание пальчиковых игр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«Сорока-ворона…»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«Этот пальчик.»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и стихи с показом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 это.»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6. Разучивание движений танца.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7. Дидактические игры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малыш»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«Папа, мама, я»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маму»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(на </w:t>
      </w:r>
      <w:proofErr w:type="spellStart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фланелеграфе</w:t>
      </w:r>
      <w:proofErr w:type="spellEnd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8. Подвижная игра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«Большие ноги…»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9. Создание подарков маме.</w:t>
      </w:r>
    </w:p>
    <w:p w:rsidR="00316A5F" w:rsidRPr="00316A5F" w:rsidRDefault="00316A5F" w:rsidP="00221FD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Результаты 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Дети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внимательно слушают стихи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,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потешки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, песни. С удовольствием повторяют слова и движения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потешек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, стихов, а также движения танцев. У детей появляется интерес в рассматривании иллюстраций. Они 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lastRenderedPageBreak/>
        <w:t>эмоционально откликаются на то, чтобы сделать маме подарок. Родители стали активными участниками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120FF6">
      <w:pPr>
        <w:spacing w:before="225" w:after="225" w:line="240" w:lineRule="auto"/>
        <w:jc w:val="center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III. Этап. Результативный.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 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Предоставить возможность детям и родителям продемонстрировать результаты данного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1. У родителей появился интерес к совместному участию с детьми в досуге.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2. Дети познакомились с праздником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матери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3. В самостоятельной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дети играют с настольными играми, с игрушками.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«Читают»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книги, рассматривают иллюстрации, танцуют.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4. Досуг-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развлечение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матери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5. Подарок маме, открытка.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Результаты 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Формируются доверительные отношения между детьми, воспитателями и родителями.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Развивается память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внимание, мелкая моторика, умение выполнять танцевальные движения.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коммуникативных навыков детей. Родители и педагоги стали сотрудниками в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развитии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детских творческих способностей.</w:t>
      </w:r>
    </w:p>
    <w:p w:rsidR="00BF32E3" w:rsidRPr="00316A5F" w:rsidRDefault="00BF32E3"/>
    <w:sectPr w:rsidR="00BF32E3" w:rsidRPr="00316A5F" w:rsidSect="0002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6A5F"/>
    <w:rsid w:val="00025739"/>
    <w:rsid w:val="00120FF6"/>
    <w:rsid w:val="00221FDF"/>
    <w:rsid w:val="00316A5F"/>
    <w:rsid w:val="009C2E60"/>
    <w:rsid w:val="00B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39"/>
  </w:style>
  <w:style w:type="paragraph" w:styleId="1">
    <w:name w:val="heading 1"/>
    <w:basedOn w:val="a"/>
    <w:link w:val="10"/>
    <w:uiPriority w:val="9"/>
    <w:qFormat/>
    <w:rsid w:val="00316A5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A5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16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6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A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A5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A5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16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6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Паша</cp:lastModifiedBy>
  <cp:revision>2</cp:revision>
  <dcterms:created xsi:type="dcterms:W3CDTF">2017-11-21T18:36:00Z</dcterms:created>
  <dcterms:modified xsi:type="dcterms:W3CDTF">2017-11-21T18:36:00Z</dcterms:modified>
</cp:coreProperties>
</file>