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E5" w:rsidRPr="007D20D4" w:rsidRDefault="004153E5" w:rsidP="004153E5">
      <w:pPr>
        <w:ind w:left="-850"/>
        <w:jc w:val="center"/>
        <w:rPr>
          <w:b/>
          <w:sz w:val="28"/>
          <w:szCs w:val="28"/>
        </w:rPr>
      </w:pPr>
      <w:r w:rsidRPr="007D20D4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 xml:space="preserve">иципальное автономное дошкольное </w:t>
      </w:r>
      <w:r w:rsidRPr="007D20D4">
        <w:rPr>
          <w:b/>
          <w:sz w:val="28"/>
          <w:szCs w:val="28"/>
        </w:rPr>
        <w:t>образовательное учреждение</w:t>
      </w:r>
    </w:p>
    <w:p w:rsidR="004153E5" w:rsidRPr="007D20D4" w:rsidRDefault="004153E5" w:rsidP="004153E5">
      <w:pPr>
        <w:ind w:left="-850"/>
        <w:jc w:val="center"/>
        <w:rPr>
          <w:b/>
          <w:sz w:val="28"/>
          <w:szCs w:val="28"/>
        </w:rPr>
      </w:pPr>
      <w:r w:rsidRPr="007D20D4">
        <w:rPr>
          <w:b/>
          <w:sz w:val="28"/>
          <w:szCs w:val="28"/>
        </w:rPr>
        <w:t>«Центр развития ребенка – детский сад №411»</w:t>
      </w:r>
    </w:p>
    <w:p w:rsidR="004153E5" w:rsidRPr="007D20D4" w:rsidRDefault="004153E5" w:rsidP="004153E5">
      <w:pPr>
        <w:ind w:left="-850"/>
        <w:jc w:val="center"/>
        <w:rPr>
          <w:sz w:val="28"/>
          <w:szCs w:val="28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rPr>
          <w:sz w:val="48"/>
          <w:szCs w:val="48"/>
        </w:rPr>
      </w:pPr>
      <w:r>
        <w:rPr>
          <w:sz w:val="48"/>
          <w:szCs w:val="48"/>
        </w:rPr>
        <w:t>Представление педагогического опыта</w:t>
      </w:r>
    </w:p>
    <w:p w:rsidR="004153E5" w:rsidRPr="007D20D4" w:rsidRDefault="004153E5" w:rsidP="004153E5">
      <w:pPr>
        <w:ind w:left="-850"/>
        <w:jc w:val="center"/>
        <w:rPr>
          <w:b/>
          <w:sz w:val="36"/>
          <w:szCs w:val="36"/>
        </w:rPr>
      </w:pPr>
      <w:r w:rsidRPr="007D20D4">
        <w:rPr>
          <w:b/>
          <w:sz w:val="36"/>
          <w:szCs w:val="36"/>
        </w:rPr>
        <w:t>«Роль прогулки во всестороннем развитии и воспитании детей»</w:t>
      </w:r>
    </w:p>
    <w:p w:rsidR="004153E5" w:rsidRDefault="004153E5" w:rsidP="004153E5">
      <w:pPr>
        <w:ind w:left="-850"/>
        <w:jc w:val="center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rPr>
          <w:sz w:val="24"/>
          <w:szCs w:val="24"/>
        </w:rPr>
      </w:pPr>
    </w:p>
    <w:p w:rsidR="004153E5" w:rsidRDefault="004153E5" w:rsidP="004153E5">
      <w:pPr>
        <w:ind w:lef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="00496CF6">
        <w:rPr>
          <w:sz w:val="32"/>
          <w:szCs w:val="32"/>
        </w:rPr>
        <w:t>Фомина</w:t>
      </w:r>
      <w:r w:rsidRPr="00B801C7">
        <w:rPr>
          <w:sz w:val="32"/>
          <w:szCs w:val="32"/>
        </w:rPr>
        <w:t xml:space="preserve"> Людмила Александровна</w:t>
      </w:r>
    </w:p>
    <w:p w:rsidR="004153E5" w:rsidRDefault="004153E5" w:rsidP="004153E5">
      <w:pPr>
        <w:ind w:lef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96CF6">
        <w:rPr>
          <w:sz w:val="28"/>
          <w:szCs w:val="28"/>
        </w:rPr>
        <w:t xml:space="preserve">              Воспитатель первой</w:t>
      </w:r>
      <w:r>
        <w:rPr>
          <w:sz w:val="28"/>
          <w:szCs w:val="28"/>
        </w:rPr>
        <w:t xml:space="preserve"> квалификационной категории</w:t>
      </w:r>
    </w:p>
    <w:p w:rsidR="004153E5" w:rsidRDefault="004153E5" w:rsidP="004153E5">
      <w:pPr>
        <w:ind w:left="-850"/>
        <w:jc w:val="center"/>
        <w:rPr>
          <w:sz w:val="28"/>
          <w:szCs w:val="28"/>
        </w:rPr>
      </w:pPr>
    </w:p>
    <w:p w:rsidR="004153E5" w:rsidRDefault="004153E5" w:rsidP="004153E5">
      <w:pPr>
        <w:ind w:left="-850"/>
        <w:jc w:val="center"/>
        <w:rPr>
          <w:sz w:val="28"/>
          <w:szCs w:val="28"/>
        </w:rPr>
      </w:pPr>
    </w:p>
    <w:p w:rsidR="004153E5" w:rsidRDefault="004153E5" w:rsidP="004153E5">
      <w:pPr>
        <w:ind w:left="-850"/>
        <w:jc w:val="center"/>
        <w:rPr>
          <w:sz w:val="28"/>
          <w:szCs w:val="28"/>
        </w:rPr>
      </w:pPr>
    </w:p>
    <w:p w:rsidR="004153E5" w:rsidRPr="00B801C7" w:rsidRDefault="00496CF6" w:rsidP="004153E5">
      <w:pPr>
        <w:ind w:lef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</w:t>
      </w:r>
      <w:r w:rsidR="004153E5">
        <w:rPr>
          <w:sz w:val="28"/>
          <w:szCs w:val="28"/>
        </w:rPr>
        <w:t>год.</w:t>
      </w:r>
    </w:p>
    <w:p w:rsidR="004153E5" w:rsidRDefault="004153E5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</w:p>
    <w:p w:rsidR="004153E5" w:rsidRDefault="00415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B04" w:rsidRPr="007A282C" w:rsidRDefault="00B14B04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lastRenderedPageBreak/>
        <w:t>Во всех группах детского сада для ознакомления детей с природой широко используются прогулки. Прогулка- это замечательное время, когда взрослый может постепенно приобщать малыша к тайнам природ</w:t>
      </w:r>
      <w:proofErr w:type="gramStart"/>
      <w:r w:rsidRPr="007A282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A282C">
        <w:rPr>
          <w:rFonts w:ascii="Times New Roman" w:hAnsi="Times New Roman" w:cs="Times New Roman"/>
          <w:sz w:val="24"/>
          <w:szCs w:val="24"/>
        </w:rPr>
        <w:t xml:space="preserve"> живой и неживой.</w:t>
      </w:r>
    </w:p>
    <w:p w:rsidR="00B14B04" w:rsidRPr="007A282C" w:rsidRDefault="00B14B04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Прогулка обогащает кругозор ребенка разнообразными впечатлениями, знакомит с внешним миром, помогает ориентироваться вне стен помещения.</w:t>
      </w:r>
    </w:p>
    <w:p w:rsidR="001A5A58" w:rsidRPr="007A282C" w:rsidRDefault="00F152BE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Прогулка</w:t>
      </w:r>
      <w:r w:rsidR="00896D30" w:rsidRPr="007A282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E3AB3" w:rsidRPr="007A282C">
        <w:rPr>
          <w:rFonts w:ascii="Times New Roman" w:hAnsi="Times New Roman" w:cs="Times New Roman"/>
          <w:sz w:val="24"/>
          <w:szCs w:val="24"/>
        </w:rPr>
        <w:t xml:space="preserve">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Она является </w:t>
      </w:r>
      <w:r w:rsidR="00896D30" w:rsidRPr="007A282C">
        <w:rPr>
          <w:rFonts w:ascii="Times New Roman" w:hAnsi="Times New Roman" w:cs="Times New Roman"/>
          <w:sz w:val="24"/>
          <w:szCs w:val="24"/>
        </w:rPr>
        <w:t xml:space="preserve"> надежным средством укрепления здоровья, профилактики утомления и всестороннего развития детей. Пребывание на свежем воздухе положительно влияет на все физиологические процессы организма, способствует повышению аппетита и, конечно, </w:t>
      </w:r>
      <w:proofErr w:type="gramStart"/>
      <w:r w:rsidR="00896D30" w:rsidRPr="007A282C">
        <w:rPr>
          <w:rFonts w:ascii="Times New Roman" w:hAnsi="Times New Roman" w:cs="Times New Roman"/>
          <w:sz w:val="24"/>
          <w:szCs w:val="24"/>
        </w:rPr>
        <w:t>оказывает закаливающий эффект</w:t>
      </w:r>
      <w:proofErr w:type="gramEnd"/>
      <w:r w:rsidR="00896D30" w:rsidRPr="007A282C">
        <w:rPr>
          <w:rFonts w:ascii="Times New Roman" w:hAnsi="Times New Roman" w:cs="Times New Roman"/>
          <w:sz w:val="24"/>
          <w:szCs w:val="24"/>
        </w:rPr>
        <w:t>.</w:t>
      </w:r>
    </w:p>
    <w:p w:rsidR="00896D30" w:rsidRPr="007A282C" w:rsidRDefault="00896D30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Наконец, прогулка-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</w:t>
      </w:r>
      <w:r w:rsidR="00AC2E3C" w:rsidRPr="007A282C">
        <w:rPr>
          <w:rFonts w:ascii="Times New Roman" w:hAnsi="Times New Roman" w:cs="Times New Roman"/>
          <w:sz w:val="24"/>
          <w:szCs w:val="24"/>
        </w:rPr>
        <w:t>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AC2E3C" w:rsidRPr="007A282C" w:rsidRDefault="00AC2E3C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Прогулки решают не только оздоровительные, но и воспитательные задачи. На них</w:t>
      </w:r>
      <w:r w:rsidR="001E291D" w:rsidRPr="007A282C">
        <w:rPr>
          <w:rFonts w:ascii="Times New Roman" w:hAnsi="Times New Roman" w:cs="Times New Roman"/>
          <w:sz w:val="24"/>
          <w:szCs w:val="24"/>
        </w:rPr>
        <w:t xml:space="preserve"> м</w:t>
      </w:r>
      <w:r w:rsidR="00B14B04" w:rsidRPr="007A282C">
        <w:rPr>
          <w:rFonts w:ascii="Times New Roman" w:hAnsi="Times New Roman" w:cs="Times New Roman"/>
          <w:sz w:val="24"/>
          <w:szCs w:val="24"/>
        </w:rPr>
        <w:t xml:space="preserve">ы  знакомим детей с явлениями природы, с животным и растительным миром, учим детей </w:t>
      </w:r>
      <w:proofErr w:type="gramStart"/>
      <w:r w:rsidR="00B14B04" w:rsidRPr="007A282C">
        <w:rPr>
          <w:rFonts w:ascii="Times New Roman" w:hAnsi="Times New Roman" w:cs="Times New Roman"/>
          <w:sz w:val="24"/>
          <w:szCs w:val="24"/>
        </w:rPr>
        <w:t>уважать</w:t>
      </w:r>
      <w:proofErr w:type="gramEnd"/>
      <w:r w:rsidR="00B14B04" w:rsidRPr="007A282C">
        <w:rPr>
          <w:rFonts w:ascii="Times New Roman" w:hAnsi="Times New Roman" w:cs="Times New Roman"/>
          <w:sz w:val="24"/>
          <w:szCs w:val="24"/>
        </w:rPr>
        <w:t>, любить природу, заботиться о ней. П</w:t>
      </w:r>
      <w:r w:rsidR="001E291D" w:rsidRPr="007A282C">
        <w:rPr>
          <w:rFonts w:ascii="Times New Roman" w:hAnsi="Times New Roman" w:cs="Times New Roman"/>
          <w:sz w:val="24"/>
          <w:szCs w:val="24"/>
        </w:rPr>
        <w:t>роводим, индивидуальную работу по развитию движений, подвижные, спортивные игры, развлечения, физические упражнения. Специальное время отводится для трудовой и самостоятельной деятельности.</w:t>
      </w:r>
    </w:p>
    <w:p w:rsidR="00B14B04" w:rsidRPr="007A282C" w:rsidRDefault="00B14B04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 xml:space="preserve">Непосредственное общение с природой и восприятие ее детьми происходит на прогулке. </w:t>
      </w:r>
      <w:r w:rsidR="006878AD" w:rsidRPr="007A282C">
        <w:rPr>
          <w:rFonts w:ascii="Times New Roman" w:hAnsi="Times New Roman" w:cs="Times New Roman"/>
          <w:sz w:val="24"/>
          <w:szCs w:val="24"/>
        </w:rPr>
        <w:t>Наша главная задач</w:t>
      </w:r>
      <w:proofErr w:type="gramStart"/>
      <w:r w:rsidR="006878AD" w:rsidRPr="007A282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878AD" w:rsidRPr="007A282C">
        <w:rPr>
          <w:rFonts w:ascii="Times New Roman" w:hAnsi="Times New Roman" w:cs="Times New Roman"/>
          <w:sz w:val="24"/>
          <w:szCs w:val="24"/>
        </w:rPr>
        <w:t xml:space="preserve"> донести до каждого ребенка чувства заинтересованности и сопричастности совсем, что происходит вокруг.</w:t>
      </w:r>
    </w:p>
    <w:p w:rsidR="001E291D" w:rsidRPr="007A282C" w:rsidRDefault="001E291D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Разумное чередование и сочетание этих разнообразных занятий делает прогулку интересной, привлекательной. Такая прогулка обеспечивает хороший отдых, создает у детей радостное настроение.</w:t>
      </w:r>
    </w:p>
    <w:p w:rsidR="001E291D" w:rsidRPr="007A282C" w:rsidRDefault="003E3AB3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  <w:r w:rsidR="00E005EF" w:rsidRPr="007A282C">
        <w:rPr>
          <w:rFonts w:ascii="Times New Roman" w:hAnsi="Times New Roman" w:cs="Times New Roman"/>
          <w:sz w:val="24"/>
          <w:szCs w:val="24"/>
        </w:rPr>
        <w:t xml:space="preserve"> Выбор игры зависит от времени</w:t>
      </w:r>
      <w:r w:rsidR="00BC0BAE" w:rsidRPr="007A282C">
        <w:rPr>
          <w:rFonts w:ascii="Times New Roman" w:hAnsi="Times New Roman" w:cs="Times New Roman"/>
          <w:sz w:val="24"/>
          <w:szCs w:val="24"/>
        </w:rPr>
        <w:t xml:space="preserve">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Помимо подвижных игр и отдельных упражнений в основных движениях, на прогулке организовываются и спортивные развлечения - (упражнения). </w:t>
      </w:r>
      <w:r w:rsidR="001E291D" w:rsidRPr="007A282C">
        <w:rPr>
          <w:rFonts w:ascii="Times New Roman" w:hAnsi="Times New Roman" w:cs="Times New Roman"/>
          <w:sz w:val="24"/>
          <w:szCs w:val="24"/>
        </w:rPr>
        <w:t xml:space="preserve"> Когда следует включать в прогулку подвижную игру? Если перед прогулкой были учебные занятия со статическим напряжением, ее лучше начать подвижной игрой, если предшествовали динамические занятия, игру целесообразнее организовать в середине прогулки.</w:t>
      </w:r>
      <w:r w:rsidR="002C0CB7" w:rsidRPr="007A282C">
        <w:rPr>
          <w:rFonts w:ascii="Times New Roman" w:hAnsi="Times New Roman" w:cs="Times New Roman"/>
          <w:sz w:val="24"/>
          <w:szCs w:val="24"/>
        </w:rPr>
        <w:t xml:space="preserve"> Не рекомендуется завершать ее подвижной игрой. У наших трехлетних детей еще мал опыт самостоятельной двигательной деятельности, многие движения только начинают формироваться, навыки самоорганизации слабы, поэтому больше внимания на прогулках мы уделяем подвижным играм и физическим упражнениям.</w:t>
      </w:r>
    </w:p>
    <w:p w:rsidR="002C0CB7" w:rsidRPr="007A282C" w:rsidRDefault="002C0CB7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Я стараюсь предусматривать разнообразное сочетание игр и упражнений. Например,</w:t>
      </w:r>
      <w:r w:rsidR="00BB35CF" w:rsidRPr="007A282C">
        <w:rPr>
          <w:rFonts w:ascii="Times New Roman" w:hAnsi="Times New Roman" w:cs="Times New Roman"/>
          <w:sz w:val="24"/>
          <w:szCs w:val="24"/>
        </w:rPr>
        <w:t xml:space="preserve"> игру «Поезд» с очень простыми правилами хорошо сочетать с игрой «Воробышки и автомобиль», сюжет и правила которой, более четко обуславливают игровые действия детей. При проведении подвижных игр с маленькими детьми нередко возникают трудности, есть дети застенчивые, которые хотели бы поиграть, но побаиваются, таким детям помогаем. Предлагаю вместе побегать, </w:t>
      </w:r>
      <w:proofErr w:type="gramStart"/>
      <w:r w:rsidR="00BB35CF" w:rsidRPr="007A282C">
        <w:rPr>
          <w:rFonts w:ascii="Times New Roman" w:hAnsi="Times New Roman" w:cs="Times New Roman"/>
          <w:sz w:val="24"/>
          <w:szCs w:val="24"/>
        </w:rPr>
        <w:t>подбадриваю ребенка и уже на следующей прогулке ребенок с удовольствием включается</w:t>
      </w:r>
      <w:proofErr w:type="gramEnd"/>
      <w:r w:rsidR="00BB35CF" w:rsidRPr="007A282C">
        <w:rPr>
          <w:rFonts w:ascii="Times New Roman" w:hAnsi="Times New Roman" w:cs="Times New Roman"/>
          <w:sz w:val="24"/>
          <w:szCs w:val="24"/>
        </w:rPr>
        <w:t xml:space="preserve"> в игру.</w:t>
      </w:r>
    </w:p>
    <w:p w:rsidR="00BB35CF" w:rsidRPr="007A282C" w:rsidRDefault="00BB35CF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lastRenderedPageBreak/>
        <w:t xml:space="preserve">На прогулках ежедневно провожу наблюдения, дети знают, что похолодание связано с </w:t>
      </w:r>
      <w:r w:rsidR="00733628" w:rsidRPr="007A282C">
        <w:rPr>
          <w:rFonts w:ascii="Times New Roman" w:hAnsi="Times New Roman" w:cs="Times New Roman"/>
          <w:sz w:val="24"/>
          <w:szCs w:val="24"/>
        </w:rPr>
        <w:t>т</w:t>
      </w:r>
      <w:r w:rsidRPr="007A282C">
        <w:rPr>
          <w:rFonts w:ascii="Times New Roman" w:hAnsi="Times New Roman" w:cs="Times New Roman"/>
          <w:sz w:val="24"/>
          <w:szCs w:val="24"/>
        </w:rPr>
        <w:t>ем, что солнце появляется редко, что световой день зимой короткий, вечером обращаем внимание на то, что участок освещен электричеством. Когда снег липкий, играем в снежки, делаем снеговиков, постройки из снега, наблюдаем за снежинками.</w:t>
      </w:r>
    </w:p>
    <w:p w:rsidR="00BB35CF" w:rsidRPr="007A282C" w:rsidRDefault="00BB35CF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 xml:space="preserve"> Также наблюдаем за птицами. Обращаем внимание на внешний вид, поведение, подкармливаем птиц крошками.</w:t>
      </w:r>
    </w:p>
    <w:p w:rsidR="006878AD" w:rsidRPr="007A282C" w:rsidRDefault="00733628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 xml:space="preserve">Во время прогулок контролирую содержание самостоятельной деятельности, состояние детей. При </w:t>
      </w:r>
      <w:proofErr w:type="spellStart"/>
      <w:r w:rsidRPr="007A282C">
        <w:rPr>
          <w:rFonts w:ascii="Times New Roman" w:hAnsi="Times New Roman" w:cs="Times New Roman"/>
          <w:sz w:val="24"/>
          <w:szCs w:val="24"/>
        </w:rPr>
        <w:t>угащенном</w:t>
      </w:r>
      <w:proofErr w:type="spellEnd"/>
      <w:r w:rsidRPr="007A282C">
        <w:rPr>
          <w:rFonts w:ascii="Times New Roman" w:hAnsi="Times New Roman" w:cs="Times New Roman"/>
          <w:sz w:val="24"/>
          <w:szCs w:val="24"/>
        </w:rPr>
        <w:t xml:space="preserve"> дыхании, покраснение лица, усиленном потоотделении, особенно во время подвижных игр, уменьшаем интенсивность игры, постепенно </w:t>
      </w:r>
      <w:proofErr w:type="gramStart"/>
      <w:r w:rsidRPr="007A282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A282C">
        <w:rPr>
          <w:rFonts w:ascii="Times New Roman" w:hAnsi="Times New Roman" w:cs="Times New Roman"/>
          <w:sz w:val="24"/>
          <w:szCs w:val="24"/>
        </w:rPr>
        <w:t xml:space="preserve"> снижая, переключаю детей на спокойные игры. При жалобах детей на холод, вовлекаю их в подвижные игры. </w:t>
      </w:r>
      <w:proofErr w:type="spellStart"/>
      <w:r w:rsidRPr="007A282C">
        <w:rPr>
          <w:rFonts w:ascii="Times New Roman" w:hAnsi="Times New Roman" w:cs="Times New Roman"/>
          <w:sz w:val="24"/>
          <w:szCs w:val="24"/>
        </w:rPr>
        <w:t>Побуждаюактивно</w:t>
      </w:r>
      <w:proofErr w:type="spellEnd"/>
      <w:r w:rsidRPr="007A282C">
        <w:rPr>
          <w:rFonts w:ascii="Times New Roman" w:hAnsi="Times New Roman" w:cs="Times New Roman"/>
          <w:sz w:val="24"/>
          <w:szCs w:val="24"/>
        </w:rPr>
        <w:t xml:space="preserve"> двигаться малоподвижных ребят, </w:t>
      </w:r>
      <w:r w:rsidR="001A397C" w:rsidRPr="007A282C">
        <w:rPr>
          <w:rFonts w:ascii="Times New Roman" w:hAnsi="Times New Roman" w:cs="Times New Roman"/>
          <w:sz w:val="24"/>
          <w:szCs w:val="24"/>
        </w:rPr>
        <w:t>кото</w:t>
      </w:r>
      <w:r w:rsidR="006878AD" w:rsidRPr="007A282C">
        <w:rPr>
          <w:rFonts w:ascii="Times New Roman" w:hAnsi="Times New Roman" w:cs="Times New Roman"/>
          <w:sz w:val="24"/>
          <w:szCs w:val="24"/>
        </w:rPr>
        <w:t>рые предпочитают спокойные игры.</w:t>
      </w:r>
    </w:p>
    <w:p w:rsidR="001A397C" w:rsidRPr="007A282C" w:rsidRDefault="006878AD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Когда ребенок двигался на прогулке, узнал что- то новое, полезное для себя, пришел с прогулки радостный, веселый только тогда, такая прогулка считается полезной.</w:t>
      </w:r>
    </w:p>
    <w:p w:rsidR="00FB4532" w:rsidRPr="007A282C" w:rsidRDefault="00FB4532" w:rsidP="007A282C">
      <w:pPr>
        <w:spacing w:after="240"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FB4532" w:rsidRPr="007A282C" w:rsidRDefault="00FB4532" w:rsidP="007A282C">
      <w:pPr>
        <w:spacing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7A282C">
        <w:rPr>
          <w:rFonts w:ascii="Times New Roman" w:hAnsi="Times New Roman" w:cs="Times New Roman"/>
          <w:sz w:val="24"/>
          <w:szCs w:val="24"/>
        </w:rPr>
        <w:t>Гуляйте больше со своими детьми   и получайте от прогулок как можно больше удовольствия.</w:t>
      </w:r>
    </w:p>
    <w:p w:rsidR="00BB35CF" w:rsidRDefault="00BB35CF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1E291D" w:rsidRDefault="001E291D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7D20D4" w:rsidRDefault="007D20D4" w:rsidP="00F152BE">
      <w:pPr>
        <w:ind w:left="-850"/>
        <w:rPr>
          <w:sz w:val="24"/>
          <w:szCs w:val="24"/>
        </w:rPr>
      </w:pPr>
    </w:p>
    <w:p w:rsidR="00F8666D" w:rsidRDefault="00F8666D" w:rsidP="00F152BE">
      <w:pPr>
        <w:ind w:left="-850"/>
        <w:rPr>
          <w:sz w:val="24"/>
          <w:szCs w:val="24"/>
        </w:rPr>
      </w:pPr>
    </w:p>
    <w:sectPr w:rsidR="00F8666D" w:rsidSect="001F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D8"/>
    <w:rsid w:val="001468A6"/>
    <w:rsid w:val="001A397C"/>
    <w:rsid w:val="001A5A58"/>
    <w:rsid w:val="001E291D"/>
    <w:rsid w:val="001F33F6"/>
    <w:rsid w:val="002C0CB7"/>
    <w:rsid w:val="00392797"/>
    <w:rsid w:val="003E3AB3"/>
    <w:rsid w:val="004153E5"/>
    <w:rsid w:val="00496CF6"/>
    <w:rsid w:val="006878AD"/>
    <w:rsid w:val="00733628"/>
    <w:rsid w:val="007A282C"/>
    <w:rsid w:val="007D20D4"/>
    <w:rsid w:val="00896D30"/>
    <w:rsid w:val="00AC2E3C"/>
    <w:rsid w:val="00AC50D5"/>
    <w:rsid w:val="00B14B04"/>
    <w:rsid w:val="00B801C7"/>
    <w:rsid w:val="00BB35CF"/>
    <w:rsid w:val="00BC0BAE"/>
    <w:rsid w:val="00DA37E8"/>
    <w:rsid w:val="00DE7CAA"/>
    <w:rsid w:val="00E005EF"/>
    <w:rsid w:val="00EE57D8"/>
    <w:rsid w:val="00F152BE"/>
    <w:rsid w:val="00F7214D"/>
    <w:rsid w:val="00F8666D"/>
    <w:rsid w:val="00FB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F6"/>
  </w:style>
  <w:style w:type="paragraph" w:styleId="3">
    <w:name w:val="heading 3"/>
    <w:basedOn w:val="a"/>
    <w:link w:val="30"/>
    <w:uiPriority w:val="9"/>
    <w:qFormat/>
    <w:rsid w:val="00F86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D539-2B70-4642-8C5F-7B327805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пк</cp:lastModifiedBy>
  <cp:revision>13</cp:revision>
  <dcterms:created xsi:type="dcterms:W3CDTF">2014-07-14T08:53:00Z</dcterms:created>
  <dcterms:modified xsi:type="dcterms:W3CDTF">2017-12-06T16:16:00Z</dcterms:modified>
</cp:coreProperties>
</file>