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1B" w:rsidRDefault="00BC0A1B" w:rsidP="00BC0A1B">
      <w:pPr>
        <w:pStyle w:val="a4"/>
        <w:spacing w:line="228" w:lineRule="auto"/>
        <w:jc w:val="both"/>
      </w:pPr>
      <w:bookmarkStart w:id="0" w:name="_Toc314070905"/>
      <w:bookmarkStart w:id="1" w:name="_Toc311030415"/>
    </w:p>
    <w:bookmarkEnd w:id="0"/>
    <w:bookmarkEnd w:id="1"/>
    <w:p w:rsidR="00BC0A1B" w:rsidRDefault="00BC0A1B" w:rsidP="00BC0A1B">
      <w:pPr>
        <w:pStyle w:val="a4"/>
        <w:spacing w:line="228" w:lineRule="auto"/>
      </w:pPr>
    </w:p>
    <w:p w:rsidR="00BC0A1B" w:rsidRDefault="00BC0A1B" w:rsidP="00BC0A1B">
      <w:pPr>
        <w:spacing w:line="228" w:lineRule="auto"/>
      </w:pPr>
    </w:p>
    <w:p w:rsidR="00BC0A1B" w:rsidRDefault="00BC0A1B" w:rsidP="00BC0A1B">
      <w:pPr>
        <w:pStyle w:val="2"/>
        <w:spacing w:line="228" w:lineRule="auto"/>
        <w:rPr>
          <w:szCs w:val="27"/>
        </w:rPr>
      </w:pPr>
      <w:bookmarkStart w:id="2" w:name="_Toc314070906"/>
      <w:bookmarkStart w:id="3" w:name="_Toc309928659"/>
      <w:r>
        <w:rPr>
          <w:szCs w:val="27"/>
        </w:rPr>
        <w:t>Р</w:t>
      </w:r>
      <w:r>
        <w:t>азвитие коммуникативных качеств личности</w:t>
      </w:r>
      <w:r>
        <w:br/>
        <w:t>ребенка дошкольного возраста</w:t>
      </w:r>
      <w:r>
        <w:br/>
        <w:t>в процессе театрализованной деятельности</w:t>
      </w:r>
      <w:bookmarkEnd w:id="2"/>
      <w:bookmarkEnd w:id="3"/>
    </w:p>
    <w:p w:rsidR="00BC0A1B" w:rsidRDefault="00BC0A1B" w:rsidP="00BC0A1B">
      <w:pPr>
        <w:spacing w:line="228" w:lineRule="auto"/>
      </w:pPr>
    </w:p>
    <w:p w:rsidR="00BC0A1B" w:rsidRDefault="00BC0A1B" w:rsidP="00BC0A1B">
      <w:pPr>
        <w:spacing w:line="228" w:lineRule="auto"/>
        <w:rPr>
          <w:spacing w:val="-2"/>
        </w:rPr>
      </w:pPr>
      <w:r>
        <w:rPr>
          <w:spacing w:val="-2"/>
        </w:rPr>
        <w:t xml:space="preserve">Объективный процесс интеллектуализации обучения и воспитания детей дошкольного возраста оказал, наряду с положительным эффектом, отрицательное влияние на развитие коммуникативных способностей детей, на формирование </w:t>
      </w:r>
    </w:p>
    <w:p w:rsidR="00BC0A1B" w:rsidRDefault="00BC0A1B" w:rsidP="00BC0A1B">
      <w:pPr>
        <w:spacing w:line="228" w:lineRule="auto"/>
        <w:ind w:firstLine="0"/>
        <w:rPr>
          <w:spacing w:val="-2"/>
        </w:rPr>
      </w:pPr>
      <w:r>
        <w:rPr>
          <w:spacing w:val="-2"/>
        </w:rPr>
        <w:t>эмоциональной сферы ребёнка: снизилось внимание к развитию чувств, воображения и творчества. Театрализованная деятельность позволяет решить многие актуальные проблемы современной педагогики и психологии.</w:t>
      </w:r>
    </w:p>
    <w:p w:rsidR="00BC0A1B" w:rsidRDefault="00BC0A1B" w:rsidP="00BC0A1B">
      <w:pPr>
        <w:rPr>
          <w:spacing w:val="-2"/>
        </w:rPr>
      </w:pPr>
      <w:r>
        <w:rPr>
          <w:spacing w:val="-2"/>
        </w:rPr>
        <w:t>Театрализованная игра относится к творческим видам деятельности. Творчество детей в их театрально-игровой деятельности проявляется в трёх на</w:t>
      </w:r>
      <w:r>
        <w:rPr>
          <w:spacing w:val="-2"/>
        </w:rPr>
        <w:softHyphen/>
        <w:t>правлениях – как творчество продуктивное (сочинение собственных сюжетов или творческая импровизация заданного сюжета), исполнительское (речевое, двигательное) и оформительское (декорации, костюмы и атрибуты для игр).</w:t>
      </w:r>
    </w:p>
    <w:p w:rsidR="00BC0A1B" w:rsidRDefault="00BC0A1B" w:rsidP="00BC0A1B">
      <w:r>
        <w:t xml:space="preserve">Н. С. </w:t>
      </w:r>
      <w:proofErr w:type="spellStart"/>
      <w:r>
        <w:t>Капринская</w:t>
      </w:r>
      <w:proofErr w:type="spellEnd"/>
      <w:r>
        <w:t>, рассматривая игру-драматизацию в качестве средства развития творческих способностей и коммуникативных навыков детей, указывает на сходство и различие игровой драматизации и сюжетно-ролевой игры. И в той и в другой играющие берут на себя определённые роли и действуют в соответствии с тем, как разворачивается содержание игры. Но в сюжетно-ролевых играх дети отражают впечатления, полученные непосредственно от окружающей действительности, а в играх-драматизациях – впечатления от литературного произведения, отражающего жизнь в художественных образах. Заданный сюжет определяет состав участников игры, слова, которые они произносят, последовательность изображаемых эпизодов, развязку. Это облегчает детям игровую задачу: имеется готовое содержание, установлены взаимоотношения участников игры, определены их действия, произносимые ими реплики.</w:t>
      </w:r>
    </w:p>
    <w:p w:rsidR="00BC0A1B" w:rsidRDefault="00BC0A1B" w:rsidP="00BC0A1B">
      <w:r>
        <w:t xml:space="preserve">Понятие «театрализованные игры», по мнению Л. С. </w:t>
      </w:r>
      <w:proofErr w:type="spellStart"/>
      <w:r>
        <w:t>Фурминой</w:t>
      </w:r>
      <w:proofErr w:type="spellEnd"/>
      <w:r>
        <w:t xml:space="preserve">, определяется как игры-представления, в которых в лицах с помощью таких выразительных средств, как интонация, мимика, жест, поза и походка, раскрывается литературное произведение, т. е. воссоздаются конкретные образы. Говоря о театрализованных играх, мы понимаем, что в самом названии заключен смысл театра как искусства игры. Театр – это один из самых доступных видов искусства для детей. </w:t>
      </w:r>
      <w:proofErr w:type="gramStart"/>
      <w:r>
        <w:t>Поэтому необходимо развивать коммуникативные качества личности посредством театрализованной деятельности, которая позволяет решить проблемы, связанные с обучением вербальным (интонация, лексика, синтаксис) и невербальным (мимика, жесты, поза) видам общения.</w:t>
      </w:r>
      <w:proofErr w:type="gramEnd"/>
    </w:p>
    <w:p w:rsidR="00BC0A1B" w:rsidRDefault="00BC0A1B" w:rsidP="00BC0A1B">
      <w:r>
        <w:t xml:space="preserve">Для развития выразительной стороны речи следует создать такие условия, в которых каждый ребёнок мог бы проявить свои эмоции, чувства, желания и взгляды, причём </w:t>
      </w:r>
      <w:proofErr w:type="gramStart"/>
      <w:r>
        <w:t>не</w:t>
      </w:r>
      <w:proofErr w:type="gramEnd"/>
      <w:r>
        <w:t xml:space="preserve"> только в обычном разговоре, но и публично, не стесняясь присутствия посторонних слушателей. Привычку к выразительной публичной речи можно воспитать в человеке путём привлечения ребёнка с детства к </w:t>
      </w:r>
      <w:r>
        <w:lastRenderedPageBreak/>
        <w:t>выступлениям перед аудиторией. Особая роль в этом принадлежит играм-занятиям, которые всегда пользуются у детей неизменной любовью. Они способствуют воспитанию у детей чувства уверенности в себе, преодолению страха, волнения перед выступлениями, предоставляют детям равные возможности для участия в инсценировке независимо от их способностей.</w:t>
      </w:r>
    </w:p>
    <w:p w:rsidR="00BC0A1B" w:rsidRDefault="00BC0A1B" w:rsidP="00BC0A1B">
      <w:r>
        <w:t xml:space="preserve">Начиная работу в первой младшей группе, следует проводить театрализованные игры для детей данного возраста, которые могут быть включены во все формы организации педагогического процесса. Решение следующих задач способствует совершенствованию речевых коммуникаций </w:t>
      </w:r>
    </w:p>
    <w:p w:rsidR="00BC0A1B" w:rsidRDefault="00BC0A1B" w:rsidP="00BC0A1B">
      <w:pPr>
        <w:ind w:firstLine="0"/>
      </w:pPr>
      <w:r>
        <w:t>ребёнка в детском саду, с взрослыми и сверстниками:</w:t>
      </w:r>
    </w:p>
    <w:p w:rsidR="00BC0A1B" w:rsidRDefault="00BC0A1B" w:rsidP="00BC0A1B">
      <w:r>
        <w:t>– научить детей некоторым способам игровых действий по образцу;</w:t>
      </w:r>
    </w:p>
    <w:p w:rsidR="00BC0A1B" w:rsidRDefault="00BC0A1B" w:rsidP="00BC0A1B">
      <w:r>
        <w:t>– помочь найти средства выражения образа в движениях, мимике, жестах, интонациях;</w:t>
      </w:r>
    </w:p>
    <w:p w:rsidR="00BC0A1B" w:rsidRDefault="00BC0A1B" w:rsidP="00BC0A1B">
      <w:r>
        <w:t>– учить детей импровизировать под музыку;</w:t>
      </w:r>
    </w:p>
    <w:p w:rsidR="00BC0A1B" w:rsidRDefault="00BC0A1B" w:rsidP="00BC0A1B">
      <w:r>
        <w:t>– способствовать формированию навыка перевоплощения в сказочных героев (образы);</w:t>
      </w:r>
    </w:p>
    <w:p w:rsidR="00BC0A1B" w:rsidRDefault="00BC0A1B" w:rsidP="00BC0A1B">
      <w:r>
        <w:t>– развивать артикуляционный аппарат, речевое дыхание;</w:t>
      </w:r>
    </w:p>
    <w:p w:rsidR="00BC0A1B" w:rsidRDefault="00BC0A1B" w:rsidP="00BC0A1B">
      <w:r>
        <w:t>– развивать подражательные навыки, фантазию;</w:t>
      </w:r>
    </w:p>
    <w:p w:rsidR="00BC0A1B" w:rsidRDefault="00BC0A1B" w:rsidP="00BC0A1B">
      <w:r>
        <w:t>– побуждать детей к активному участию в театрализованных представлениях и забавах;</w:t>
      </w:r>
    </w:p>
    <w:p w:rsidR="00BC0A1B" w:rsidRDefault="00BC0A1B" w:rsidP="00BC0A1B">
      <w:r>
        <w:t>– воспитывать доброжелательные отношения между детьми, способность ребёнка управлять своими чувствами, подчинять им игровые действия;</w:t>
      </w:r>
    </w:p>
    <w:p w:rsidR="00BC0A1B" w:rsidRDefault="00BC0A1B" w:rsidP="00BC0A1B">
      <w:r>
        <w:t>– создавать развивающую среду, соответствующую театрализованным играм.</w:t>
      </w:r>
    </w:p>
    <w:p w:rsidR="00BC0A1B" w:rsidRDefault="00BC0A1B" w:rsidP="00BC0A1B">
      <w:r>
        <w:t xml:space="preserve">В результате проведенного исследования был выявлен уровень </w:t>
      </w:r>
      <w:proofErr w:type="spellStart"/>
      <w:r>
        <w:t>сформированности</w:t>
      </w:r>
      <w:proofErr w:type="spellEnd"/>
      <w:r>
        <w:t xml:space="preserve"> простейших образно-выразительных умений: у 28 % – низкий, у 72 % – средний. Поэтому в работе с детьми данного возраста при обучении средствам образной выразительности необходимо использовать знакомые и любимые сказки, которые концентрируют в себе всю совокупность выразительных средств русского языка и предоставляют ребёнку возможность естественного ознакомления с богатой языковой культурой народа. Следуя двум основным направлениям развития уверенности в себе и социальных навыков поведения, необходимо планировать также и театрализованные занятия с детьми младшего дошкольного возраста, где учитываются возможности каждого ребенка проявить себя в какой-то роли. Для более глубокого и целенаправленного проведения таких занятий следует создавать развивающую среду с использованием разных видов театра. Это, прежде всего, перчаточный театр, шапочки-маски различных героев, настольный театр игрушек, настольный театр картинок, теневой театр, театр из кубиков, элементы костюмов. В кукольном театре воспитатель передает палитру переживаний через интонацию, внешние действия героев. Особое место должна занимать традиционная народная кукла. Главная ценность народной куклы состоит в том, что её создаёт человек, являющийся носителем культуры своего народа, и кукла сохраняет в своем образе его самобытность и характерные черты.</w:t>
      </w:r>
    </w:p>
    <w:p w:rsidR="00BC0A1B" w:rsidRDefault="00BC0A1B" w:rsidP="00BC0A1B">
      <w:r>
        <w:t xml:space="preserve">В среднем дошкольном возрасте одним из средств речевой выразительности является обучение детей элементам художественно-образных </w:t>
      </w:r>
      <w:r>
        <w:lastRenderedPageBreak/>
        <w:t xml:space="preserve">выразительных средств (интонации, мимике, пантомиме). Первоначальная диагностика показала, что 13 % детей, вновь прибывших в детский сад, имели низкий уровень </w:t>
      </w:r>
      <w:proofErr w:type="spellStart"/>
      <w:r>
        <w:t>сформированности</w:t>
      </w:r>
      <w:proofErr w:type="spellEnd"/>
      <w:r>
        <w:t xml:space="preserve"> образно-выразительных умений. Средний уровень наблюдался у 71 %. Это те же дети, с которыми велась работа в млад</w:t>
      </w:r>
      <w:r>
        <w:softHyphen/>
        <w:t>шем дошкольном возрасте. И 16 % детей имели высокий уровень освоения программы. В этой связи были определены основные цели в работе с детьми среднего дошкольного возраста:</w:t>
      </w:r>
    </w:p>
    <w:p w:rsidR="00BC0A1B" w:rsidRDefault="00BC0A1B" w:rsidP="00BC0A1B">
      <w:r>
        <w:t xml:space="preserve">– познакомить детей с понятиями «жесты» (определенные движения) и </w:t>
      </w:r>
    </w:p>
    <w:p w:rsidR="00BC0A1B" w:rsidRDefault="00BC0A1B" w:rsidP="00BC0A1B">
      <w:pPr>
        <w:ind w:firstLine="0"/>
      </w:pPr>
      <w:r>
        <w:t>«мимика» (выражение лица);</w:t>
      </w:r>
    </w:p>
    <w:p w:rsidR="00BC0A1B" w:rsidRDefault="00BC0A1B" w:rsidP="00BC0A1B">
      <w:r>
        <w:t>– упражнять детей в умении передавать голоса персонажей;</w:t>
      </w:r>
    </w:p>
    <w:p w:rsidR="00BC0A1B" w:rsidRDefault="00BC0A1B" w:rsidP="00BC0A1B">
      <w:r>
        <w:t>– развивать артикуляционный аппарат и продолжать работу над интонационной выразительностью;</w:t>
      </w:r>
    </w:p>
    <w:p w:rsidR="00BC0A1B" w:rsidRDefault="00BC0A1B" w:rsidP="00BC0A1B">
      <w:r>
        <w:t xml:space="preserve">– изображать </w:t>
      </w:r>
      <w:proofErr w:type="spellStart"/>
      <w:r>
        <w:t>пантомимически</w:t>
      </w:r>
      <w:proofErr w:type="spellEnd"/>
      <w:r>
        <w:t xml:space="preserve"> героев сказок, развивать исполнительские умения и подражательные навыки;</w:t>
      </w:r>
    </w:p>
    <w:p w:rsidR="00BC0A1B" w:rsidRDefault="00BC0A1B" w:rsidP="00BC0A1B">
      <w:r>
        <w:t>– учить детей распределять игровое пространство, расставлять декорации, атрибуты к драматизации сказки; побуждать детей к самостоятельному выбору роли;</w:t>
      </w:r>
    </w:p>
    <w:p w:rsidR="00BC0A1B" w:rsidRDefault="00BC0A1B" w:rsidP="00BC0A1B">
      <w:pPr>
        <w:spacing w:line="228" w:lineRule="auto"/>
      </w:pPr>
      <w:r>
        <w:t>– учить согласовывать свои действия с действиями партнёра, слушать, не перебивая, говорить, обращаясь к партнёру;</w:t>
      </w:r>
    </w:p>
    <w:p w:rsidR="00BC0A1B" w:rsidRDefault="00BC0A1B" w:rsidP="00BC0A1B">
      <w:pPr>
        <w:spacing w:line="228" w:lineRule="auto"/>
      </w:pPr>
      <w:r>
        <w:t>– использовать обучающие упражнения, разнообразные игры на выразительность жестов, разыгрывать этюды на выразительность движений.</w:t>
      </w:r>
    </w:p>
    <w:p w:rsidR="00BC0A1B" w:rsidRDefault="00BC0A1B" w:rsidP="00BC0A1B">
      <w:pPr>
        <w:spacing w:line="228" w:lineRule="auto"/>
      </w:pPr>
      <w:r>
        <w:t xml:space="preserve">Проделанная работа показала, что к концу учебного года результаты изменились. Высокий уровень продемонстрировали 85 % детей, а 15 % детей вышли на средний уровень, который характеризуется тем, что не все дети пятого года жизни при распределении ролей в состоянии оценить свои возможности, не каждый готов к исполнению главной роли. Проявляется недостаточная согласованность движения и слова. Вызывает сложность изображение героев </w:t>
      </w:r>
      <w:proofErr w:type="spellStart"/>
      <w:r>
        <w:t>пантомимически</w:t>
      </w:r>
      <w:proofErr w:type="spellEnd"/>
      <w:r>
        <w:t>. С этими детьми следует наметить дальнейшую работу как индивидуально, так и в совместной деятельности взрослого и ребёнка.</w:t>
      </w:r>
    </w:p>
    <w:p w:rsidR="00BC0A1B" w:rsidRDefault="00BC0A1B" w:rsidP="00BC0A1B">
      <w:pPr>
        <w:spacing w:line="228" w:lineRule="auto"/>
      </w:pPr>
      <w:r>
        <w:t xml:space="preserve">Для развития коммуникативных качеств личности посредством театрализованной деятельности необходимо опираться на взаимосвязь детского сада с родителями. Поддерживая интерес ребёнка к театрализованной деятельности, надо стараться приглашать родителей присутствовать на детских драматизациях, музыкальных развлечениях; </w:t>
      </w:r>
      <w:proofErr w:type="gramStart"/>
      <w:r>
        <w:t>предлагать ребёнку исполнить</w:t>
      </w:r>
      <w:proofErr w:type="gramEnd"/>
      <w:r>
        <w:t xml:space="preserve"> понравившуюся ему роль в домашних условиях; рассказывать родителям в присутствии ребёнка о его достижениях; проводить беседы о необходимости передачи ребёнку собственных впечатлений, полученных в результате просмотра спектаклей, театрализованных постановок. Активизации интереса родителей способствуют тематические вечера, в которых родители и дети являются равноправными участниками. В любом случае союз педагогов и родителей будет способствовать эмоциональному и эстетическому развитию, а также развитию коммуникативных качеств личности.</w:t>
      </w:r>
    </w:p>
    <w:p w:rsidR="00BC0A1B" w:rsidRDefault="00BC0A1B" w:rsidP="00BC0A1B">
      <w:pPr>
        <w:spacing w:line="228" w:lineRule="auto"/>
      </w:pPr>
    </w:p>
    <w:p w:rsidR="00BC0A1B" w:rsidRDefault="00BC0A1B" w:rsidP="00BC0A1B"/>
    <w:p w:rsidR="005B6CAA" w:rsidRDefault="00BC0A1B" w:rsidP="00BC0A1B">
      <w:pPr>
        <w:ind w:firstLine="708"/>
      </w:pPr>
    </w:p>
    <w:sectPr w:rsidR="005B6CAA" w:rsidSect="00B1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782722C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A1B"/>
    <w:rsid w:val="003D53EF"/>
    <w:rsid w:val="00785133"/>
    <w:rsid w:val="00B163D4"/>
    <w:rsid w:val="00BC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0A1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BC0A1B"/>
    <w:pPr>
      <w:keepNext/>
      <w:keepLines/>
      <w:suppressAutoHyphens/>
      <w:ind w:firstLine="0"/>
      <w:jc w:val="center"/>
      <w:outlineLvl w:val="1"/>
    </w:pPr>
    <w:rPr>
      <w:b/>
      <w: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BC0A1B"/>
    <w:rPr>
      <w:rFonts w:ascii="Times New Roman" w:eastAsia="Times New Roman" w:hAnsi="Times New Roman" w:cs="Times New Roman"/>
      <w:b/>
      <w:caps/>
      <w:sz w:val="27"/>
      <w:szCs w:val="24"/>
      <w:lang w:eastAsia="ru-RU"/>
    </w:rPr>
  </w:style>
  <w:style w:type="paragraph" w:styleId="a">
    <w:name w:val="List Number"/>
    <w:basedOn w:val="a0"/>
    <w:semiHidden/>
    <w:unhideWhenUsed/>
    <w:rsid w:val="00BC0A1B"/>
    <w:pPr>
      <w:numPr>
        <w:numId w:val="1"/>
      </w:numPr>
    </w:pPr>
  </w:style>
  <w:style w:type="paragraph" w:customStyle="1" w:styleId="a4">
    <w:name w:val="Автор"/>
    <w:basedOn w:val="a0"/>
    <w:rsid w:val="00BC0A1B"/>
    <w:pPr>
      <w:ind w:firstLine="0"/>
      <w:jc w:val="right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2017-11-23T16:55:00Z</dcterms:created>
  <dcterms:modified xsi:type="dcterms:W3CDTF">2017-11-23T17:00:00Z</dcterms:modified>
</cp:coreProperties>
</file>