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AE" w:rsidRDefault="00EB46AE" w:rsidP="00144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B46AE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комплексных занятий </w:t>
      </w:r>
      <w:r w:rsidR="00F34EDE">
        <w:rPr>
          <w:rFonts w:ascii="Times New Roman" w:hAnsi="Times New Roman" w:cs="Times New Roman"/>
          <w:b/>
          <w:bCs/>
          <w:sz w:val="24"/>
          <w:szCs w:val="24"/>
        </w:rPr>
        <w:t xml:space="preserve">по развитию речи </w:t>
      </w:r>
      <w:r w:rsidR="00144DA2">
        <w:rPr>
          <w:rFonts w:ascii="Times New Roman" w:hAnsi="Times New Roman" w:cs="Times New Roman"/>
          <w:b/>
          <w:bCs/>
          <w:sz w:val="24"/>
          <w:szCs w:val="24"/>
        </w:rPr>
        <w:t>детей в подготовительной группе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819"/>
        <w:gridCol w:w="3338"/>
      </w:tblGrid>
      <w:tr w:rsidR="00EB46AE" w:rsidTr="00144DA2">
        <w:trPr>
          <w:trHeight w:val="328"/>
        </w:trPr>
        <w:tc>
          <w:tcPr>
            <w:tcW w:w="959" w:type="dxa"/>
            <w:vMerge w:val="restart"/>
          </w:tcPr>
          <w:bookmarkEnd w:id="0"/>
          <w:p w:rsidR="00EB46AE" w:rsidRDefault="00EB46AE" w:rsidP="00144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vMerge w:val="restart"/>
          </w:tcPr>
          <w:p w:rsidR="00EB46AE" w:rsidRDefault="00EB46AE" w:rsidP="00144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8157" w:type="dxa"/>
            <w:gridSpan w:val="2"/>
          </w:tcPr>
          <w:p w:rsidR="00EB46AE" w:rsidRDefault="00EB46AE" w:rsidP="00144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работа</w:t>
            </w:r>
          </w:p>
        </w:tc>
      </w:tr>
      <w:tr w:rsidR="00CC0063" w:rsidTr="00144DA2">
        <w:trPr>
          <w:trHeight w:val="219"/>
        </w:trPr>
        <w:tc>
          <w:tcPr>
            <w:tcW w:w="959" w:type="dxa"/>
            <w:vMerge/>
          </w:tcPr>
          <w:p w:rsidR="00EB46AE" w:rsidRPr="00EB46AE" w:rsidRDefault="00EB46AE" w:rsidP="00EB4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B46AE" w:rsidRPr="00EB46AE" w:rsidRDefault="00EB46AE" w:rsidP="00EB4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B46AE" w:rsidRPr="00EB46AE" w:rsidRDefault="00EB46AE" w:rsidP="00144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детьми</w:t>
            </w:r>
          </w:p>
        </w:tc>
        <w:tc>
          <w:tcPr>
            <w:tcW w:w="3338" w:type="dxa"/>
          </w:tcPr>
          <w:p w:rsidR="00EB46AE" w:rsidRPr="00EB46AE" w:rsidRDefault="00EB46AE" w:rsidP="00144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родителями</w:t>
            </w:r>
          </w:p>
        </w:tc>
      </w:tr>
      <w:tr w:rsidR="00CC0063" w:rsidTr="00144DA2">
        <w:trPr>
          <w:cantSplit/>
          <w:trHeight w:val="1134"/>
        </w:trPr>
        <w:tc>
          <w:tcPr>
            <w:tcW w:w="959" w:type="dxa"/>
            <w:textDirection w:val="btLr"/>
          </w:tcPr>
          <w:p w:rsidR="00EB46AE" w:rsidRPr="00CC0063" w:rsidRDefault="00CC0063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EB46AE" w:rsidRPr="00CC0063" w:rsidRDefault="00EB46AE" w:rsidP="00EB46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«Рассказывание по картине «Прогулка в лесу» и рисование пейзажной картины «Впечатление о лесе»</w:t>
            </w:r>
          </w:p>
          <w:p w:rsidR="00EB46AE" w:rsidRPr="00EB46AE" w:rsidRDefault="00C80E8F" w:rsidP="00EB4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</w:t>
            </w:r>
            <w:r w:rsidR="00EB46AE" w:rsidRPr="00EB46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</w:t>
            </w:r>
            <w:r w:rsidR="00CC0063">
              <w:rPr>
                <w:rFonts w:ascii="Times New Roman" w:hAnsi="Times New Roman" w:cs="Times New Roman"/>
                <w:bCs/>
                <w:sz w:val="24"/>
                <w:szCs w:val="24"/>
              </w:rPr>
              <w:t>мение составлять повествователь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ный рассказ по картине. Совершенствовать умение самостоятельно, логично, последовательно и эмоционально, без повторов передавать события.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словарный запас: раскрыть смысловое понятие «лес» (хвойный, лиственный, смешанный). Согласовывать слова в роде, числе и падеже.</w:t>
            </w:r>
          </w:p>
          <w:p w:rsidR="00CC0063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. Закрепить впечатления о лесе через передачу лесного пейзажа.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умение изображать предметы близкого и дальнего планов, линию горизонта. Развивать творчество, фантазию.</w:t>
            </w:r>
          </w:p>
          <w:p w:rsidR="00CC0063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Совершенствовать имитационные движения под музыку. </w:t>
            </w:r>
          </w:p>
          <w:p w:rsidR="00CC0063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творческие способности. Совершенствовать искреннее и выразительное хоровое пение. 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 участвовать в совместной деятельности.</w:t>
            </w:r>
          </w:p>
        </w:tc>
        <w:tc>
          <w:tcPr>
            <w:tcW w:w="4819" w:type="dxa"/>
          </w:tcPr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рассматривание и рассказывание по картине «Прогулка в лесу»;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заучивание небольших стихотворений о лесе: </w:t>
            </w:r>
            <w:proofErr w:type="spellStart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А.Кулешов</w:t>
            </w:r>
            <w:proofErr w:type="spellEnd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«Березка», </w:t>
            </w:r>
            <w:proofErr w:type="spellStart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И.Бунин</w:t>
            </w:r>
            <w:proofErr w:type="spellEnd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«Тепло…», </w:t>
            </w:r>
            <w:proofErr w:type="spellStart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А.Аким</w:t>
            </w:r>
            <w:proofErr w:type="spellEnd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«Ветреный день»;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занятия по звуковой культуре речи и грамоте (по программе </w:t>
            </w:r>
            <w:proofErr w:type="spellStart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Л.В.Ворошниной</w:t>
            </w:r>
            <w:proofErr w:type="spellEnd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рассказа по картинкам с последовательно развивающимся сюжетом.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Изобразительная деятельность.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«Лесной пейзаж»;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«Угадай, какое дерево я нарисовал»;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«Там, за горизонтом».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этюд «У реки»;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разучивание песни «Песенка о лете» (из </w:t>
            </w:r>
            <w:proofErr w:type="gramStart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/ф «Дед Мороз и лето»);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этюд «В лесу»;</w:t>
            </w:r>
          </w:p>
          <w:p w:rsidR="00EB46AE" w:rsidRDefault="00EB46AE" w:rsidP="00EB4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- хоровод «Ручеек».</w:t>
            </w:r>
          </w:p>
        </w:tc>
        <w:tc>
          <w:tcPr>
            <w:tcW w:w="3338" w:type="dxa"/>
          </w:tcPr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Провести анкетирование родителей на тему: «Как мы общаемся с ребенком дома».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2. Провести родительское собрание на тему: «Задачи обучения детей родному языку в подготовительной группе д/</w:t>
            </w:r>
            <w:proofErr w:type="gramStart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родителей с результатами анкетирования.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3. Организовать конкурс на лучшую книжечку-малютку «Лесные загадки», изготовленную детьми совместно  родителями.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4. Домашнее задание: записать составленный ребенком рассказ из личного опыта «Как мы однажды ходили в лес».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Индивидуальные беседы с родите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лями о результатах диагностирования детей по развитию речи.</w:t>
            </w:r>
          </w:p>
          <w:p w:rsidR="004A4216" w:rsidRPr="00CC0063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6. Организовать выставку детских рисунков для родителей на тему: «Лесной пейзаж».</w:t>
            </w:r>
          </w:p>
        </w:tc>
      </w:tr>
      <w:tr w:rsidR="00CC0063" w:rsidTr="00144DA2">
        <w:trPr>
          <w:cantSplit/>
          <w:trHeight w:val="1134"/>
        </w:trPr>
        <w:tc>
          <w:tcPr>
            <w:tcW w:w="959" w:type="dxa"/>
            <w:textDirection w:val="btLr"/>
          </w:tcPr>
          <w:p w:rsidR="00EB46AE" w:rsidRPr="00CC0063" w:rsidRDefault="00EB46AE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</w:tcPr>
          <w:p w:rsidR="00EB46AE" w:rsidRPr="00EB46AE" w:rsidRDefault="00EB46AE" w:rsidP="00EB46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«В гости к Бабе-Яге»</w:t>
            </w:r>
          </w:p>
          <w:p w:rsidR="00EB46AE" w:rsidRPr="00C80E8F" w:rsidRDefault="00C80E8F" w:rsidP="00EB46AE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Задачи</w:t>
            </w:r>
            <w:r w:rsidR="00EB46AE" w:rsidRPr="00C80E8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разные стороны высказывания в зависимости от речевой ситуации. 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речи – описания с использованием выразительных средств раскрытия художественного образа (портрет, настроение героя, описание природы, места действия). Уточнить структуру сочинения сказки, ее особенностей. Ориентироваться в содержании знакомых сказок.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подборе прилагательных, выделяя свойства и качества предметов. Согласовывать слова в роде, числе и падеже.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46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Звуковая культура речи.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произношении шипящих звуков, в выразительном чтении отрывков из сказок.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Совершенствовать координацию движений, равновесие. Закреплять навыки правильной осанки при статичных положениях и передвижениях в играх. Формировать умение легко ходить и бегать, энергично отталкиваясь от опоры.</w:t>
            </w:r>
          </w:p>
          <w:p w:rsidR="004A4216" w:rsidRPr="00CC0063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Совершенствовать навыки хорового пения, выразительной передачи сказочных образов. Развивать творческие способности в решении задач, переносить способы действия на решение новых задач. Воспитывать желание участвовать в совместной деятельности.</w:t>
            </w:r>
          </w:p>
        </w:tc>
        <w:tc>
          <w:tcPr>
            <w:tcW w:w="4819" w:type="dxa"/>
          </w:tcPr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сказок по иллюстрациям к русским народным сказкам художников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Ю.Васнецова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Е.Рачева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чтение сказок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П.Ершова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«Конек-Горбунок»,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Г.Х.Андерсена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«Дикие лебеди»,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Ш.Перро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«Спящая красавица»; 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беседы по содержанию сказок, </w:t>
            </w:r>
            <w:r w:rsidR="00C80E8F"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прочитанным, 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отношение к героям сказок;</w:t>
            </w:r>
            <w:proofErr w:type="gramEnd"/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загадок-описаний о героях русских народных сказок;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«Угадай героя сказки»;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дидактические упражнения на словоизменение и словообразование.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Физкультурная деятельность.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игровые упражнения «Прокати мяч в ворота»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/и «Мы – веселые ребята»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/и «Школа мяча»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игровое упражнение «Кто быстрее?»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/и «Простые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ловишки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песни «Бабка-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Ежка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» (муз.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Г.А.Демиденко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песни «В гостях у сказки» (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к/ф «Там, на неведомых дорожках»)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муз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гра «Баба-Яга» (программа «Орфей»)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этюды на совершенствование эмоций: радость-испуг, удивление-грусть и т.д.</w:t>
            </w:r>
          </w:p>
          <w:p w:rsidR="00C80E8F" w:rsidRPr="00C80E8F" w:rsidRDefault="00C80E8F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1. Оформить альбом с рисунками и загадками-описаниями к ним о сказочных героях для родителей.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2. Записать придуманные детьми рассказы о самой любимой книжке.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3. Предложить родителям выкройки кукол-варежек для театрализованных игр дома.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4. Организовать выставку кукол-варежек, выполненных родителями.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5. Провести анкетирование родителей с целью выявления уровня их ориентировки в литературе для детей.</w:t>
            </w:r>
          </w:p>
          <w:p w:rsidR="00EB46AE" w:rsidRPr="00EB46AE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AE">
              <w:rPr>
                <w:rFonts w:ascii="Times New Roman" w:hAnsi="Times New Roman" w:cs="Times New Roman"/>
                <w:bCs/>
                <w:sz w:val="24"/>
                <w:szCs w:val="24"/>
              </w:rPr>
              <w:t>6. Привлечь родителей к просмотру комплексного занятия.</w:t>
            </w:r>
          </w:p>
        </w:tc>
      </w:tr>
      <w:tr w:rsidR="00CC0063" w:rsidTr="00144DA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EB46AE" w:rsidRPr="00CC0063" w:rsidRDefault="00C80E8F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«Клад лесных гномов»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Программное содержание: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объяснительную и доказательную форму речи в соответствии с нормами вежливого речевого общения. Продолжать развивать эстетическое восприятие, эмоциональную отзывчивость, выразительность речи, художественно-творческие способности. Содей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ствовать дальнейшему совершенст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вованию связной речи.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проводить звуковой анализ слов. Активизировать словарный запас, раскрыв смысловое понятие слов: по горизонтали, по вертикали.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Звуковая культура речи.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называть слова с заданным звуком.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координационную направленность движений руки; видеть закономерность в нарисованном узоре и умении закончить этот узор по клеточкам.</w:t>
            </w:r>
          </w:p>
          <w:p w:rsidR="00EB46AE" w:rsidRPr="00C80E8F" w:rsidRDefault="00EB46AE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занятия по звуковой культуре речи и обучению грамоте 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придумывание небольших сказок о приключениях маленького гномика в лесу;</w:t>
            </w:r>
          </w:p>
          <w:p w:rsidR="004A4216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чтение сказки «Белосне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жка и семь гномов»,</w:t>
            </w:r>
          </w:p>
          <w:p w:rsidR="00C80E8F" w:rsidRPr="00C80E8F" w:rsidRDefault="004A4216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</w:t>
            </w:r>
            <w:r w:rsidR="00C80E8F"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ние иллюстраций, беседа с использованием этих иллюстраций.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Работа в тетради.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закончить начатый воспитателем узор по клеточкам;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по клеточкам узора по предложенной схеме.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танца гномов под муз. В Малежика;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пение песни «Пестрый колпачок», муз. Струве.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слушание «Марша веселых гномов», муз. Абрамова;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психологический этюд «Гномы в лесу» (коррекция эмоций);</w:t>
            </w:r>
          </w:p>
          <w:p w:rsidR="00541C4E" w:rsidRPr="00C80E8F" w:rsidRDefault="00C80E8F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этюд «Гномы на рыбалке» (ориентирование в пространстве).</w:t>
            </w:r>
          </w:p>
        </w:tc>
        <w:tc>
          <w:tcPr>
            <w:tcW w:w="3338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1. Привлечь родителей к изготовлению костюмов гномов для игр-драматизаций.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2. Оформление с помощью родителей альбома для малыше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«Сказки про гномов»,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котором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записаны самостоятельно придуманные детьми подготовительной группы сказки о гномах.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3. Привлечь родителей к изготовлению перчаточных и пальчиковых кукол-гномов для театрализованных игр по собственным сказкам детей.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4. Оформить выставку детских работ для родителей на тему «Маленькие гномы».</w:t>
            </w:r>
          </w:p>
          <w:p w:rsidR="00EB46AE" w:rsidRDefault="00C80E8F" w:rsidP="00C80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5. Изготовление детьми в подарок для родителей гномов из ниток и колец.</w:t>
            </w:r>
          </w:p>
        </w:tc>
      </w:tr>
      <w:tr w:rsidR="00CC0063" w:rsidTr="00144DA2">
        <w:trPr>
          <w:cantSplit/>
          <w:trHeight w:val="1134"/>
        </w:trPr>
        <w:tc>
          <w:tcPr>
            <w:tcW w:w="959" w:type="dxa"/>
            <w:textDirection w:val="btLr"/>
          </w:tcPr>
          <w:p w:rsidR="00EB46AE" w:rsidRPr="00CC0063" w:rsidRDefault="00C80E8F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  <w:lastRenderedPageBreak/>
              <w:t>декабрь</w:t>
            </w:r>
          </w:p>
        </w:tc>
        <w:tc>
          <w:tcPr>
            <w:tcW w:w="5670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«У Мороза Ивановича в сказочном лесу»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Программное содержание: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речь как средство содержательного общения между взрослым и ребенком. Упражнять детей в составлении небольших повествований на заданную тему. Формировать устойчивый интерес к художественной литературе; ориентироваться в содержании сказки, узнавать автора по отрывку произведения. Формировать доброжелательное отношение к героям сказок.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подборе более точного слова по смыслу, склонении слов в роде, числе и падеже.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Звуковая культура речи.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детей в звуковом составе слова, выделять мягкие и твердые согласные звуки, буквы.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. Вырезать снежинку из сложенной в определенном порядке бумаги. Совершенствовать мелкую моторику пальцев рук. Развивать творчество, фантазию.</w:t>
            </w:r>
          </w:p>
          <w:p w:rsidR="00EB46AE" w:rsidRDefault="00C80E8F" w:rsidP="00C80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. Продолжать работу над образным восприятием музыкальных фрагментов; учить детей эмоционально откликаться на музыку, передавая свое отношение в развернутом и содержательном рассказе.</w:t>
            </w:r>
          </w:p>
        </w:tc>
        <w:tc>
          <w:tcPr>
            <w:tcW w:w="4819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чтение сказок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П.Бажова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Ш.Перро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В.Ф.Одоевского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рассматривание иллюстраций к ним;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придумывание сказок на зимнюю тему (по набору открыток);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отгадывание ребусов и кроссвордов;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придумывание сказок-фантазий на тему «Что я сделаю, если встречу Деда Мороза;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складывание слов из печатных букв в игре «Поле чудес».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Изобразительная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вырезывание снежинок для украшения групповой комнаты к Новому году;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рассматривание снежинок во время прогулок;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рисование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красками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«Какие разные ажурные снежинки».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слушание произведений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Г.Свиридова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«Сегодня холодно»,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П.И.Чайковского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«Декабрь» (из цикла «Времена года), «Вальс снежных хлопьев»; 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песни «Серебряный букет» (муз.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Е.Птичкина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  <w:proofErr w:type="gramEnd"/>
          </w:p>
          <w:p w:rsidR="00EB46AE" w:rsidRDefault="00C80E8F" w:rsidP="00C80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этюд «Ледяные фигуры» (статичность позы): музыка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П.И.Чайковского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«Фея Драже из балета «Щелкунчик».</w:t>
            </w:r>
          </w:p>
        </w:tc>
        <w:tc>
          <w:tcPr>
            <w:tcW w:w="3338" w:type="dxa"/>
          </w:tcPr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Организовать конкурс на лучшую новогоднюю игрушку, изготовленную детьми совместно с родителями.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2. Вместе с ребенком написать письмо Деду Морозу.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3. Привлечь родителей к изготовлению декораций для комплексного занятия.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4. Индивидуальные консультации с родителями на тему «Композиционное строение сказок».</w:t>
            </w:r>
          </w:p>
          <w:p w:rsidR="00EB46AE" w:rsidRDefault="004A4216" w:rsidP="004A4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5. Привлечь родителей к оформлению книги-сказки для малышей «Приключения снежинки» с детскими рассказами и рисунками к ним.</w:t>
            </w:r>
          </w:p>
        </w:tc>
      </w:tr>
      <w:tr w:rsidR="00CC0063" w:rsidTr="00144DA2">
        <w:trPr>
          <w:cantSplit/>
          <w:trHeight w:val="3187"/>
        </w:trPr>
        <w:tc>
          <w:tcPr>
            <w:tcW w:w="959" w:type="dxa"/>
            <w:textDirection w:val="btLr"/>
          </w:tcPr>
          <w:p w:rsidR="00EB46AE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  <w:lastRenderedPageBreak/>
              <w:t>Январь</w:t>
            </w: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5670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«Рассказывание «Как мы играем зимой на прогулке» и лепка «Зимние забавы»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Программное содержание: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составлять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повествователь-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на предложен-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ную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тему. Содействовать дальнейшему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совершенство-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ванию</w:t>
            </w:r>
            <w:proofErr w:type="spellEnd"/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связной речи. Формировать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выразитель-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в речи названия зимних видов спорта и забав, прилагательных, выражающих эмоциональный настрой человека.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Изображать в лепке фигуру человека в движении, соблюдая пропорции тела. Развивать мелкую моторику пальцев рук. Развивать творчество, фантазию.</w:t>
            </w:r>
          </w:p>
          <w:p w:rsidR="00EB46AE" w:rsidRPr="00C80E8F" w:rsidRDefault="00C80E8F" w:rsidP="00EB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8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работу над образным восприятием музыкальных фрагментов и их эмоциональным воспроизведением. Совершенствовать имитационные движения под музыку.</w:t>
            </w:r>
          </w:p>
        </w:tc>
        <w:tc>
          <w:tcPr>
            <w:tcW w:w="4819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Рассказывание по картине «Зимние забавы»;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пересказ рассказа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В.Осеевой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 катке»;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рассказов из личного опыта «Как я люблю играть зимой на прогулке»;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пересказ рассказа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Е.Букова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«Гололедица».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Изобразительная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лепка «Лыжник»;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«Лыжная прогулка»;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лепка «Мы любим зимний спорт»;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«Как мы играем на прогулке».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80E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песен «Снежок» (муз.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Попотенко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«Пришла зима» (муз. Ю.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Слонова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«Хоккеисты» (муз. </w:t>
            </w:r>
            <w:proofErr w:type="spell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Л.Сидельникова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«Коньки» (муз. </w:t>
            </w:r>
            <w:proofErr w:type="spellStart"/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А.Долухоняна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  <w:proofErr w:type="gramEnd"/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этюды: «Фигуристы», «Падающий снег», «Ледяные фигуры»;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-- слушание произведения «Зима» (муз.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Г.Свиридова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  <w:proofErr w:type="gramEnd"/>
          </w:p>
          <w:p w:rsidR="004A4216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- танец «Снежные хлопья» (муз.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П.И.Чайковского</w:t>
            </w:r>
            <w:proofErr w:type="spell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балета «Щелкунчик»)</w:t>
            </w:r>
            <w:proofErr w:type="gramEnd"/>
          </w:p>
        </w:tc>
        <w:tc>
          <w:tcPr>
            <w:tcW w:w="3338" w:type="dxa"/>
          </w:tcPr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Организовать спортивное развлечение «Папа, мама, я – спортивная семья».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2. Оформить папку-передвижку для родителей на тему «Занятия спортом в жизни ребенка».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3. Привлечь родителей к оформлению снежных построек для игр на участке.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4. Оформить выставку рисунков на тему «За что мы так любим зиму».</w:t>
            </w:r>
          </w:p>
          <w:p w:rsidR="00C80E8F" w:rsidRP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Провести анкетирование 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</w:t>
            </w:r>
            <w:proofErr w:type="gramStart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Какое</w:t>
            </w:r>
            <w:proofErr w:type="gramEnd"/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вашей жизни занимают занятия спортом».</w:t>
            </w:r>
          </w:p>
          <w:p w:rsidR="00C80E8F" w:rsidRDefault="00C80E8F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>6. Познакомить родителей с результатами анкетирования.</w:t>
            </w:r>
          </w:p>
          <w:p w:rsidR="00EB46AE" w:rsidRDefault="00C80E8F" w:rsidP="00C80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C8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инструктора по физической культуре </w:t>
            </w:r>
          </w:p>
        </w:tc>
      </w:tr>
      <w:tr w:rsidR="004A4216" w:rsidTr="00144DA2">
        <w:trPr>
          <w:cantSplit/>
          <w:trHeight w:val="1134"/>
        </w:trPr>
        <w:tc>
          <w:tcPr>
            <w:tcW w:w="959" w:type="dxa"/>
            <w:textDirection w:val="btLr"/>
          </w:tcPr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lastRenderedPageBreak/>
              <w:t>февраль</w:t>
            </w:r>
          </w:p>
        </w:tc>
        <w:tc>
          <w:tcPr>
            <w:tcW w:w="5670" w:type="dxa"/>
          </w:tcPr>
          <w:p w:rsidR="004A4216" w:rsidRPr="004A4216" w:rsidRDefault="004A4216" w:rsidP="004A421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«Встреча с любимыми сказками»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Программное содержание: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развивать интерес к произведениям художественной литературы: разным видам сказок (докучливые сказки, сказки-путаницы, сказки-шутки), знакомить детей с композицией сказки. Продолжать учить отличать сказку от произведений других жанров. Содействовать дальнейшему совершенствованию связной речи. Воспитывать доброжелательное отношение к героям сказок, умение сочувствовать, сопереживать; внимательно слушать ответы товарищей.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детей согласовывать слова в роде, числе и падеже.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Звуковая культура речи.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Закреплять знания о выразительных средствах речи (интонация, темп речи, высота голоса), уметь самостоятельно использовать их в речи.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Продолжать работу над образным восприятием музыкальных фрагментов и их эмоциональным воспроизведением; учить детей использовать интонации радости, удивлениям, страха в пении и этюдах.</w:t>
            </w:r>
          </w:p>
          <w:p w:rsidR="004A4216" w:rsidRPr="004A4216" w:rsidRDefault="004A4216" w:rsidP="00EB46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чтение сказок разных жанров, рассматривание иллюстраций;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самостоятельное придумывание детьми докучливых сказок, сказок-путаниц;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чтение сказок 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Ш.Перро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«Золушка» и рус</w:t>
            </w:r>
            <w:proofErr w:type="gram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ар. сказки «Крошечка-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Хаврошечка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рассматривание иллюстраций, беседа по содержанию и идее сказок, 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их сравнение;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отгадывание различных ребусов, кроссвордов по литературным произведениям;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словесно-дидактические игры (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О.С.Ушакова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«Скажи по-другому», «Скажи наоборот» и др.).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песни «В гостях у сказки» (</w:t>
            </w:r>
            <w:proofErr w:type="gram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к/ф «Там, на неведомых дорожках»);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песни «Сказка по лесу идет» (муз.</w:t>
            </w:r>
            <w:proofErr w:type="gram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Е.Ю.Чащухиной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  <w:proofErr w:type="gramEnd"/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музыкальная игра «Гори, гори ясно…»;</w:t>
            </w:r>
          </w:p>
          <w:p w:rsid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слушание произведений: </w:t>
            </w:r>
            <w:proofErr w:type="spellStart"/>
            <w:proofErr w:type="gram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П.И.Чайковского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«Баба-Яга», «Танец Феи Драже» (из балета «Щелкунчик»), 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Г.Свиридова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«Колдун», 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Кикты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«Гусли звончатые» («Садко»).</w:t>
            </w:r>
            <w:proofErr w:type="gramEnd"/>
          </w:p>
          <w:p w:rsidR="004A4216" w:rsidRPr="00C80E8F" w:rsidRDefault="004A4216" w:rsidP="00C80E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38" w:type="dxa"/>
          </w:tcPr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Организовать конкурс на самую интересную и красочную книжку «Сказка-путаница», выполненную детьми совместно с родителями.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Привлечь родителей к пошиву и изготовлению кукол-марионеток для упражнений в 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кукловождении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самостоятельных театрализованных игр детей.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Коллективный просмотр (совместно с родителями) кукольного спектакля «Конек-Горбунок» 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(в Театре кукол).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4. Индивидуальные беседы с родителями об успехах детей на занятиях по развитию речи.</w:t>
            </w:r>
          </w:p>
          <w:p w:rsidR="004A4216" w:rsidRPr="00C80E8F" w:rsidRDefault="004A4216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5. Консультация для родителей на тему: «Художественная литература как одно из сре</w:t>
            </w:r>
            <w:proofErr w:type="gram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дств в с</w:t>
            </w:r>
            <w:proofErr w:type="gram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емейном воспитании детей дошкольного возраста».</w:t>
            </w:r>
          </w:p>
        </w:tc>
      </w:tr>
      <w:tr w:rsidR="004A4216" w:rsidTr="00144DA2">
        <w:trPr>
          <w:cantSplit/>
          <w:trHeight w:val="1134"/>
        </w:trPr>
        <w:tc>
          <w:tcPr>
            <w:tcW w:w="959" w:type="dxa"/>
            <w:textDirection w:val="btLr"/>
          </w:tcPr>
          <w:p w:rsidR="004A4216" w:rsidRPr="00CC0063" w:rsidRDefault="004A4216" w:rsidP="00CC0063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lastRenderedPageBreak/>
              <w:t>март</w:t>
            </w:r>
          </w:p>
        </w:tc>
        <w:tc>
          <w:tcPr>
            <w:tcW w:w="5670" w:type="dxa"/>
          </w:tcPr>
          <w:p w:rsidR="004A4216" w:rsidRPr="004A4216" w:rsidRDefault="004A4216" w:rsidP="004A421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«Игра-конкурс «Счастливый случай»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Программное содержание: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речь как средство содержательного общения между взрослым и ребенком. Совершенствовать использование детьми объяснительной формы речи и речи-доказательства. Совершенствовать умение ориентироваться в содержании сказки, узнавать название и автора сказки по иллюстрации из нее. Развивать логическое мышление, внимание, умение слушать товарищей. 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Активизировать в речи детей прилагательные, существительные-антонимы. Упражнять детей в словообразовании и использовании разных типов предложений.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4A42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Формировать навыки исполнительского искусства, искать способы передачи художественного образа через пластику движений, мимику. Совершенствовать искреннее и выразительное сольное и хоровое пение, танцевальные движения под музыку.</w:t>
            </w:r>
            <w:r w:rsidRPr="004A42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A4216" w:rsidRPr="004A4216" w:rsidRDefault="004A4216" w:rsidP="00EB46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словесно-дидактическая игра «Скажи наоборот»;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математических задач с обязательным объяснением и доказательством своего решения;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чтение сказок разных авторов, рассматривание иллюстраций, беседы по содержанию сказок;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разгадывание ребусов, кроссвордов, загадок;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театральные игры с использованием разных видов театра по содержанию сказок;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вместе с детьми уголка книги, выставив как авторские, так и народные сказки; беседы с детьми по содержанию этих сказок;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формирование грамматического словаря и звуковой культуры речи 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42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танца «Разноцветная игра»;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песни «Светкина пятерка»;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- этюды на совершенствование и коррекцию эмоций (радости, грусти, удивления, обиды, злости).</w:t>
            </w:r>
          </w:p>
          <w:p w:rsidR="004A4216" w:rsidRDefault="004A4216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Привлечь родителей к изготовлению фигурок для 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фланелеграфа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сюжетам, придуманным детьми и авторским, с целью </w:t>
            </w:r>
            <w:proofErr w:type="spellStart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инсценирования</w:t>
            </w:r>
            <w:proofErr w:type="spellEnd"/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данных сюжетов.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Организовать просмотр родителями занятий по развитию речи в удобное для них время.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Оформить папку-передвижку на тему «Готов ли ваш ребенок к обучению в школе».</w:t>
            </w:r>
          </w:p>
          <w:p w:rsidR="004A4216" w:rsidRPr="004A4216" w:rsidRDefault="004A4216" w:rsidP="004A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Индивидуальные консультации с родителями по результатам диагностики детей готовности к обучению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школе психологом </w:t>
            </w:r>
          </w:p>
          <w:p w:rsidR="004A4216" w:rsidRPr="00C80E8F" w:rsidRDefault="004A4216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216" w:rsidTr="00144DA2">
        <w:trPr>
          <w:cantSplit/>
          <w:trHeight w:val="8149"/>
        </w:trPr>
        <w:tc>
          <w:tcPr>
            <w:tcW w:w="959" w:type="dxa"/>
            <w:textDirection w:val="btLr"/>
          </w:tcPr>
          <w:p w:rsidR="004A4216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  <w:r w:rsidRPr="00541C4E"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  <w:lastRenderedPageBreak/>
              <w:t>А</w:t>
            </w:r>
            <w:r w:rsidR="004A4216" w:rsidRPr="00541C4E"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  <w:t>прель</w:t>
            </w: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  <w:p w:rsidR="00541C4E" w:rsidRPr="00541C4E" w:rsidRDefault="00541C4E" w:rsidP="00541C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5670" w:type="dxa"/>
          </w:tcPr>
          <w:p w:rsidR="00CC0063" w:rsidRPr="00CC0063" w:rsidRDefault="00CC0063" w:rsidP="00CC006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«В сказочном детском театре»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Программное содержание: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CC00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00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Связная речь</w:t>
            </w:r>
            <w:r w:rsidRPr="00CC00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детей польз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оваться разными формами высказывания в зависимости от ситу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ации. Закреплять 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авыки описания портрета, настро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ения персонажа. 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 литературный те</w:t>
            </w:r>
            <w:proofErr w:type="gramStart"/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кст ск</w:t>
            </w:r>
            <w:proofErr w:type="gramEnd"/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азки «Кошкин дом» осознанно, выразительно.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C00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Словарь и грамматика.</w:t>
            </w:r>
          </w:p>
          <w:p w:rsidR="003911C4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Активизировать прилагательные, передающие характер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ные особенности персонажей. Активизировать театральные термины (гримерная, фойе, костюмерная и др.) 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нять детей в слов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ообразо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вании и использовании разных типов предложений.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C00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Звуковая культура речи.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вырази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тельность речи и умение переда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характер образа через выразительные средства речи.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CC00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Учить детей оформи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тельским навыкам, используя различные виды изобрази-тельной деятельности, приемы; использовать различные материалы для реализации замысла (гуашь, акварель, фломастеры и др.).</w:t>
            </w:r>
          </w:p>
          <w:p w:rsidR="00CC0063" w:rsidRDefault="00CC0063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CC00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Расширять знания детей о театре, как учреждении культуры. </w:t>
            </w:r>
          </w:p>
          <w:p w:rsidR="00144DA2" w:rsidRPr="00144DA2" w:rsidRDefault="00CC0063" w:rsidP="00144D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навыки исполнительского искусства, искать способы передачи художественного образа. </w:t>
            </w:r>
            <w:r w:rsidR="00144DA2" w:rsidRPr="00144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устойчивый интерес к театру, театральной деятельности, </w:t>
            </w:r>
          </w:p>
          <w:p w:rsidR="00144DA2" w:rsidRPr="00144DA2" w:rsidRDefault="00144DA2" w:rsidP="00144D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творческие умения и навыки, элементы актерского мастерства.</w:t>
            </w:r>
          </w:p>
          <w:p w:rsidR="00541C4E" w:rsidRPr="00CC0063" w:rsidRDefault="00144DA2" w:rsidP="00CC00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Воспитывать художественный вкус.</w:t>
            </w:r>
          </w:p>
        </w:tc>
        <w:tc>
          <w:tcPr>
            <w:tcW w:w="4819" w:type="dxa"/>
          </w:tcPr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C00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Речевая деятельность.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рассматривание и рассказывание по портретам героев сказки «Кошкин дом»;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в кукольный театр, рассматривание кукол из спектакля «Кошкин дом» и беседа с работниками театра;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словесные игры на подбор синонимов 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занятия по грамоте и звуковой культуре речи 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C00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Изобразительная деятельность.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знакомство с новым видом изобразительной деятельности – распылением;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красками портретов героев сказки «Кошкин дом»;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сюжетное рисование красками «Кошка вышла погулять»;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аппликация (симметричное вырезывание) «Какие разные дома».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C00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Музыкальная деятельность.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интродукции к водевилю «Кошкин дом» – «Наши добрые соседи»;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арии Кошки «Ах, Васенька»;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дуэта Кошки и Кота «Ах, кошечка»;</w:t>
            </w:r>
          </w:p>
          <w:p w:rsidR="00CC0063" w:rsidRPr="00CC0063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песни котят «Метелка влево…»</w:t>
            </w:r>
          </w:p>
          <w:p w:rsidR="004A4216" w:rsidRDefault="00CC0063" w:rsidP="00CC0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63">
              <w:rPr>
                <w:rFonts w:ascii="Times New Roman" w:hAnsi="Times New Roman" w:cs="Times New Roman"/>
                <w:bCs/>
                <w:sz w:val="24"/>
                <w:szCs w:val="24"/>
              </w:rPr>
              <w:t>- разучивание общей пляски «Господа артисты».</w:t>
            </w:r>
          </w:p>
        </w:tc>
        <w:tc>
          <w:tcPr>
            <w:tcW w:w="3338" w:type="dxa"/>
          </w:tcPr>
          <w:p w:rsidR="00541C4E" w:rsidRPr="00541C4E" w:rsidRDefault="00541C4E" w:rsidP="00541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4E">
              <w:rPr>
                <w:rFonts w:ascii="Times New Roman" w:hAnsi="Times New Roman" w:cs="Times New Roman"/>
                <w:bCs/>
                <w:sz w:val="24"/>
                <w:szCs w:val="24"/>
              </w:rPr>
              <w:t>1. Коллективное посещение спектакля «Кошкин дом» в кукольном театре.</w:t>
            </w:r>
          </w:p>
          <w:p w:rsidR="00541C4E" w:rsidRPr="00541C4E" w:rsidRDefault="00541C4E" w:rsidP="00541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4E">
              <w:rPr>
                <w:rFonts w:ascii="Times New Roman" w:hAnsi="Times New Roman" w:cs="Times New Roman"/>
                <w:bCs/>
                <w:sz w:val="24"/>
                <w:szCs w:val="24"/>
              </w:rPr>
              <w:t>2. Привлечь родителей к изготовлению плоскостных кукол для театральных игр по сказке «Кошкин дом».</w:t>
            </w:r>
          </w:p>
          <w:p w:rsidR="00541C4E" w:rsidRPr="00541C4E" w:rsidRDefault="00541C4E" w:rsidP="00541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4E"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Оформить небольшой стенд с эскизами костюмов героев сказки «Кошкин дом».</w:t>
            </w:r>
          </w:p>
          <w:p w:rsidR="00541C4E" w:rsidRPr="00541C4E" w:rsidRDefault="00541C4E" w:rsidP="00541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4E">
              <w:rPr>
                <w:rFonts w:ascii="Times New Roman" w:hAnsi="Times New Roman" w:cs="Times New Roman"/>
                <w:bCs/>
                <w:sz w:val="24"/>
                <w:szCs w:val="24"/>
              </w:rPr>
              <w:t>4. Привлечь родителей к пошиву костюмов для детей для драматизации сказки «Кошкин дом».</w:t>
            </w:r>
          </w:p>
          <w:p w:rsidR="004A4216" w:rsidRPr="00C80E8F" w:rsidRDefault="004A4216" w:rsidP="00C80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46AE" w:rsidRPr="00EB46AE" w:rsidRDefault="00EB46AE" w:rsidP="00EB46AE">
      <w:pPr>
        <w:rPr>
          <w:rFonts w:ascii="Times New Roman" w:hAnsi="Times New Roman" w:cs="Times New Roman"/>
          <w:sz w:val="24"/>
          <w:szCs w:val="24"/>
        </w:rPr>
      </w:pPr>
    </w:p>
    <w:sectPr w:rsidR="00EB46AE" w:rsidRPr="00EB46AE" w:rsidSect="00144DA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AE"/>
    <w:rsid w:val="00144DA2"/>
    <w:rsid w:val="001C46B4"/>
    <w:rsid w:val="003911C4"/>
    <w:rsid w:val="004A4216"/>
    <w:rsid w:val="00541C4E"/>
    <w:rsid w:val="00C80E8F"/>
    <w:rsid w:val="00CC0063"/>
    <w:rsid w:val="00DD25EB"/>
    <w:rsid w:val="00EB46AE"/>
    <w:rsid w:val="00F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5</cp:revision>
  <dcterms:created xsi:type="dcterms:W3CDTF">2017-11-22T19:35:00Z</dcterms:created>
  <dcterms:modified xsi:type="dcterms:W3CDTF">2017-11-23T17:47:00Z</dcterms:modified>
</cp:coreProperties>
</file>