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6F" w:rsidRPr="000530B8" w:rsidRDefault="000F146F" w:rsidP="000F146F">
      <w:pPr>
        <w:jc w:val="center"/>
        <w:rPr>
          <w:rFonts w:ascii="Times New Roman" w:hAnsi="Times New Roman" w:cs="Times New Roman"/>
          <w:sz w:val="32"/>
          <w:szCs w:val="32"/>
        </w:rPr>
      </w:pPr>
      <w:r w:rsidRPr="000530B8"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gramStart"/>
      <w:r w:rsidRPr="000530B8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0530B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530B8">
        <w:rPr>
          <w:rFonts w:ascii="Times New Roman" w:hAnsi="Times New Roman" w:cs="Times New Roman"/>
          <w:sz w:val="32"/>
          <w:szCs w:val="32"/>
        </w:rPr>
        <w:t>Дом</w:t>
      </w:r>
      <w:proofErr w:type="gramEnd"/>
      <w:r w:rsidRPr="000530B8">
        <w:rPr>
          <w:rFonts w:ascii="Times New Roman" w:hAnsi="Times New Roman" w:cs="Times New Roman"/>
          <w:sz w:val="32"/>
          <w:szCs w:val="32"/>
        </w:rPr>
        <w:t xml:space="preserve"> детского творчества</w:t>
      </w:r>
    </w:p>
    <w:p w:rsidR="000F146F" w:rsidRPr="000530B8" w:rsidRDefault="000F146F" w:rsidP="000F14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146F" w:rsidRPr="000530B8" w:rsidRDefault="000F146F" w:rsidP="000F14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146F" w:rsidRPr="000530B8" w:rsidRDefault="000F146F" w:rsidP="000F14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146F" w:rsidRPr="000530B8" w:rsidRDefault="000F146F" w:rsidP="000F14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146F" w:rsidRPr="000530B8" w:rsidRDefault="000F146F" w:rsidP="000F14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146F" w:rsidRPr="000530B8" w:rsidRDefault="000F146F" w:rsidP="000F14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146F" w:rsidRPr="000530B8" w:rsidRDefault="000F146F" w:rsidP="000F14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146F" w:rsidRPr="000530B8" w:rsidRDefault="000F146F" w:rsidP="000F14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146F" w:rsidRPr="000530B8" w:rsidRDefault="000F146F" w:rsidP="000F14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146F" w:rsidRPr="000530B8" w:rsidRDefault="008F48E3" w:rsidP="000F14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НОВЫЕ</w:t>
      </w:r>
      <w:r w:rsidR="000F146F" w:rsidRPr="000530B8">
        <w:rPr>
          <w:rFonts w:ascii="Times New Roman" w:hAnsi="Times New Roman" w:cs="Times New Roman"/>
          <w:sz w:val="32"/>
          <w:szCs w:val="32"/>
        </w:rPr>
        <w:t xml:space="preserve"> ФОРМЫ РАБОТЫ С ДЕТЬМИ </w:t>
      </w:r>
      <w:r>
        <w:rPr>
          <w:rFonts w:ascii="Times New Roman" w:hAnsi="Times New Roman" w:cs="Times New Roman"/>
          <w:sz w:val="32"/>
          <w:szCs w:val="32"/>
        </w:rPr>
        <w:t>В ДОПОЛНИТЕЛЬНОМ ОБРАЗОВАНИИ</w:t>
      </w:r>
      <w:bookmarkStart w:id="0" w:name="_GoBack"/>
      <w:bookmarkEnd w:id="0"/>
    </w:p>
    <w:p w:rsidR="000F146F" w:rsidRPr="000530B8" w:rsidRDefault="000F146F" w:rsidP="000F146F">
      <w:pPr>
        <w:jc w:val="center"/>
        <w:rPr>
          <w:rFonts w:ascii="Times New Roman" w:hAnsi="Times New Roman" w:cs="Times New Roman"/>
          <w:sz w:val="32"/>
          <w:szCs w:val="32"/>
        </w:rPr>
      </w:pPr>
      <w:r w:rsidRPr="000530B8">
        <w:rPr>
          <w:rFonts w:ascii="Times New Roman" w:hAnsi="Times New Roman" w:cs="Times New Roman"/>
          <w:sz w:val="32"/>
          <w:szCs w:val="32"/>
        </w:rPr>
        <w:t>(Декоративно-прикладное творчество)</w:t>
      </w:r>
    </w:p>
    <w:p w:rsidR="000F146F" w:rsidRPr="000530B8" w:rsidRDefault="000F146F" w:rsidP="000F14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146F" w:rsidRPr="000530B8" w:rsidRDefault="000F146F" w:rsidP="000F14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146F" w:rsidRPr="000530B8" w:rsidRDefault="000F146F" w:rsidP="000F14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146F" w:rsidRPr="000530B8" w:rsidRDefault="000F146F" w:rsidP="000F14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146F" w:rsidRPr="000530B8" w:rsidRDefault="000F146F" w:rsidP="000F14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146F" w:rsidRPr="000530B8" w:rsidRDefault="000F146F" w:rsidP="000F146F">
      <w:pPr>
        <w:jc w:val="right"/>
        <w:rPr>
          <w:rFonts w:ascii="Times New Roman" w:hAnsi="Times New Roman" w:cs="Times New Roman"/>
          <w:sz w:val="32"/>
          <w:szCs w:val="32"/>
        </w:rPr>
      </w:pPr>
      <w:r w:rsidRPr="000530B8">
        <w:rPr>
          <w:rFonts w:ascii="Times New Roman" w:hAnsi="Times New Roman" w:cs="Times New Roman"/>
          <w:sz w:val="32"/>
          <w:szCs w:val="32"/>
        </w:rPr>
        <w:t xml:space="preserve">Подготовила: </w:t>
      </w:r>
      <w:proofErr w:type="spellStart"/>
      <w:r w:rsidRPr="000530B8">
        <w:rPr>
          <w:rFonts w:ascii="Times New Roman" w:hAnsi="Times New Roman" w:cs="Times New Roman"/>
          <w:sz w:val="32"/>
          <w:szCs w:val="32"/>
        </w:rPr>
        <w:t>Долгушева</w:t>
      </w:r>
      <w:proofErr w:type="spellEnd"/>
      <w:r w:rsidRPr="000530B8">
        <w:rPr>
          <w:rFonts w:ascii="Times New Roman" w:hAnsi="Times New Roman" w:cs="Times New Roman"/>
          <w:sz w:val="32"/>
          <w:szCs w:val="32"/>
        </w:rPr>
        <w:t xml:space="preserve"> Надежда Анатольевна, ПДО</w:t>
      </w:r>
    </w:p>
    <w:p w:rsidR="000F146F" w:rsidRPr="000530B8" w:rsidRDefault="000F146F" w:rsidP="000F146F">
      <w:pPr>
        <w:rPr>
          <w:rFonts w:ascii="Times New Roman" w:hAnsi="Times New Roman" w:cs="Times New Roman"/>
          <w:sz w:val="32"/>
          <w:szCs w:val="32"/>
        </w:rPr>
      </w:pPr>
    </w:p>
    <w:p w:rsidR="000F146F" w:rsidRPr="000530B8" w:rsidRDefault="000F146F" w:rsidP="000F146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F146F" w:rsidRPr="000530B8" w:rsidRDefault="000F146F" w:rsidP="000F146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F146F" w:rsidRPr="000530B8" w:rsidRDefault="000F146F" w:rsidP="000F146F">
      <w:pPr>
        <w:jc w:val="center"/>
        <w:rPr>
          <w:rFonts w:ascii="Times New Roman" w:hAnsi="Times New Roman" w:cs="Times New Roman"/>
          <w:sz w:val="32"/>
          <w:szCs w:val="32"/>
        </w:rPr>
      </w:pPr>
      <w:r w:rsidRPr="000530B8">
        <w:rPr>
          <w:rFonts w:ascii="Times New Roman" w:hAnsi="Times New Roman" w:cs="Times New Roman"/>
          <w:sz w:val="32"/>
          <w:szCs w:val="32"/>
        </w:rPr>
        <w:t>Новый Уренгой</w:t>
      </w:r>
    </w:p>
    <w:p w:rsidR="000F146F" w:rsidRPr="000530B8" w:rsidRDefault="000F146F" w:rsidP="000F146F">
      <w:pPr>
        <w:jc w:val="center"/>
        <w:rPr>
          <w:rFonts w:ascii="Times New Roman" w:hAnsi="Times New Roman" w:cs="Times New Roman"/>
          <w:sz w:val="32"/>
          <w:szCs w:val="32"/>
        </w:rPr>
      </w:pPr>
      <w:r w:rsidRPr="000530B8">
        <w:rPr>
          <w:rFonts w:ascii="Times New Roman" w:hAnsi="Times New Roman" w:cs="Times New Roman"/>
          <w:sz w:val="32"/>
          <w:szCs w:val="32"/>
        </w:rPr>
        <w:t>2017 год</w:t>
      </w:r>
    </w:p>
    <w:p w:rsidR="000F146F" w:rsidRDefault="000F146F" w:rsidP="000F146F"/>
    <w:p w:rsidR="0062284B" w:rsidRPr="0062284B" w:rsidRDefault="0062284B" w:rsidP="000530B8">
      <w:pPr>
        <w:shd w:val="clear" w:color="auto" w:fill="FEFEFE"/>
        <w:spacing w:before="91" w:after="91" w:line="29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Уважаемые коллеги! В п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оследние годы в работе педагога дополнительного образования</w:t>
      </w:r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появилось много новых нестандартных форм деятельности, призванных способств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овать продвижению декоративно-прикладного творчества </w:t>
      </w:r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 обществе, в том числе в детской среде. Некоторые из них уже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вошли в практику</w:t>
      </w:r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 другие ждут своего применения. С этой 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целью в ваш блокнот педагога</w:t>
      </w:r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предлагаем подборку форм нового формата и краткий комментарий к ним.</w:t>
      </w:r>
    </w:p>
    <w:p w:rsidR="0062284B" w:rsidRPr="0062284B" w:rsidRDefault="0062284B" w:rsidP="000530B8">
      <w:pPr>
        <w:shd w:val="clear" w:color="auto" w:fill="FEFEFE"/>
        <w:spacing w:before="91" w:after="91" w:line="29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Дерзайте, и о ва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 заговорят, и в ваше объединение  запишется еще больше детей</w:t>
      </w:r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62284B" w:rsidRPr="0062284B" w:rsidRDefault="000530B8" w:rsidP="000530B8">
      <w:pPr>
        <w:shd w:val="clear" w:color="auto" w:fill="FEFEFE"/>
        <w:spacing w:after="0" w:line="29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Акция</w:t>
      </w:r>
      <w:r w:rsidR="0062284B"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.</w:t>
      </w:r>
      <w:r w:rsidR="0062284B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 основе </w:t>
      </w:r>
      <w:r w:rsidR="0062284B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одной из акций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— блиц-опрос жителей населённог</w:t>
      </w:r>
      <w:r w:rsidR="0062284B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 пункта про дорогу в дом детского творчества.  Кто знает дорогу к дому детского творчества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получает смай</w:t>
      </w:r>
      <w:r w:rsidR="0062284B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лик. А кто не знает — информационный листок с адресом ДДТ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 контактной информацией. Весёлая </w:t>
      </w:r>
      <w:proofErr w:type="gramStart"/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акция-игра</w:t>
      </w:r>
      <w:proofErr w:type="gramEnd"/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62284B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несомненно повышает имидж Дома детского творчества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 </w:t>
      </w:r>
    </w:p>
    <w:p w:rsidR="0062284B" w:rsidRPr="0062284B" w:rsidRDefault="0062284B" w:rsidP="000530B8">
      <w:pPr>
        <w:shd w:val="clear" w:color="auto" w:fill="FEFEFE"/>
        <w:spacing w:after="0" w:line="29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proofErr w:type="spellStart"/>
      <w:r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Флэшмоб</w:t>
      </w:r>
      <w:proofErr w:type="spellEnd"/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(от англ. </w:t>
      </w:r>
      <w:proofErr w:type="spellStart"/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flash</w:t>
      </w:r>
      <w:proofErr w:type="spellEnd"/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mob</w:t>
      </w:r>
      <w:proofErr w:type="spellEnd"/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— «мгновенная толпа»). Это заранее спланированная массовая акция, в которой большая группа людей внезапно появляется в общественном месте. В течение нескольких минут они выполняют заранее оговоренные действия и так же быстро расходятся.</w:t>
      </w:r>
    </w:p>
    <w:p w:rsidR="0062284B" w:rsidRPr="0062284B" w:rsidRDefault="0062284B" w:rsidP="000530B8">
      <w:pPr>
        <w:shd w:val="clear" w:color="auto" w:fill="FEFEFE"/>
        <w:spacing w:before="91" w:after="91" w:line="29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Мероприятие имеет эффект неожиданности и направлено на то, чтобы вызвать у случайных прохожих удивление и заинтересованность. Например: участники флэш-моба в желтых футболках и бе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йсболках с символикой дома детского творчества</w:t>
      </w:r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появляются неожиданно в определенном многолюдном месте района,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одновременно начинают выполнять заранее подготовленные действия</w:t>
      </w:r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 течение нескольких минут и так же неожиданно одновременно расходятся.</w:t>
      </w:r>
    </w:p>
    <w:p w:rsidR="0062284B" w:rsidRPr="0062284B" w:rsidRDefault="008F3234" w:rsidP="000530B8">
      <w:pPr>
        <w:shd w:val="clear" w:color="auto" w:fill="FEFEFE"/>
        <w:spacing w:after="0" w:line="29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Творческое к</w:t>
      </w:r>
      <w:r w:rsidR="0062284B"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афе</w:t>
      </w:r>
      <w:r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— игровой вариант информ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ационной работы с подрост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ками. Выв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еска в стиле ретро, педагоги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— метрдотель и официантка. В меню — духовная пища фактов: «Новости свежие» из газет и журналов, ассорти «Путь к успеху», 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десерт «Бестселлер по …» (новому направлению в ДПИ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). «Меню» ка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ждое направление 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составляет в соответ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ствии со вкусами своих обучающихся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 периодически обновляется.</w:t>
      </w:r>
    </w:p>
    <w:p w:rsidR="0062284B" w:rsidRPr="0062284B" w:rsidRDefault="008F3234" w:rsidP="000530B8">
      <w:pPr>
        <w:shd w:val="clear" w:color="auto" w:fill="FEFEFE"/>
        <w:spacing w:after="0" w:line="29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Творческий м</w:t>
      </w:r>
      <w:r w:rsidR="0062284B"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арафон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— это комплекс мероприятий (акции, презентации, 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выставки, 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конкурсы и т.д.), 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популяризирующих 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работы детей и педагогов 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 определенной теме, юбилейной дате, по выявл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ению лучших творцов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62284B" w:rsidRPr="0062284B" w:rsidRDefault="0062284B" w:rsidP="000530B8">
      <w:pPr>
        <w:shd w:val="clear" w:color="auto" w:fill="FEFEFE"/>
        <w:spacing w:before="91" w:after="91" w:line="29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Может проходить в несколько этапов, в течение длительного вре</w:t>
      </w:r>
      <w:r w:rsidR="008F3234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мени. Дети могут получать фишки за участие в творческом</w:t>
      </w:r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марафоне.</w:t>
      </w:r>
    </w:p>
    <w:p w:rsidR="0062284B" w:rsidRPr="0062284B" w:rsidRDefault="008F3234" w:rsidP="000530B8">
      <w:pPr>
        <w:shd w:val="clear" w:color="auto" w:fill="FEFEFE"/>
        <w:spacing w:after="0" w:line="29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ДПИ</w:t>
      </w:r>
      <w:r w:rsidR="007B358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</w:t>
      </w:r>
      <w:proofErr w:type="spellStart"/>
      <w:r w:rsidR="0062284B"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перфоманс</w:t>
      </w:r>
      <w:proofErr w:type="spellEnd"/>
      <w:r w:rsidR="0062284B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(от англ. </w:t>
      </w:r>
      <w:proofErr w:type="spellStart"/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performance</w:t>
      </w:r>
      <w:proofErr w:type="spellEnd"/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– «представление, спектакль») — это форма современного искусства,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где представление </w:t>
      </w:r>
      <w:r w:rsidR="007B3D88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составляют действия педагога с детьми декоративно-прикладного творчества 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7B3D88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 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определённом месте и в определённое время. Он объединяет возмож</w:t>
      </w:r>
      <w:r w:rsidR="007B3D88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ности 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декоративно-прикладного творчества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и театра. Например, 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для проведения мероприятия 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приглаш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аются гости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Они одеты в костюмы сказочных героев: Хозяйки Медной горы, Данилы-мастера, Золушки, Белоснежки и Пьеро. И сказка оживает вместе с ожившими литературными героям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и, создав тем самым 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перфоманс</w:t>
      </w:r>
      <w:proofErr w:type="spellEnd"/>
      <w:r w:rsidR="007B3D88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62284B" w:rsidRPr="0062284B" w:rsidRDefault="00E47EDE" w:rsidP="000530B8">
      <w:pPr>
        <w:shd w:val="clear" w:color="auto" w:fill="FEFEFE"/>
        <w:spacing w:after="0" w:line="29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proofErr w:type="spellStart"/>
      <w:r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ДПИ</w:t>
      </w:r>
      <w:r w:rsidR="0062284B"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фреш</w:t>
      </w:r>
      <w:proofErr w:type="spellEnd"/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— (от англ. </w:t>
      </w:r>
      <w:proofErr w:type="spellStart"/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fresh</w:t>
      </w:r>
      <w:proofErr w:type="spellEnd"/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— «свежий») —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обзор новинок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материалов и инструментов в декоративно-</w:t>
      </w:r>
      <w:proofErr w:type="spellStart"/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прекладном</w:t>
      </w:r>
      <w:proofErr w:type="spellEnd"/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творчестве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62284B" w:rsidRPr="0062284B" w:rsidRDefault="00E47EDE" w:rsidP="000530B8">
      <w:pPr>
        <w:shd w:val="clear" w:color="auto" w:fill="FEFEFE"/>
        <w:spacing w:after="0" w:line="29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ДПИ</w:t>
      </w:r>
      <w:r w:rsidR="0062284B"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жмурки.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Педагог предлагает детям выбрать вслепую конверт  для подготовки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дома из специальной  литературы и интернета</w:t>
      </w:r>
      <w:r w:rsidR="000B0062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и ребенок  не видит, какой конверт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выбирает. За смелость — п</w:t>
      </w:r>
      <w:r w:rsidR="000B0062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олучает приз. На следующем занятии рекомендуется выслушать каждого  ребенка. 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Эта форма работы </w:t>
      </w:r>
      <w:r w:rsidR="000B0062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позволяет оживить интерес детей к разным новым и давно забытым видам декоративно-прикладного творчества.</w:t>
      </w:r>
    </w:p>
    <w:p w:rsidR="0062284B" w:rsidRPr="0062284B" w:rsidRDefault="000B0062" w:rsidP="000530B8">
      <w:pPr>
        <w:shd w:val="clear" w:color="auto" w:fill="FEFEFE"/>
        <w:spacing w:after="0" w:line="29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ДПИ</w:t>
      </w:r>
      <w:r w:rsidR="0062284B"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аукцион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— каждый участник представляет </w:t>
      </w:r>
      <w:r w:rsidR="00794420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 одной поделке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так, что бы у присутствующ</w:t>
      </w:r>
      <w:r w:rsidR="00794420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их появилось желание её сделать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Выигрывает тот, кто набрал больше голосов участников.</w:t>
      </w:r>
    </w:p>
    <w:p w:rsidR="0062284B" w:rsidRPr="0062284B" w:rsidRDefault="004358E9" w:rsidP="000530B8">
      <w:pPr>
        <w:shd w:val="clear" w:color="auto" w:fill="FEFEFE"/>
        <w:spacing w:after="0" w:line="29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ДПИ</w:t>
      </w:r>
      <w:r w:rsidR="0062284B"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</w:t>
      </w:r>
      <w:proofErr w:type="spellStart"/>
      <w:r w:rsidR="0062284B"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батл</w:t>
      </w:r>
      <w:proofErr w:type="spellEnd"/>
      <w:r w:rsidR="0062284B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— битва,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соревнование </w:t>
      </w:r>
      <w:proofErr w:type="gramStart"/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обучающихся</w:t>
      </w:r>
      <w:proofErr w:type="gramEnd"/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Батлы</w:t>
      </w:r>
      <w:proofErr w:type="spellEnd"/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активно собирают детей. Это не обычное занятие, где звучат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громкие возгласы поддержки и аплодисменты. Это — творческий ринг для с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амых ярких и самых смелых создателей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62284B" w:rsidRPr="0062284B" w:rsidRDefault="0062284B" w:rsidP="000530B8">
      <w:pPr>
        <w:shd w:val="clear" w:color="auto" w:fill="FEFEFE"/>
        <w:spacing w:after="0" w:line="29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Ток-шоу</w:t>
      </w:r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— на обсуждение выносится какой-либо вопрос. Участникам предлагае</w:t>
      </w:r>
      <w:r w:rsidR="00A43D96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тся обсудить несколько  ситуаций. Педагог</w:t>
      </w:r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руководит обсуждением. Цель — н</w:t>
      </w:r>
      <w:r w:rsidR="00A43D96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равственное воспитание </w:t>
      </w:r>
      <w:proofErr w:type="gramStart"/>
      <w:r w:rsidR="00A43D96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обучающихся</w:t>
      </w:r>
      <w:proofErr w:type="gramEnd"/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62284B" w:rsidRPr="0062284B" w:rsidRDefault="0062284B" w:rsidP="000530B8">
      <w:pPr>
        <w:shd w:val="clear" w:color="auto" w:fill="FEFEFE"/>
        <w:spacing w:after="0" w:line="29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Феерия</w:t>
      </w:r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— представление сказочного содержания, отличающееся пышной постановкой и сценическими эффектами. Волшебное, сказочное зрелище.</w:t>
      </w:r>
    </w:p>
    <w:p w:rsidR="0062284B" w:rsidRPr="0062284B" w:rsidRDefault="0062284B" w:rsidP="000530B8">
      <w:pPr>
        <w:shd w:val="clear" w:color="auto" w:fill="FEFEFE"/>
        <w:spacing w:after="0" w:line="296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  <w:r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Наглядные и информационные формы</w:t>
      </w:r>
    </w:p>
    <w:p w:rsidR="00A43D96" w:rsidRPr="000530B8" w:rsidRDefault="004358E9" w:rsidP="000530B8">
      <w:pPr>
        <w:shd w:val="clear" w:color="auto" w:fill="FEFEFE"/>
        <w:spacing w:after="0" w:line="296" w:lineRule="atLeast"/>
        <w:jc w:val="both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  <w:r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                                              </w:t>
      </w:r>
      <w:r w:rsidR="0062284B" w:rsidRPr="000530B8">
        <w:rPr>
          <w:rFonts w:ascii="Times New Roman" w:eastAsia="Times New Roman" w:hAnsi="Times New Roman" w:cs="Times New Roman"/>
          <w:noProof/>
          <w:color w:val="3B3B3B"/>
          <w:sz w:val="28"/>
          <w:szCs w:val="28"/>
          <w:lang w:eastAsia="ru-RU"/>
        </w:rPr>
        <w:drawing>
          <wp:inline distT="0" distB="0" distL="0" distR="0">
            <wp:extent cx="2136775" cy="2858770"/>
            <wp:effectExtent l="19050" t="0" r="0" b="0"/>
            <wp:docPr id="12" name="Рисунок 12" descr="DSCN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N13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84B" w:rsidRPr="0062284B" w:rsidRDefault="004358E9" w:rsidP="000530B8">
      <w:pPr>
        <w:shd w:val="clear" w:color="auto" w:fill="FEFEFE"/>
        <w:spacing w:after="0" w:line="29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ДПИ</w:t>
      </w:r>
      <w:r w:rsidR="0062284B"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</w:t>
      </w:r>
      <w:proofErr w:type="spellStart"/>
      <w:r w:rsidR="0062284B"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квилт</w:t>
      </w:r>
      <w:proofErr w:type="spellEnd"/>
      <w:r w:rsidR="0062284B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— информационный стенд, состоящий из отдельных частей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-лоскутов. Тематика </w:t>
      </w:r>
      <w:proofErr w:type="spellStart"/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квилтов</w:t>
      </w:r>
      <w:proofErr w:type="spellEnd"/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разнообразна: информирование населения, техника безопасности</w:t>
      </w:r>
      <w:r w:rsidR="0062284B"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рукоделие, исторические события и др.</w:t>
      </w:r>
    </w:p>
    <w:p w:rsidR="00A43D96" w:rsidRPr="000530B8" w:rsidRDefault="0062284B" w:rsidP="000530B8">
      <w:pPr>
        <w:shd w:val="clear" w:color="auto" w:fill="FEFEFE"/>
        <w:spacing w:after="0" w:line="29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Криптограмма</w:t>
      </w:r>
      <w:r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— зашиф</w:t>
      </w:r>
      <w:r w:rsidR="00A43D96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рованное сообщение для </w:t>
      </w:r>
      <w:proofErr w:type="gramStart"/>
      <w:r w:rsidR="00A43D96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обучающихся</w:t>
      </w:r>
      <w:proofErr w:type="gramEnd"/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Это мож</w:t>
      </w:r>
      <w:r w:rsidR="00A43D96" w:rsidRPr="000530B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ет быть название техники, название новых материалов или инструментов, с которыми будут знакомиться на занятии</w:t>
      </w:r>
      <w:r w:rsidRPr="006228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D56206" w:rsidRPr="000530B8" w:rsidRDefault="006F0584" w:rsidP="000530B8">
      <w:pPr>
        <w:shd w:val="clear" w:color="auto" w:fill="FEFEFE"/>
        <w:spacing w:after="0" w:line="29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 xml:space="preserve">Я предлагаю вам поиграть в ДПИ жмурки. </w:t>
      </w:r>
      <w:r w:rsidR="006028D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</w:t>
      </w:r>
      <w:r w:rsidR="00B87A5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ам </w:t>
      </w:r>
      <w:r w:rsidR="006028D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необходимо </w:t>
      </w:r>
      <w:r w:rsidR="00B87A5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взять конверты, в которых лежат задания, содержание их вам неизвестно</w:t>
      </w:r>
      <w:r w:rsidR="006028D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В течение 4 минут вы вскрываете конверт и готовите описание той техники, которая дана в задании. Можно объяснять словами, чертить, делать зарисовки. Вся группа должна принять участие в выполнении задания.</w:t>
      </w:r>
    </w:p>
    <w:p w:rsidR="005406D9" w:rsidRPr="000530B8" w:rsidRDefault="005406D9" w:rsidP="000530B8">
      <w:pPr>
        <w:shd w:val="clear" w:color="auto" w:fill="FEFEFE"/>
        <w:spacing w:after="0" w:line="29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62284B" w:rsidRPr="000530B8" w:rsidRDefault="0062284B" w:rsidP="000530B8">
      <w:pPr>
        <w:shd w:val="clear" w:color="auto" w:fill="FEFEFE"/>
        <w:spacing w:after="0" w:line="296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  <w:r w:rsidRPr="000530B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Источник информации.</w:t>
      </w:r>
    </w:p>
    <w:p w:rsidR="005406D9" w:rsidRPr="0062284B" w:rsidRDefault="005406D9" w:rsidP="0062284B">
      <w:pPr>
        <w:shd w:val="clear" w:color="auto" w:fill="FEFEFE"/>
        <w:spacing w:after="0" w:line="296" w:lineRule="atLeast"/>
        <w:jc w:val="center"/>
        <w:outlineLvl w:val="3"/>
        <w:rPr>
          <w:rFonts w:ascii="Georgia" w:eastAsia="Times New Roman" w:hAnsi="Georgia" w:cs="Times New Roman"/>
          <w:b/>
          <w:bCs/>
          <w:color w:val="3B3B3B"/>
          <w:sz w:val="28"/>
          <w:szCs w:val="28"/>
          <w:lang w:eastAsia="ru-RU"/>
        </w:rPr>
      </w:pPr>
    </w:p>
    <w:p w:rsidR="007B094F" w:rsidRDefault="008F48E3">
      <w:hyperlink r:id="rId7" w:history="1">
        <w:r w:rsidR="005406D9" w:rsidRPr="00766F53">
          <w:rPr>
            <w:rStyle w:val="a6"/>
          </w:rPr>
          <w:t>http://pedsovet.su/publ/70-1-0-1414</w:t>
        </w:r>
      </w:hyperlink>
    </w:p>
    <w:p w:rsidR="005406D9" w:rsidRDefault="008F48E3">
      <w:hyperlink r:id="rId8" w:history="1">
        <w:r w:rsidR="005406D9" w:rsidRPr="00766F53">
          <w:rPr>
            <w:rStyle w:val="a6"/>
          </w:rPr>
          <w:t>https://infourok.ru/interaktivnie-formi-i-metodi-raboti-s-detmi-doshkolnogo-vozrasta-1274197.html</w:t>
        </w:r>
      </w:hyperlink>
    </w:p>
    <w:p w:rsidR="005406D9" w:rsidRDefault="008F48E3">
      <w:hyperlink r:id="rId9" w:history="1">
        <w:r w:rsidR="005406D9" w:rsidRPr="00766F53">
          <w:rPr>
            <w:rStyle w:val="a6"/>
          </w:rPr>
          <w:t>https://multiurok.ru/files/nietraditsionnyie-formy-raboty-s-diet-mi.html</w:t>
        </w:r>
      </w:hyperlink>
    </w:p>
    <w:p w:rsidR="000530B8" w:rsidRDefault="000530B8"/>
    <w:p w:rsidR="000530B8" w:rsidRDefault="000530B8"/>
    <w:p w:rsidR="000530B8" w:rsidRDefault="000530B8"/>
    <w:p w:rsidR="000530B8" w:rsidRDefault="000530B8"/>
    <w:p w:rsidR="000530B8" w:rsidRDefault="000530B8"/>
    <w:p w:rsidR="000530B8" w:rsidRDefault="000530B8"/>
    <w:p w:rsidR="000530B8" w:rsidRDefault="000530B8"/>
    <w:p w:rsidR="000530B8" w:rsidRDefault="000530B8"/>
    <w:p w:rsidR="000530B8" w:rsidRDefault="000530B8"/>
    <w:p w:rsidR="000530B8" w:rsidRDefault="000530B8"/>
    <w:p w:rsidR="000530B8" w:rsidRDefault="000530B8"/>
    <w:p w:rsidR="000530B8" w:rsidRDefault="000530B8"/>
    <w:p w:rsidR="000530B8" w:rsidRDefault="000530B8"/>
    <w:p w:rsidR="000530B8" w:rsidRDefault="000530B8"/>
    <w:p w:rsidR="000530B8" w:rsidRDefault="000530B8"/>
    <w:p w:rsidR="000530B8" w:rsidRDefault="000530B8"/>
    <w:p w:rsidR="000530B8" w:rsidRDefault="000530B8"/>
    <w:p w:rsidR="000530B8" w:rsidRDefault="000530B8"/>
    <w:p w:rsidR="000530B8" w:rsidRDefault="000530B8"/>
    <w:p w:rsidR="000530B8" w:rsidRDefault="000530B8"/>
    <w:p w:rsidR="000530B8" w:rsidRDefault="000530B8"/>
    <w:p w:rsidR="000530B8" w:rsidRDefault="000530B8"/>
    <w:p w:rsidR="000530B8" w:rsidRDefault="000530B8"/>
    <w:p w:rsidR="000530B8" w:rsidRDefault="000530B8"/>
    <w:sectPr w:rsidR="000530B8" w:rsidSect="007B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84B"/>
    <w:rsid w:val="000530B8"/>
    <w:rsid w:val="000B0062"/>
    <w:rsid w:val="000F146F"/>
    <w:rsid w:val="004358E9"/>
    <w:rsid w:val="005406D9"/>
    <w:rsid w:val="006028DF"/>
    <w:rsid w:val="0062284B"/>
    <w:rsid w:val="006F0584"/>
    <w:rsid w:val="00794420"/>
    <w:rsid w:val="007B094F"/>
    <w:rsid w:val="007B358D"/>
    <w:rsid w:val="007B3D88"/>
    <w:rsid w:val="008F3234"/>
    <w:rsid w:val="008F48E3"/>
    <w:rsid w:val="00A43D96"/>
    <w:rsid w:val="00A63B4C"/>
    <w:rsid w:val="00B87A53"/>
    <w:rsid w:val="00C73C94"/>
    <w:rsid w:val="00D56206"/>
    <w:rsid w:val="00DE2B31"/>
    <w:rsid w:val="00E4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4F"/>
  </w:style>
  <w:style w:type="paragraph" w:styleId="4">
    <w:name w:val="heading 4"/>
    <w:basedOn w:val="a"/>
    <w:link w:val="40"/>
    <w:uiPriority w:val="9"/>
    <w:qFormat/>
    <w:rsid w:val="006228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2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84B"/>
    <w:rPr>
      <w:b/>
      <w:bCs/>
    </w:rPr>
  </w:style>
  <w:style w:type="character" w:customStyle="1" w:styleId="apple-converted-space">
    <w:name w:val="apple-converted-space"/>
    <w:basedOn w:val="a0"/>
    <w:rsid w:val="0062284B"/>
  </w:style>
  <w:style w:type="character" w:styleId="a5">
    <w:name w:val="Emphasis"/>
    <w:basedOn w:val="a0"/>
    <w:uiPriority w:val="20"/>
    <w:qFormat/>
    <w:rsid w:val="0062284B"/>
    <w:rPr>
      <w:i/>
      <w:iCs/>
    </w:rPr>
  </w:style>
  <w:style w:type="character" w:styleId="a6">
    <w:name w:val="Hyperlink"/>
    <w:basedOn w:val="a0"/>
    <w:uiPriority w:val="99"/>
    <w:unhideWhenUsed/>
    <w:rsid w:val="006228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interaktivnie-formi-i-metodi-raboti-s-detmi-doshkolnogo-vozrasta-127419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dsovet.su/publ/70-1-0-14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ltiurok.ru/files/nietraditsionnyie-formy-raboty-s-diet-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4B01D-0613-441A-B296-1FDD392C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PC</cp:lastModifiedBy>
  <cp:revision>7</cp:revision>
  <dcterms:created xsi:type="dcterms:W3CDTF">2017-01-17T07:17:00Z</dcterms:created>
  <dcterms:modified xsi:type="dcterms:W3CDTF">2017-11-23T15:19:00Z</dcterms:modified>
</cp:coreProperties>
</file>