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96" w:rsidRDefault="00791E4E" w:rsidP="00791E4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Работа классного руководителя с родителями обучающегося с ограниченными возможностями здоровья в общеобразовательной школе.</w:t>
      </w:r>
    </w:p>
    <w:p w:rsidR="00791E4E" w:rsidRDefault="00791E4E" w:rsidP="00791E4E">
      <w:pPr>
        <w:rPr>
          <w:sz w:val="24"/>
          <w:szCs w:val="24"/>
        </w:rPr>
      </w:pPr>
      <w:r>
        <w:rPr>
          <w:sz w:val="24"/>
          <w:szCs w:val="24"/>
        </w:rPr>
        <w:tab/>
        <w:t>Я хочу начать свое выступление с вопроса: «Что значит – быть инвалидом?»- и ответ дан «Взгляд на эту проблему изнутри».</w:t>
      </w:r>
    </w:p>
    <w:p w:rsidR="00791E4E" w:rsidRDefault="00791E4E" w:rsidP="00791E4E">
      <w:pPr>
        <w:jc w:val="right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Гуторова</w:t>
      </w:r>
      <w:proofErr w:type="spellEnd"/>
      <w:r>
        <w:rPr>
          <w:i/>
          <w:sz w:val="24"/>
          <w:szCs w:val="24"/>
        </w:rPr>
        <w:t xml:space="preserve"> Алл</w:t>
      </w:r>
      <w:r w:rsidRPr="00791E4E">
        <w:rPr>
          <w:i/>
          <w:sz w:val="24"/>
          <w:szCs w:val="24"/>
        </w:rPr>
        <w:t>а Николаевна</w:t>
      </w:r>
    </w:p>
    <w:p w:rsidR="00791E4E" w:rsidRDefault="00791E4E" w:rsidP="00791E4E">
      <w:pPr>
        <w:rPr>
          <w:sz w:val="24"/>
          <w:szCs w:val="24"/>
        </w:rPr>
      </w:pPr>
      <w:r>
        <w:rPr>
          <w:sz w:val="24"/>
          <w:szCs w:val="24"/>
        </w:rPr>
        <w:t>- Не рассматривайте меня как пациента. Я просто ваш соотечественник.</w:t>
      </w:r>
    </w:p>
    <w:p w:rsidR="00791E4E" w:rsidRDefault="00791E4E" w:rsidP="00791E4E">
      <w:pPr>
        <w:rPr>
          <w:sz w:val="24"/>
          <w:szCs w:val="24"/>
        </w:rPr>
      </w:pPr>
      <w:r>
        <w:rPr>
          <w:sz w:val="24"/>
          <w:szCs w:val="24"/>
        </w:rPr>
        <w:t>- Не рассматривайте мою инвалидность как проблему.</w:t>
      </w:r>
    </w:p>
    <w:p w:rsidR="00791E4E" w:rsidRDefault="00791E4E" w:rsidP="00791E4E">
      <w:pPr>
        <w:rPr>
          <w:sz w:val="24"/>
          <w:szCs w:val="24"/>
        </w:rPr>
      </w:pPr>
      <w:r>
        <w:rPr>
          <w:sz w:val="24"/>
          <w:szCs w:val="24"/>
        </w:rPr>
        <w:t>- Давайте уважать друг друга – уважение предполагает равенство.</w:t>
      </w:r>
    </w:p>
    <w:p w:rsidR="00791E4E" w:rsidRDefault="00791E4E" w:rsidP="00791E4E">
      <w:pPr>
        <w:rPr>
          <w:sz w:val="24"/>
          <w:szCs w:val="24"/>
        </w:rPr>
      </w:pPr>
      <w:r>
        <w:rPr>
          <w:sz w:val="24"/>
          <w:szCs w:val="24"/>
        </w:rPr>
        <w:t>- Поддержите меня, чтобы я мог по мере сил внести свой вклад в общество.</w:t>
      </w:r>
    </w:p>
    <w:p w:rsidR="00791E4E" w:rsidRDefault="00791E4E" w:rsidP="00791E4E">
      <w:pPr>
        <w:rPr>
          <w:sz w:val="24"/>
          <w:szCs w:val="24"/>
        </w:rPr>
      </w:pPr>
      <w:r>
        <w:rPr>
          <w:sz w:val="24"/>
          <w:szCs w:val="24"/>
        </w:rPr>
        <w:t>- Не восхищайтесь мною – желание жить полной жизнью не заслуживает восхищения.</w:t>
      </w:r>
    </w:p>
    <w:p w:rsidR="00791E4E" w:rsidRDefault="00791E4E" w:rsidP="00791E4E">
      <w:pPr>
        <w:rPr>
          <w:sz w:val="24"/>
          <w:szCs w:val="24"/>
        </w:rPr>
      </w:pPr>
      <w:r>
        <w:rPr>
          <w:sz w:val="24"/>
          <w:szCs w:val="24"/>
        </w:rPr>
        <w:t>- Не учите меня быть покорным, смиренным и вежливым. Не делайте мне одолжения.</w:t>
      </w:r>
    </w:p>
    <w:p w:rsidR="00791E4E" w:rsidRDefault="00791E4E" w:rsidP="00791E4E">
      <w:pPr>
        <w:rPr>
          <w:sz w:val="24"/>
          <w:szCs w:val="24"/>
        </w:rPr>
      </w:pPr>
      <w:r>
        <w:rPr>
          <w:sz w:val="24"/>
          <w:szCs w:val="24"/>
        </w:rPr>
        <w:t xml:space="preserve">- Не старайтесь изменить меня – у вас нет на это права. Не пытайтесь руководить мною – я </w:t>
      </w:r>
      <w:r w:rsidR="00B62721">
        <w:rPr>
          <w:sz w:val="24"/>
          <w:szCs w:val="24"/>
        </w:rPr>
        <w:t>имею право на собственную жизнь, как любой человек.</w:t>
      </w:r>
    </w:p>
    <w:p w:rsidR="00B62721" w:rsidRDefault="00B62721" w:rsidP="00791E4E">
      <w:pPr>
        <w:rPr>
          <w:sz w:val="24"/>
          <w:szCs w:val="24"/>
        </w:rPr>
      </w:pPr>
      <w:r>
        <w:rPr>
          <w:sz w:val="24"/>
          <w:szCs w:val="24"/>
        </w:rPr>
        <w:t>- Будьте моим союзником в борьбе против тех, кто использует меня в собственных интересах.</w:t>
      </w:r>
    </w:p>
    <w:p w:rsidR="00B62721" w:rsidRDefault="00B62721" w:rsidP="00791E4E">
      <w:pPr>
        <w:rPr>
          <w:noProof/>
          <w:lang w:eastAsia="ru-RU"/>
        </w:rPr>
      </w:pPr>
      <w:r>
        <w:rPr>
          <w:sz w:val="24"/>
          <w:szCs w:val="24"/>
        </w:rPr>
        <w:tab/>
        <w:t xml:space="preserve">Каждый ребенок обладает своими уникальными особенностями, интересами, способностями и учебными потребностями. И задача в максимально включить ребенка в жизнь, создать условия для раскрытия и реализаций всех его потенциальных возможностей, способствовать полноценному психическому и личностному развитию ребенка, то есть обеспечивать комплексную реабилитацию детей-инвалидов – важнейшая задача школы. Для достижения этой важнейшей цели лежит на плечах классного руководителя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взаимодействий</w:t>
      </w:r>
      <w:proofErr w:type="gramEnd"/>
      <w:r>
        <w:rPr>
          <w:sz w:val="24"/>
          <w:szCs w:val="24"/>
        </w:rPr>
        <w:t xml:space="preserve"> с семьей, как главным партнером, используя самые современные формы работы.</w:t>
      </w:r>
      <w:r w:rsidRPr="00B62721">
        <w:rPr>
          <w:noProof/>
          <w:lang w:eastAsia="ru-RU"/>
        </w:rPr>
        <w:t xml:space="preserve"> </w:t>
      </w:r>
    </w:p>
    <w:p w:rsidR="00B62721" w:rsidRDefault="00B62721" w:rsidP="00791E4E">
      <w:pPr>
        <w:rPr>
          <w:noProof/>
          <w:lang w:eastAsia="ru-RU"/>
        </w:rPr>
      </w:pPr>
    </w:p>
    <w:p w:rsidR="00B62721" w:rsidRDefault="00B62721" w:rsidP="00791E4E">
      <w:pPr>
        <w:rPr>
          <w:sz w:val="24"/>
          <w:szCs w:val="24"/>
        </w:rPr>
      </w:pPr>
    </w:p>
    <w:p w:rsidR="00B62721" w:rsidRDefault="00B62721" w:rsidP="00791E4E">
      <w:pPr>
        <w:rPr>
          <w:sz w:val="24"/>
          <w:szCs w:val="24"/>
        </w:rPr>
      </w:pPr>
    </w:p>
    <w:p w:rsidR="00B62721" w:rsidRDefault="00B62721" w:rsidP="00791E4E">
      <w:pPr>
        <w:rPr>
          <w:sz w:val="24"/>
          <w:szCs w:val="24"/>
        </w:rPr>
      </w:pPr>
    </w:p>
    <w:p w:rsidR="00444CCB" w:rsidRDefault="00444CCB" w:rsidP="00791E4E">
      <w:pPr>
        <w:rPr>
          <w:sz w:val="24"/>
          <w:szCs w:val="24"/>
        </w:rPr>
      </w:pPr>
    </w:p>
    <w:p w:rsidR="00444CCB" w:rsidRDefault="00444CCB" w:rsidP="00791E4E">
      <w:pPr>
        <w:rPr>
          <w:sz w:val="24"/>
          <w:szCs w:val="24"/>
        </w:rPr>
      </w:pPr>
    </w:p>
    <w:p w:rsidR="00444CCB" w:rsidRDefault="00444CCB" w:rsidP="00791E4E">
      <w:pPr>
        <w:rPr>
          <w:sz w:val="24"/>
          <w:szCs w:val="24"/>
        </w:rPr>
      </w:pPr>
    </w:p>
    <w:p w:rsidR="00444CCB" w:rsidRDefault="00444CCB" w:rsidP="00791E4E">
      <w:pPr>
        <w:rPr>
          <w:sz w:val="24"/>
          <w:szCs w:val="24"/>
        </w:rPr>
      </w:pPr>
    </w:p>
    <w:p w:rsidR="00444CCB" w:rsidRDefault="00444CCB" w:rsidP="00791E4E">
      <w:pPr>
        <w:rPr>
          <w:sz w:val="24"/>
          <w:szCs w:val="24"/>
        </w:rPr>
      </w:pPr>
      <w:r w:rsidRPr="00444CCB">
        <w:rPr>
          <w:sz w:val="24"/>
          <w:szCs w:val="24"/>
        </w:rPr>
        <w:lastRenderedPageBreak/>
        <w:drawing>
          <wp:inline distT="0" distB="0" distL="0" distR="0">
            <wp:extent cx="5940425" cy="4193061"/>
            <wp:effectExtent l="19050" t="0" r="3175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34437" cy="6235700"/>
                      <a:chOff x="309563" y="284163"/>
                      <a:chExt cx="8834437" cy="6235700"/>
                    </a:xfrm>
                  </a:grpSpPr>
                  <a:sp>
                    <a:nvSpPr>
                      <a:cNvPr id="4103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34988" y="428625"/>
                        <a:ext cx="1343025" cy="5905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dirty="0">
                              <a:solidFill>
                                <a:srgbClr val="0000CC"/>
                              </a:solidFill>
                            </a:rPr>
                            <a:t>Посещение </a:t>
                          </a:r>
                        </a:p>
                        <a:p>
                          <a:pPr algn="ctr"/>
                          <a:r>
                            <a:rPr lang="ru-RU" sz="1600" dirty="0">
                              <a:solidFill>
                                <a:srgbClr val="0000CC"/>
                              </a:solidFill>
                            </a:rPr>
                            <a:t>семьи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4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708400" y="357188"/>
                        <a:ext cx="1636713" cy="5905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600" dirty="0">
                              <a:solidFill>
                                <a:schemeClr val="accent2"/>
                              </a:solidFill>
                            </a:rPr>
                            <a:t>Анкетирование</a:t>
                          </a:r>
                        </a:p>
                        <a:p>
                          <a:r>
                            <a:rPr lang="ru-RU" sz="1600" dirty="0">
                              <a:solidFill>
                                <a:schemeClr val="accent2"/>
                              </a:solidFill>
                            </a:rPr>
                            <a:t>Тестирование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5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824663" y="284163"/>
                        <a:ext cx="1766887" cy="2057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Семинары,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практикумы,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встречи в 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нетрадиционной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форме: круглые 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столы, диспуты.</a:t>
                          </a:r>
                        </a:p>
                        <a:p>
                          <a:pPr algn="ctr"/>
                          <a:endParaRPr lang="ru-RU" sz="1600">
                            <a:solidFill>
                              <a:srgbClr val="0000CC"/>
                            </a:solidFill>
                          </a:endParaRPr>
                        </a:p>
                        <a:p>
                          <a:pPr algn="ctr"/>
                          <a:endParaRPr lang="ru-RU" sz="1600">
                            <a:solidFill>
                              <a:srgbClr val="0000CC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06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7188" y="1508125"/>
                        <a:ext cx="1981200" cy="5905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Информационные 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стенды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7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77075" y="2373313"/>
                        <a:ext cx="1203325" cy="5905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Конкурсы, 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выставки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8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1950" y="2589213"/>
                        <a:ext cx="2093913" cy="10795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Индивидуальные,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Групповые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Консультации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Узких специалистов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9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488113" y="3357563"/>
                        <a:ext cx="2655887" cy="13239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Совместные 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Праздники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Посещение театров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Спортивные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 мероприятии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10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03575" y="1412875"/>
                        <a:ext cx="2552700" cy="3460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600" dirty="0">
                              <a:solidFill>
                                <a:srgbClr val="0000CC"/>
                              </a:solidFill>
                            </a:rPr>
                            <a:t>Проектная деятельность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11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736975" y="4316413"/>
                        <a:ext cx="1924050" cy="5905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Семейное чтение 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и обсуждение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12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81413" y="5613400"/>
                        <a:ext cx="2225675" cy="8350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Семейная гостиная 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(семейные традиции,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 обмен опытом)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13" name="Text 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3850" y="4173538"/>
                        <a:ext cx="1733550" cy="3460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Открытые уроки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14" name="Text Box 1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784975" y="5200650"/>
                        <a:ext cx="1674813" cy="3460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Семейный клуб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15" name="Text Box 1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35788" y="5848350"/>
                        <a:ext cx="1568450" cy="5905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Дни открытых 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дверей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16" name="Text 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11188" y="5037138"/>
                        <a:ext cx="1327150" cy="3460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Олимпиады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18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9563" y="5684838"/>
                        <a:ext cx="2366962" cy="8350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Совместные чаепития,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Прогулки</a:t>
                          </a:r>
                        </a:p>
                        <a:p>
                          <a:pPr algn="ctr"/>
                          <a:r>
                            <a:rPr lang="ru-RU" sz="1600">
                              <a:solidFill>
                                <a:srgbClr val="0000CC"/>
                              </a:solidFill>
                            </a:rPr>
                            <a:t> детей и родителей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23" name="Line 2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300788" y="2060575"/>
                        <a:ext cx="576262" cy="79216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24" name="Line 2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300788" y="2852738"/>
                        <a:ext cx="719137" cy="288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28" name="Line 32"/>
                      <a:cNvSpPr>
                        <a:spLocks noChangeShapeType="1"/>
                      </a:cNvSpPr>
                    </a:nvSpPr>
                    <a:spPr bwMode="auto">
                      <a:xfrm>
                        <a:off x="4067175" y="3789363"/>
                        <a:ext cx="0" cy="431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29" name="Line 33"/>
                      <a:cNvSpPr>
                        <a:spLocks noChangeShapeType="1"/>
                      </a:cNvSpPr>
                    </a:nvSpPr>
                    <a:spPr bwMode="auto">
                      <a:xfrm>
                        <a:off x="6011863" y="3860800"/>
                        <a:ext cx="504825" cy="288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2" name="Line 36"/>
                      <a:cNvSpPr>
                        <a:spLocks noChangeShapeType="1"/>
                      </a:cNvSpPr>
                    </a:nvSpPr>
                    <a:spPr bwMode="auto">
                      <a:xfrm>
                        <a:off x="5580063" y="3860800"/>
                        <a:ext cx="144462" cy="17287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3" name="Line 37"/>
                      <a:cNvSpPr>
                        <a:spLocks noChangeShapeType="1"/>
                      </a:cNvSpPr>
                    </a:nvSpPr>
                    <a:spPr bwMode="auto">
                      <a:xfrm>
                        <a:off x="5795963" y="3933825"/>
                        <a:ext cx="1081087" cy="122396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4" name="Line 38"/>
                      <a:cNvSpPr>
                        <a:spLocks noChangeShapeType="1"/>
                      </a:cNvSpPr>
                    </a:nvSpPr>
                    <a:spPr bwMode="auto">
                      <a:xfrm>
                        <a:off x="5651500" y="3933825"/>
                        <a:ext cx="1152525" cy="187166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5" name="Text Box 3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19475" y="2276475"/>
                        <a:ext cx="2663825" cy="147478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800" dirty="0">
                              <a:solidFill>
                                <a:srgbClr val="FF0000"/>
                              </a:solidFill>
                            </a:rPr>
                            <a:t>Формы работы классного руководителя с родителями обучающихся с ОВЗ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8" name="Line 24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1979662" y="908149"/>
                        <a:ext cx="1439862" cy="15843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9" name="Line 25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5003849" y="1916212"/>
                        <a:ext cx="71438" cy="288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" name="Line 26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5580112" y="836712"/>
                        <a:ext cx="720725" cy="165576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" name="Line 29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2268587" y="2060674"/>
                        <a:ext cx="935037" cy="10810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" name="Line 30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2484487" y="3213199"/>
                        <a:ext cx="719137" cy="215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3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411462" y="3860899"/>
                        <a:ext cx="1008062" cy="36036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34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124124" y="3933924"/>
                        <a:ext cx="1439863" cy="1079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3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771824" y="3933924"/>
                        <a:ext cx="1008063" cy="172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44CCB" w:rsidRDefault="00444CCB" w:rsidP="00444CCB">
      <w:pPr>
        <w:rPr>
          <w:sz w:val="24"/>
          <w:szCs w:val="24"/>
        </w:rPr>
      </w:pPr>
    </w:p>
    <w:p w:rsidR="00444CCB" w:rsidRDefault="00444CCB" w:rsidP="00444CCB">
      <w:pPr>
        <w:rPr>
          <w:sz w:val="24"/>
          <w:szCs w:val="24"/>
        </w:rPr>
      </w:pPr>
      <w:r>
        <w:rPr>
          <w:sz w:val="24"/>
          <w:szCs w:val="24"/>
        </w:rPr>
        <w:tab/>
        <w:t>Знакомство семьей начинается ещё до знакомства с детьми. На первом родительском собраний провести анкету. Включить вопросы:</w:t>
      </w:r>
    </w:p>
    <w:p w:rsidR="00444CCB" w:rsidRDefault="00444CCB" w:rsidP="00444CCB">
      <w:pPr>
        <w:rPr>
          <w:sz w:val="24"/>
          <w:szCs w:val="24"/>
        </w:rPr>
      </w:pPr>
      <w:r>
        <w:rPr>
          <w:sz w:val="24"/>
          <w:szCs w:val="24"/>
        </w:rPr>
        <w:t>- Сведения о родителях;</w:t>
      </w:r>
    </w:p>
    <w:p w:rsidR="00444CCB" w:rsidRDefault="00444CCB" w:rsidP="00444CC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их занятности;</w:t>
      </w:r>
    </w:p>
    <w:p w:rsidR="00444CCB" w:rsidRDefault="00444CCB" w:rsidP="00444CCB">
      <w:pPr>
        <w:rPr>
          <w:sz w:val="24"/>
          <w:szCs w:val="24"/>
        </w:rPr>
      </w:pPr>
      <w:r>
        <w:rPr>
          <w:sz w:val="24"/>
          <w:szCs w:val="24"/>
        </w:rPr>
        <w:t>- Состояние здоровья ребенка;</w:t>
      </w:r>
    </w:p>
    <w:p w:rsidR="00444CCB" w:rsidRDefault="00444CCB" w:rsidP="00444CCB">
      <w:pPr>
        <w:rPr>
          <w:sz w:val="24"/>
          <w:szCs w:val="24"/>
        </w:rPr>
      </w:pPr>
      <w:r>
        <w:rPr>
          <w:sz w:val="24"/>
          <w:szCs w:val="24"/>
        </w:rPr>
        <w:t>- Особенности характера ребенка;</w:t>
      </w:r>
    </w:p>
    <w:p w:rsidR="00444CCB" w:rsidRDefault="00444CCB" w:rsidP="00444CCB">
      <w:pPr>
        <w:rPr>
          <w:sz w:val="24"/>
          <w:szCs w:val="24"/>
        </w:rPr>
      </w:pPr>
      <w:r>
        <w:rPr>
          <w:sz w:val="24"/>
          <w:szCs w:val="24"/>
        </w:rPr>
        <w:t>- На что обратить внимание при работе с вашим ребенком;</w:t>
      </w:r>
    </w:p>
    <w:p w:rsidR="00444CCB" w:rsidRDefault="00444CCB" w:rsidP="00444CCB">
      <w:pPr>
        <w:rPr>
          <w:sz w:val="24"/>
          <w:szCs w:val="24"/>
        </w:rPr>
      </w:pPr>
      <w:r>
        <w:rPr>
          <w:sz w:val="24"/>
          <w:szCs w:val="24"/>
        </w:rPr>
        <w:t>- Как и с кем общается ваш ребенок;</w:t>
      </w:r>
    </w:p>
    <w:p w:rsidR="00444CCB" w:rsidRDefault="00444CCB" w:rsidP="00444CCB">
      <w:pPr>
        <w:rPr>
          <w:sz w:val="24"/>
          <w:szCs w:val="24"/>
        </w:rPr>
      </w:pPr>
      <w:r>
        <w:rPr>
          <w:sz w:val="24"/>
          <w:szCs w:val="24"/>
        </w:rPr>
        <w:t xml:space="preserve">- Какие проблемы возникают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общений с ребенком.</w:t>
      </w:r>
    </w:p>
    <w:p w:rsidR="00444CCB" w:rsidRDefault="00444CCB" w:rsidP="00444CCB">
      <w:pPr>
        <w:rPr>
          <w:sz w:val="24"/>
          <w:szCs w:val="24"/>
        </w:rPr>
      </w:pPr>
      <w:r>
        <w:rPr>
          <w:sz w:val="24"/>
          <w:szCs w:val="24"/>
        </w:rPr>
        <w:tab/>
        <w:t>Из анализа анкет выяснилось, что в классе будет учиться ребёнок с ДЦП и ЗПР.</w:t>
      </w:r>
    </w:p>
    <w:p w:rsidR="00444CCB" w:rsidRDefault="00444CCB" w:rsidP="00444CCB">
      <w:pPr>
        <w:rPr>
          <w:sz w:val="24"/>
          <w:szCs w:val="24"/>
        </w:rPr>
      </w:pPr>
      <w:r>
        <w:rPr>
          <w:sz w:val="24"/>
          <w:szCs w:val="24"/>
        </w:rPr>
        <w:tab/>
        <w:t>Перед классным руководителем встаёт вопрос, как строить учебно-воспитательную работу, чтобы всем детям было комфортно, чтобы дети инвалиды приняты с пониманием</w:t>
      </w:r>
      <w:r w:rsidR="00862DBB">
        <w:rPr>
          <w:sz w:val="24"/>
          <w:szCs w:val="24"/>
        </w:rPr>
        <w:t xml:space="preserve"> здоровыми детьми и их родителями, не проявляли жалости, пренебрежения, а при необходимости спешили на помощь.</w:t>
      </w:r>
    </w:p>
    <w:p w:rsidR="00862DBB" w:rsidRDefault="00862DBB" w:rsidP="00444CC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62DBB" w:rsidRDefault="00862DBB" w:rsidP="00862DBB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1.Работу с родителями необходимо начинать с изучения семей детей:</w:t>
      </w:r>
    </w:p>
    <w:p w:rsidR="00862DBB" w:rsidRDefault="00862DBB" w:rsidP="00444CCB">
      <w:pPr>
        <w:rPr>
          <w:sz w:val="24"/>
          <w:szCs w:val="24"/>
        </w:rPr>
      </w:pPr>
      <w:r>
        <w:rPr>
          <w:sz w:val="24"/>
          <w:szCs w:val="24"/>
        </w:rPr>
        <w:t>- Психологический климат;</w:t>
      </w:r>
    </w:p>
    <w:p w:rsidR="00862DBB" w:rsidRDefault="00862DBB" w:rsidP="00444CCB">
      <w:pPr>
        <w:rPr>
          <w:sz w:val="24"/>
          <w:szCs w:val="24"/>
        </w:rPr>
      </w:pPr>
      <w:r>
        <w:rPr>
          <w:sz w:val="24"/>
          <w:szCs w:val="24"/>
        </w:rPr>
        <w:t>- Социальный статус;</w:t>
      </w:r>
    </w:p>
    <w:p w:rsidR="00862DBB" w:rsidRDefault="00862DBB" w:rsidP="00444CCB">
      <w:pPr>
        <w:rPr>
          <w:sz w:val="24"/>
          <w:szCs w:val="24"/>
        </w:rPr>
      </w:pPr>
      <w:r>
        <w:rPr>
          <w:sz w:val="24"/>
          <w:szCs w:val="24"/>
        </w:rPr>
        <w:t>- Принцип семейных отношений.</w:t>
      </w:r>
    </w:p>
    <w:p w:rsidR="00862DBB" w:rsidRDefault="00862DBB" w:rsidP="00862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2.Помочь семьям выработать правильное отношение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реакций окружающих на внешние особенности детей.</w:t>
      </w:r>
    </w:p>
    <w:p w:rsidR="00862DBB" w:rsidRDefault="00862DBB" w:rsidP="00862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>3. Вовлекать родителей в процесс интеграций детей в общество.</w:t>
      </w:r>
    </w:p>
    <w:p w:rsidR="00862DBB" w:rsidRDefault="00862DBB" w:rsidP="00862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4. Работа с родителями строится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взаимопониманий, на доверий.</w:t>
      </w:r>
    </w:p>
    <w:p w:rsidR="00862DBB" w:rsidRPr="00444CCB" w:rsidRDefault="00862DBB" w:rsidP="00862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Таким образом, через комплексную реабилитацию детей с ограниченными возможностями здоровья школой обеспечивается право каждого ребенка на получение соответствующего образования и воспитания, медико-психологическую поддержку в ходе всего курса обучения с целью социализаций и интеграций в обществе.</w:t>
      </w:r>
    </w:p>
    <w:sectPr w:rsidR="00862DBB" w:rsidRPr="00444CCB" w:rsidSect="00F5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AA4" w:rsidRDefault="00E64AA4" w:rsidP="00444CCB">
      <w:pPr>
        <w:spacing w:after="0" w:line="240" w:lineRule="auto"/>
      </w:pPr>
      <w:r>
        <w:separator/>
      </w:r>
    </w:p>
  </w:endnote>
  <w:endnote w:type="continuationSeparator" w:id="0">
    <w:p w:rsidR="00E64AA4" w:rsidRDefault="00E64AA4" w:rsidP="0044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AA4" w:rsidRDefault="00E64AA4" w:rsidP="00444CCB">
      <w:pPr>
        <w:spacing w:after="0" w:line="240" w:lineRule="auto"/>
      </w:pPr>
      <w:r>
        <w:separator/>
      </w:r>
    </w:p>
  </w:footnote>
  <w:footnote w:type="continuationSeparator" w:id="0">
    <w:p w:rsidR="00E64AA4" w:rsidRDefault="00E64AA4" w:rsidP="00444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E4E"/>
    <w:rsid w:val="002624D1"/>
    <w:rsid w:val="00444CCB"/>
    <w:rsid w:val="00791E4E"/>
    <w:rsid w:val="00862DBB"/>
    <w:rsid w:val="00B62721"/>
    <w:rsid w:val="00E64AA4"/>
    <w:rsid w:val="00F5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7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4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4CCB"/>
  </w:style>
  <w:style w:type="paragraph" w:styleId="a7">
    <w:name w:val="footer"/>
    <w:basedOn w:val="a"/>
    <w:link w:val="a8"/>
    <w:uiPriority w:val="99"/>
    <w:semiHidden/>
    <w:unhideWhenUsed/>
    <w:rsid w:val="0044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4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Валетов</dc:creator>
  <cp:keywords/>
  <dc:description/>
  <cp:lastModifiedBy>Дмитрий Валетов</cp:lastModifiedBy>
  <cp:revision>3</cp:revision>
  <cp:lastPrinted>2017-08-23T20:00:00Z</cp:lastPrinted>
  <dcterms:created xsi:type="dcterms:W3CDTF">2017-08-23T19:08:00Z</dcterms:created>
  <dcterms:modified xsi:type="dcterms:W3CDTF">2017-08-23T20:02:00Z</dcterms:modified>
</cp:coreProperties>
</file>