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3F" w:rsidRDefault="00B62D70" w:rsidP="002B2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="002B2E3F">
        <w:rPr>
          <w:rFonts w:ascii="Times New Roman" w:hAnsi="Times New Roman" w:cs="Times New Roman"/>
          <w:b/>
          <w:sz w:val="28"/>
          <w:szCs w:val="28"/>
        </w:rPr>
        <w:t>И</w:t>
      </w:r>
      <w:r w:rsidR="003B121A">
        <w:rPr>
          <w:rFonts w:ascii="Times New Roman" w:hAnsi="Times New Roman" w:cs="Times New Roman"/>
          <w:b/>
          <w:sz w:val="28"/>
          <w:szCs w:val="28"/>
        </w:rPr>
        <w:t>г</w:t>
      </w:r>
      <w:r w:rsidR="002B2E3F">
        <w:rPr>
          <w:rFonts w:ascii="Times New Roman" w:hAnsi="Times New Roman" w:cs="Times New Roman"/>
          <w:b/>
          <w:sz w:val="28"/>
          <w:szCs w:val="28"/>
        </w:rPr>
        <w:t>ра как средство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B2E3F">
        <w:rPr>
          <w:rFonts w:ascii="Times New Roman" w:hAnsi="Times New Roman" w:cs="Times New Roman"/>
          <w:b/>
          <w:sz w:val="28"/>
          <w:szCs w:val="28"/>
        </w:rPr>
        <w:t>.</w:t>
      </w:r>
    </w:p>
    <w:p w:rsidR="002B2E3F" w:rsidRDefault="002B2E3F" w:rsidP="00D5573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Выполнила : </w:t>
      </w:r>
      <w:r w:rsidR="00B62D70">
        <w:rPr>
          <w:rFonts w:ascii="Times New Roman" w:hAnsi="Times New Roman" w:cs="Times New Roman"/>
          <w:sz w:val="28"/>
          <w:szCs w:val="28"/>
        </w:rPr>
        <w:t>Демидова Н.Е.</w:t>
      </w:r>
    </w:p>
    <w:p w:rsidR="009B0559" w:rsidRPr="009B0559" w:rsidRDefault="009B0559" w:rsidP="00D55737">
      <w:pPr>
        <w:jc w:val="right"/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«Играя, дети уча</w:t>
      </w:r>
      <w:r w:rsidR="00D55737">
        <w:rPr>
          <w:rFonts w:ascii="Times New Roman" w:hAnsi="Times New Roman" w:cs="Times New Roman"/>
          <w:sz w:val="28"/>
          <w:szCs w:val="28"/>
        </w:rPr>
        <w:t xml:space="preserve">тся, прежде </w:t>
      </w:r>
      <w:proofErr w:type="gramStart"/>
      <w:r w:rsidR="00D5573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D55737">
        <w:rPr>
          <w:rFonts w:ascii="Times New Roman" w:hAnsi="Times New Roman" w:cs="Times New Roman"/>
          <w:sz w:val="28"/>
          <w:szCs w:val="28"/>
        </w:rPr>
        <w:t xml:space="preserve"> развлекаться,</w:t>
      </w:r>
    </w:p>
    <w:p w:rsidR="009B0559" w:rsidRPr="009B0559" w:rsidRDefault="009B0559" w:rsidP="00D55737">
      <w:pPr>
        <w:jc w:val="right"/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 а это одно из с</w:t>
      </w:r>
      <w:r w:rsidR="00D55737">
        <w:rPr>
          <w:rFonts w:ascii="Times New Roman" w:hAnsi="Times New Roman" w:cs="Times New Roman"/>
          <w:sz w:val="28"/>
          <w:szCs w:val="28"/>
        </w:rPr>
        <w:t>амых полезных занятий на свете»</w:t>
      </w:r>
    </w:p>
    <w:p w:rsidR="009B0559" w:rsidRPr="009B0559" w:rsidRDefault="009B0559" w:rsidP="00D55737">
      <w:pPr>
        <w:jc w:val="right"/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м</w:t>
      </w:r>
      <w:r w:rsidR="00D55737">
        <w:rPr>
          <w:rFonts w:ascii="Times New Roman" w:hAnsi="Times New Roman" w:cs="Times New Roman"/>
          <w:sz w:val="28"/>
          <w:szCs w:val="28"/>
        </w:rPr>
        <w:t xml:space="preserve">ыслитель XX века Эриха </w:t>
      </w:r>
      <w:proofErr w:type="spellStart"/>
      <w:r w:rsidR="00D55737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="00D55737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55737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К сожалению, наши дети стали меньше играть. Исследования показывают, что у ребят отсутствуют игровой опыт и умение развивать игровой сюжет. Педагоги стремятся выполнить «социальный заказ» родителей, т.е. обучить и подготовить к школе. Время, отведённое для игры, заполняется чтением книг, подготовкой к праздникам, организационными видами деятельности. Некоторые родители поздно приводят детей </w:t>
      </w:r>
      <w:r w:rsidR="00D55737">
        <w:rPr>
          <w:rFonts w:ascii="Times New Roman" w:hAnsi="Times New Roman" w:cs="Times New Roman"/>
          <w:sz w:val="28"/>
          <w:szCs w:val="28"/>
        </w:rPr>
        <w:t>в детский сад  и рано забирают.</w:t>
      </w:r>
    </w:p>
    <w:p w:rsidR="00D55737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Многие родители считают игру ненужным, пустым времяпрепровождением. Возникает вопрос: почему воспитатели и родители спокойно жертвуют временем для игры в пользу любой другой деятельности? Почему взрослые лишают ребёнка возм</w:t>
      </w:r>
      <w:r w:rsidR="00D55737">
        <w:rPr>
          <w:rFonts w:ascii="Times New Roman" w:hAnsi="Times New Roman" w:cs="Times New Roman"/>
          <w:sz w:val="28"/>
          <w:szCs w:val="28"/>
        </w:rPr>
        <w:t>ожности играть со сверстниками?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В условиях реализации ФГОС обучение детей производится в игре, т. к. игра составляет основное содержание жизни ребенка дошкольного возраста и является его деятельностью. Она активизирует ум и волю ребенка, глубоко затрагивает его чувства, повышает жизнедеятельность организма, способствует физическому развитию. Игра нужна, чтобы ребенок рос </w:t>
      </w:r>
      <w:proofErr w:type="gramStart"/>
      <w:r w:rsidRPr="009B0559">
        <w:rPr>
          <w:rFonts w:ascii="Times New Roman" w:hAnsi="Times New Roman" w:cs="Times New Roman"/>
          <w:sz w:val="28"/>
          <w:szCs w:val="28"/>
        </w:rPr>
        <w:t>здор</w:t>
      </w:r>
      <w:r w:rsidR="00D55737">
        <w:rPr>
          <w:rFonts w:ascii="Times New Roman" w:hAnsi="Times New Roman" w:cs="Times New Roman"/>
          <w:sz w:val="28"/>
          <w:szCs w:val="28"/>
        </w:rPr>
        <w:t>овым</w:t>
      </w:r>
      <w:proofErr w:type="gramEnd"/>
      <w:r w:rsidR="00D55737">
        <w:rPr>
          <w:rFonts w:ascii="Times New Roman" w:hAnsi="Times New Roman" w:cs="Times New Roman"/>
          <w:sz w:val="28"/>
          <w:szCs w:val="28"/>
        </w:rPr>
        <w:t>, жизнерадостным и крепким.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исследователей: педагогов, психологов, философов, социол</w:t>
      </w:r>
      <w:r w:rsidR="00D55737">
        <w:rPr>
          <w:rFonts w:ascii="Times New Roman" w:hAnsi="Times New Roman" w:cs="Times New Roman"/>
          <w:sz w:val="28"/>
          <w:szCs w:val="28"/>
        </w:rPr>
        <w:t>огов, искусствоведов, биологов.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В исследованиях Л. С. Выготского, А. Н. Леонтьева, А. В. Запорожца, Д. Б. </w:t>
      </w:r>
      <w:proofErr w:type="spellStart"/>
      <w:r w:rsidRPr="009B055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9B0559">
        <w:rPr>
          <w:rFonts w:ascii="Times New Roman" w:hAnsi="Times New Roman" w:cs="Times New Roman"/>
          <w:sz w:val="28"/>
          <w:szCs w:val="28"/>
        </w:rPr>
        <w:t xml:space="preserve">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</w:t>
      </w:r>
      <w:r w:rsidR="00D55737">
        <w:rPr>
          <w:rFonts w:ascii="Times New Roman" w:hAnsi="Times New Roman" w:cs="Times New Roman"/>
          <w:sz w:val="28"/>
          <w:szCs w:val="28"/>
        </w:rPr>
        <w:t>еские замены реальных объектов.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В игре ребенок развивается как личность, у него формируются те стороны психики, от которых впоследствии будет зависеть успешность его </w:t>
      </w:r>
      <w:r w:rsidRPr="009B0559">
        <w:rPr>
          <w:rFonts w:ascii="Times New Roman" w:hAnsi="Times New Roman" w:cs="Times New Roman"/>
          <w:sz w:val="28"/>
          <w:szCs w:val="28"/>
        </w:rPr>
        <w:lastRenderedPageBreak/>
        <w:t>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</w:t>
      </w:r>
      <w:r w:rsidR="00D55737">
        <w:rPr>
          <w:rFonts w:ascii="Times New Roman" w:hAnsi="Times New Roman" w:cs="Times New Roman"/>
          <w:sz w:val="28"/>
          <w:szCs w:val="28"/>
        </w:rPr>
        <w:t>ровой деятельности дошкольника.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</w:t>
      </w:r>
      <w:r w:rsidR="00D55737">
        <w:rPr>
          <w:rFonts w:ascii="Times New Roman" w:hAnsi="Times New Roman" w:cs="Times New Roman"/>
          <w:sz w:val="28"/>
          <w:szCs w:val="28"/>
        </w:rPr>
        <w:t>е с сюжетом игры, ее правилами.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В современных условиях дети зачастую предпочитают коллективным играм индивидуальные или компьютерные. Впрочем, это предпочтение во многом формируется вечно спешащими взрослыми: у много работающих мам и пап просто нет времени, бабушки и дедушки живут отдельно от внуков и тоже работают, ну а воспитатели усиленно готовят детей к школе. Эта тенденция характерна не только для нашей страны, но и для всего мира. Ученые и педагоги всех стран говорят о необходимости ве</w:t>
      </w:r>
      <w:r w:rsidR="00D55737">
        <w:rPr>
          <w:rFonts w:ascii="Times New Roman" w:hAnsi="Times New Roman" w:cs="Times New Roman"/>
          <w:sz w:val="28"/>
          <w:szCs w:val="28"/>
        </w:rPr>
        <w:t xml:space="preserve">рнуть детям право на игру.  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Изменились и сами игрушки. Игрушки, «создаваемые» для детей взрослыми, всегда отражают мировоззрение и представление об окружающем мире взрослых, их идеологию, технологию, вкусы, моду и пр. Поэтому они способствуют утверждению в сознании ребенка определенных социально-бытовых представлений, знакомят с общественным и семейным укладом. Являясь средством трансляции культурных ценностей, этических и эстетических норм, игрушка отражает не только достижения производства и технологии, но прежде всего – изменения социокультурного контекста. Показательно, что игрушки каждого поколения детей существенно различаются, в особенности куклы, бытовая утварь, транспорт. Очевидно, что, пользуясь этими игрушками, дети осваивают различные общественные модели и ценности, принятые в современном для них обществе. </w:t>
      </w:r>
      <w:proofErr w:type="gramStart"/>
      <w:r w:rsidRPr="009B055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B0559">
        <w:rPr>
          <w:rFonts w:ascii="Times New Roman" w:hAnsi="Times New Roman" w:cs="Times New Roman"/>
          <w:sz w:val="28"/>
          <w:szCs w:val="28"/>
        </w:rPr>
        <w:t xml:space="preserve"> прежде всего относится к игрушкам, воспроизводящим и моделирующим образ человека – к куклам.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lastRenderedPageBreak/>
        <w:t>Если в XX веке девочки играми с куклами и пупсиками, а мальчики с солдатиками и машинками, то сейчас девочкам навязан образ Барби,  мальчики и</w:t>
      </w:r>
      <w:r w:rsidR="00D55737">
        <w:rPr>
          <w:rFonts w:ascii="Times New Roman" w:hAnsi="Times New Roman" w:cs="Times New Roman"/>
          <w:sz w:val="28"/>
          <w:szCs w:val="28"/>
        </w:rPr>
        <w:t xml:space="preserve">грают </w:t>
      </w:r>
      <w:proofErr w:type="gramStart"/>
      <w:r w:rsidR="00D557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5737">
        <w:rPr>
          <w:rFonts w:ascii="Times New Roman" w:hAnsi="Times New Roman" w:cs="Times New Roman"/>
          <w:sz w:val="28"/>
          <w:szCs w:val="28"/>
        </w:rPr>
        <w:t xml:space="preserve"> страшных </w:t>
      </w:r>
      <w:proofErr w:type="spellStart"/>
      <w:r w:rsidR="00D55737"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 w:rsidR="00D55737">
        <w:rPr>
          <w:rFonts w:ascii="Times New Roman" w:hAnsi="Times New Roman" w:cs="Times New Roman"/>
          <w:sz w:val="28"/>
          <w:szCs w:val="28"/>
        </w:rPr>
        <w:t>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Право играть зафиксировано в Конвенции о правах ребенка. Вместе с тем это право нарушается значительно чаще, чем другие права ребенка. Причины нарушений: 1) непонимание взрослыми важности игры; 2) отсутствие безопасного пространства для игры; 3) отсутствие соответствующей предметной среды, поддерживающей игру: 4) давление образовательных задач и приоритет обучающих действий; 5) полное отсутствие игры в школе; 6) жесткое программирование свободного времени детей; 7) </w:t>
      </w:r>
      <w:proofErr w:type="spellStart"/>
      <w:r w:rsidRPr="009B0559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9B0559">
        <w:rPr>
          <w:rFonts w:ascii="Times New Roman" w:hAnsi="Times New Roman" w:cs="Times New Roman"/>
          <w:sz w:val="28"/>
          <w:szCs w:val="28"/>
        </w:rPr>
        <w:t xml:space="preserve"> и коммерциализация детской игры. Главная причина — право на игру декларативно признается, но не обеспечивается педагогами, родителями, чиновниками. ФГТ вернули педагогам (и, главное, детям) право на игр</w:t>
      </w:r>
      <w:r w:rsidR="00D55737">
        <w:rPr>
          <w:rFonts w:ascii="Times New Roman" w:hAnsi="Times New Roman" w:cs="Times New Roman"/>
          <w:sz w:val="28"/>
          <w:szCs w:val="28"/>
        </w:rPr>
        <w:t>у.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«Развитие и</w:t>
      </w:r>
      <w:r w:rsidR="00D55737">
        <w:rPr>
          <w:rFonts w:ascii="Times New Roman" w:hAnsi="Times New Roman" w:cs="Times New Roman"/>
          <w:sz w:val="28"/>
          <w:szCs w:val="28"/>
        </w:rPr>
        <w:t>гровой активности дошкольников»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0559">
        <w:rPr>
          <w:rFonts w:ascii="Times New Roman" w:hAnsi="Times New Roman" w:cs="Times New Roman"/>
          <w:sz w:val="28"/>
          <w:szCs w:val="28"/>
        </w:rPr>
        <w:t>В свете современных требований выделяются два возможных пути организации игры в д/с. Первый путь заключается в традиционном для отечественной педагогике воздействии взрослого на содержание сюжетной игры ребенка; в соответствии со вторым путем игра рассматривается как культурная деятельность и создаются благоприятные условия для формирования у</w:t>
      </w:r>
      <w:r w:rsidR="00D55737">
        <w:rPr>
          <w:rFonts w:ascii="Times New Roman" w:hAnsi="Times New Roman" w:cs="Times New Roman"/>
          <w:sz w:val="28"/>
          <w:szCs w:val="28"/>
        </w:rPr>
        <w:t xml:space="preserve"> детей различных способов игры.</w:t>
      </w:r>
      <w:proofErr w:type="gramEnd"/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Идея о том, что игра ребенка представляет собой узкоспециализированное средство социализации, имеет глубокие исторические корни и традиции в отечественной педагогике. Но подобный взгляд на игру как на всего лишь средство приобщения ребенка к традиционным социальным нормам представляется спорным и противоречащим как общим целям данного документа, так и целям современного гуманистически ориент</w:t>
      </w:r>
      <w:r w:rsidR="00D55737">
        <w:rPr>
          <w:rFonts w:ascii="Times New Roman" w:hAnsi="Times New Roman" w:cs="Times New Roman"/>
          <w:sz w:val="28"/>
          <w:szCs w:val="28"/>
        </w:rPr>
        <w:t>ированного образования в целом.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Нельзя игнорировать другое распространенное мнение, согласно которому игра, в ее естественной форме является видом деятельности, в которой ребенок имеет возможность реализовать свой творческий потенциал. Ребенок должен иметь возможность на только воспроизводить и повторять </w:t>
      </w:r>
      <w:proofErr w:type="gramStart"/>
      <w:r w:rsidRPr="009B0559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9B0559">
        <w:rPr>
          <w:rFonts w:ascii="Times New Roman" w:hAnsi="Times New Roman" w:cs="Times New Roman"/>
          <w:sz w:val="28"/>
          <w:szCs w:val="28"/>
        </w:rPr>
        <w:t xml:space="preserve"> другими, но</w:t>
      </w:r>
      <w:r w:rsidR="00D55737">
        <w:rPr>
          <w:rFonts w:ascii="Times New Roman" w:hAnsi="Times New Roman" w:cs="Times New Roman"/>
          <w:sz w:val="28"/>
          <w:szCs w:val="28"/>
        </w:rPr>
        <w:t xml:space="preserve"> и сам выступать в роли творца.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9B055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B0559">
        <w:rPr>
          <w:rFonts w:ascii="Times New Roman" w:hAnsi="Times New Roman" w:cs="Times New Roman"/>
          <w:sz w:val="28"/>
          <w:szCs w:val="28"/>
        </w:rPr>
        <w:t>ашем ДОУ игры детей происходят в различных центрах активности, содержащих совокупность образовательных областей, которые обеспечивают разностороннее развитие детей по основным направлениям: физическом, социально-личностном, познавательно-речевом и художественно-</w:t>
      </w:r>
      <w:r w:rsidRPr="009B0559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эстетическом. Все центры активности созданы нами с учетом интеграции содержащихся </w:t>
      </w:r>
      <w:r w:rsidR="00D55737">
        <w:rPr>
          <w:rFonts w:ascii="Times New Roman" w:hAnsi="Times New Roman" w:cs="Times New Roman"/>
          <w:sz w:val="28"/>
          <w:szCs w:val="28"/>
        </w:rPr>
        <w:t>в них образовательных областей.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В физическом направлении развития детей нами создана зона двигательной активности,  центр сохранения здоровья ребенка: «Ай, болит», в </w:t>
      </w:r>
      <w:proofErr w:type="gramStart"/>
      <w:r w:rsidRPr="009B055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B0559">
        <w:rPr>
          <w:rFonts w:ascii="Times New Roman" w:hAnsi="Times New Roman" w:cs="Times New Roman"/>
          <w:sz w:val="28"/>
          <w:szCs w:val="28"/>
        </w:rPr>
        <w:t xml:space="preserve"> интегрируются образовательные области» физическая культура, безопасность, здоровье. Интеграция этих центров направлена на удовлетворение потребностей детей в двигательной активности, формирования навыка выполнения правил безопасности, развития необходимых культурно-гигиенических навыков. В зоне двигательной активности дети занимаются подвижной игровой деятельностью. С помощью различных подвижных игр дети знакомятся и усовершенствуют в играх спортивный инвентарь. Эти игры мы организуем сами и проводим непосредственно под своим руководством утром, на прогулке, после дневного сна. Общеразвивающие упражнения в игровой форме проводим во время утренней гимнастики. Играем с небольшими по</w:t>
      </w:r>
      <w:r w:rsidR="00D55737">
        <w:rPr>
          <w:rFonts w:ascii="Times New Roman" w:hAnsi="Times New Roman" w:cs="Times New Roman"/>
          <w:sz w:val="28"/>
          <w:szCs w:val="28"/>
        </w:rPr>
        <w:t>дгруппами и даже индивидуально.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Для социально-личностного направления развития детей созданы центры сюжетно-ролевых игр, мини-музей кукол, мягких игрушек; центр ряженья, который позволяет изменить свой облик, и позволит наблюдать эти изменения, познавая себя знакомого и незнакомого; центр труда «Маленькие, да удаленькие». Эти центры содержат следующие образовательные области: социализация и труд. Интеграция этих образовательных областей способствует активизации всего чувственного аппарата для познания окружающего мира и успешной социализации в нем через игровые виды деятельности; развитие этически-ценных форм, способов поведения и отношений с людьми. Формирование трудовых умений и навыков, основ безопасности в разли</w:t>
      </w:r>
      <w:r w:rsidR="00D55737">
        <w:rPr>
          <w:rFonts w:ascii="Times New Roman" w:hAnsi="Times New Roman" w:cs="Times New Roman"/>
          <w:sz w:val="28"/>
          <w:szCs w:val="28"/>
        </w:rPr>
        <w:t>чных видах труда.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В центрах сюжетно-ролевых игр таких, как «Магазин», «Парикмахерская» и т.д. дети играют в сюжетно-ролевые игры, в которых отражаются их знания, впечатления, представление об окружающем мире, воссоздаются социальные отношения. В эти игры дети играют совместно с нами </w:t>
      </w:r>
      <w:proofErr w:type="gramStart"/>
      <w:r w:rsidRPr="009B055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B0559">
        <w:rPr>
          <w:rFonts w:ascii="Times New Roman" w:hAnsi="Times New Roman" w:cs="Times New Roman"/>
          <w:sz w:val="28"/>
          <w:szCs w:val="28"/>
        </w:rPr>
        <w:t>зрослыми. В игровой ситуации мы показываем действия с игрушками, предметами-заместителями, берем на себя главные роли и сами распределяем роли детям, объединяя их для совместной игры. Затем предоставляем возможность играть детям самостоятельно по их предпочтениям.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0559">
        <w:rPr>
          <w:rFonts w:ascii="Times New Roman" w:hAnsi="Times New Roman" w:cs="Times New Roman"/>
          <w:sz w:val="28"/>
          <w:szCs w:val="28"/>
        </w:rPr>
        <w:lastRenderedPageBreak/>
        <w:t>В образовательной области «Труд» имеется фартук, лейка, пульверизатор, модели картинок: (последовательность одевания, раздевания, сервировки стола и т.</w:t>
      </w:r>
      <w:r w:rsidR="00D55737">
        <w:rPr>
          <w:rFonts w:ascii="Times New Roman" w:hAnsi="Times New Roman" w:cs="Times New Roman"/>
          <w:sz w:val="28"/>
          <w:szCs w:val="28"/>
        </w:rPr>
        <w:t>д.); оформлен уголок дежурства.</w:t>
      </w:r>
      <w:proofErr w:type="gramEnd"/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Для художественно-эстетического направления развития детей есть центр искусства, центр музыкально-театрализованной деятельности. В этих центрах содержатся образовательные области: художественное творчество, музыка. Интегративная направленность на поддержание и развитие у ребят интереса к любому виду творчества, музыкальной и театрализованной деятельности, воспитанию эстетических чувств. В центре искусства дети лепят, рисуют, в</w:t>
      </w:r>
      <w:r w:rsidR="00D55737">
        <w:rPr>
          <w:rFonts w:ascii="Times New Roman" w:hAnsi="Times New Roman" w:cs="Times New Roman"/>
          <w:sz w:val="28"/>
          <w:szCs w:val="28"/>
        </w:rPr>
        <w:t>ыполняют аппликационные работы.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В центре музыкально-театрализованной деятельности дети играют на музыкальных инструментах, обыгрывают различные виды театров (настольный, пальчиковы</w:t>
      </w:r>
      <w:r w:rsidR="00D55737">
        <w:rPr>
          <w:rFonts w:ascii="Times New Roman" w:hAnsi="Times New Roman" w:cs="Times New Roman"/>
          <w:sz w:val="28"/>
          <w:szCs w:val="28"/>
        </w:rPr>
        <w:t>й, фланелевый, театр картинок.)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При всем своеобразии различных видов игр между ними много общего. Они отображают окружающую действительность и основываются на самостоятельной деятельности детей. Все игры эмоционально насыщены и доставляют детя</w:t>
      </w:r>
      <w:r w:rsidR="00D55737">
        <w:rPr>
          <w:rFonts w:ascii="Times New Roman" w:hAnsi="Times New Roman" w:cs="Times New Roman"/>
          <w:sz w:val="28"/>
          <w:szCs w:val="28"/>
        </w:rPr>
        <w:t>м радость, чувство удовольствия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В познавательно-речевом направлении развития ребенка мы создали центр речевого развития «Мы познаем мир», «Здравствуй, книжка», центр развивающих игр, экологические центры. Все эти центры интегрируются с такими образовательными областями, как: познание, чтение художественной литературы, коммуникация. Интеграция данных центров направлена на развитие познавательной активности детей; приобщению к чтению познавательной и художественной литературы; формирование сенсорных эталонов объектов природного и социального окружения. В центре развивающих игр собраны игры, направленные на развитие сенсорного восприятия, мелкой моторики, воображения. Это матрешки с вкладышами, наборы грибочков разного цвета, шнуровки, разные виды мозаик, застежки. Дидактический стол – эт</w:t>
      </w:r>
      <w:r w:rsidR="00D55737">
        <w:rPr>
          <w:rFonts w:ascii="Times New Roman" w:hAnsi="Times New Roman" w:cs="Times New Roman"/>
          <w:sz w:val="28"/>
          <w:szCs w:val="28"/>
        </w:rPr>
        <w:t>о часть центра развивающих игр.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Работу о</w:t>
      </w:r>
      <w:r w:rsidR="00D55737">
        <w:rPr>
          <w:rFonts w:ascii="Times New Roman" w:hAnsi="Times New Roman" w:cs="Times New Roman"/>
          <w:sz w:val="28"/>
          <w:szCs w:val="28"/>
        </w:rPr>
        <w:t>рганизуем по двум направлениям: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— проводим игры-занятия с небольшой</w:t>
      </w:r>
      <w:r w:rsidR="00D55737">
        <w:rPr>
          <w:rFonts w:ascii="Times New Roman" w:hAnsi="Times New Roman" w:cs="Times New Roman"/>
          <w:sz w:val="28"/>
          <w:szCs w:val="28"/>
        </w:rPr>
        <w:t xml:space="preserve"> группой детей и индивидуально;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— побуждаем детей к самостоятельным действиям с дидактическим материалом.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lastRenderedPageBreak/>
        <w:t>В дидактических играх содержание и правила во многом зависят от воспитательных задач, которые мы ставим перед детьми. Для дидактичес</w:t>
      </w:r>
      <w:r w:rsidR="00D55737">
        <w:rPr>
          <w:rFonts w:ascii="Times New Roman" w:hAnsi="Times New Roman" w:cs="Times New Roman"/>
          <w:sz w:val="28"/>
          <w:szCs w:val="28"/>
        </w:rPr>
        <w:t>ких игр большое значение имеет:</w:t>
      </w:r>
    </w:p>
    <w:p w:rsidR="009B0559" w:rsidRPr="009B0559" w:rsidRDefault="00D55737" w:rsidP="009B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наглядность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—</w:t>
      </w:r>
      <w:r w:rsidR="00D55737">
        <w:rPr>
          <w:rFonts w:ascii="Times New Roman" w:hAnsi="Times New Roman" w:cs="Times New Roman"/>
          <w:sz w:val="28"/>
          <w:szCs w:val="28"/>
        </w:rPr>
        <w:t xml:space="preserve"> сюжет</w:t>
      </w:r>
    </w:p>
    <w:p w:rsidR="009B0559" w:rsidRPr="009B0559" w:rsidRDefault="00D55737" w:rsidP="009B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слово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В книжном центре расположены книги по интересам детей с яркими иллюстрациями, которые постоянно меняются, вы</w:t>
      </w:r>
      <w:r w:rsidR="00D55737">
        <w:rPr>
          <w:rFonts w:ascii="Times New Roman" w:hAnsi="Times New Roman" w:cs="Times New Roman"/>
          <w:sz w:val="28"/>
          <w:szCs w:val="28"/>
        </w:rPr>
        <w:t>зывая желание рассматривать их.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>Экологический центр создан нами для познания детьми окружающей природы и является одним из их любимых мест. Здесь ребята могут уединиться, понаблюдать за рыбками, покормить их, получить заряд положительных Выращивание растений в нашей группе позволяет нам организовать длительные наблюдения за ними, что помогает детям узнать, как они растут и развиваются, находить сходства и различия между ними, замечать интере</w:t>
      </w:r>
      <w:r w:rsidR="00D55737">
        <w:rPr>
          <w:rFonts w:ascii="Times New Roman" w:hAnsi="Times New Roman" w:cs="Times New Roman"/>
          <w:sz w:val="28"/>
          <w:szCs w:val="28"/>
        </w:rPr>
        <w:t>сные особенности внешнего вида.</w:t>
      </w:r>
    </w:p>
    <w:p w:rsidR="009B055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Здесь дети играют в экологические игры с бросовым </w:t>
      </w:r>
      <w:proofErr w:type="gramStart"/>
      <w:r w:rsidRPr="009B0559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9B0559">
        <w:rPr>
          <w:rFonts w:ascii="Times New Roman" w:hAnsi="Times New Roman" w:cs="Times New Roman"/>
          <w:sz w:val="28"/>
          <w:szCs w:val="28"/>
        </w:rPr>
        <w:t xml:space="preserve"> как под нашим руководством, так и даем возможность ребятам самостоятельно поиграть, пофантазировать, де</w:t>
      </w:r>
      <w:r w:rsidR="00D55737">
        <w:rPr>
          <w:rFonts w:ascii="Times New Roman" w:hAnsi="Times New Roman" w:cs="Times New Roman"/>
          <w:sz w:val="28"/>
          <w:szCs w:val="28"/>
        </w:rPr>
        <w:t>лать собственные открытия.</w:t>
      </w:r>
    </w:p>
    <w:p w:rsidR="00C26FC9" w:rsidRPr="009B0559" w:rsidRDefault="009B0559" w:rsidP="009B0559">
      <w:pPr>
        <w:rPr>
          <w:rFonts w:ascii="Times New Roman" w:hAnsi="Times New Roman" w:cs="Times New Roman"/>
          <w:sz w:val="28"/>
          <w:szCs w:val="28"/>
        </w:rPr>
      </w:pPr>
      <w:r w:rsidRPr="009B0559">
        <w:rPr>
          <w:rFonts w:ascii="Times New Roman" w:hAnsi="Times New Roman" w:cs="Times New Roman"/>
          <w:sz w:val="28"/>
          <w:szCs w:val="28"/>
        </w:rPr>
        <w:t xml:space="preserve">  Все игры детей развиваются под нашим руководством и родителей, мы и родители знакомим их с окружающей жизнью, обогащаем их впечатлениями, оказываем помощь в организации и проведении игр.</w:t>
      </w:r>
    </w:p>
    <w:sectPr w:rsidR="00C26FC9" w:rsidRPr="009B0559" w:rsidSect="002B2E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59"/>
    <w:rsid w:val="000B303C"/>
    <w:rsid w:val="002B2E3F"/>
    <w:rsid w:val="003B121A"/>
    <w:rsid w:val="00501955"/>
    <w:rsid w:val="005A4587"/>
    <w:rsid w:val="008759AF"/>
    <w:rsid w:val="009B0559"/>
    <w:rsid w:val="00A02137"/>
    <w:rsid w:val="00B62D70"/>
    <w:rsid w:val="00B76D9D"/>
    <w:rsid w:val="00C26FC9"/>
    <w:rsid w:val="00D55737"/>
    <w:rsid w:val="00D55862"/>
    <w:rsid w:val="00D83FB6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Михаил</cp:lastModifiedBy>
  <cp:revision>7</cp:revision>
  <cp:lastPrinted>2015-11-24T13:56:00Z</cp:lastPrinted>
  <dcterms:created xsi:type="dcterms:W3CDTF">2015-11-24T13:17:00Z</dcterms:created>
  <dcterms:modified xsi:type="dcterms:W3CDTF">2017-11-10T01:55:00Z</dcterms:modified>
</cp:coreProperties>
</file>