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B9" w:rsidRPr="001010B9" w:rsidRDefault="001010B9" w:rsidP="001010B9">
      <w:pPr>
        <w:rPr>
          <w:rFonts w:ascii="Times New Roman" w:hAnsi="Times New Roman" w:cs="Times New Roman"/>
          <w:sz w:val="28"/>
          <w:szCs w:val="28"/>
        </w:rPr>
      </w:pPr>
      <w:r w:rsidRPr="001010B9">
        <w:rPr>
          <w:rFonts w:ascii="Times New Roman" w:hAnsi="Times New Roman" w:cs="Times New Roman"/>
          <w:sz w:val="28"/>
          <w:szCs w:val="28"/>
        </w:rPr>
        <w:t xml:space="preserve">Приоритеты взаимодействия ДОУ и родителей. </w:t>
      </w:r>
    </w:p>
    <w:p w:rsidR="001010B9" w:rsidRPr="001010B9" w:rsidRDefault="001010B9" w:rsidP="001010B9">
      <w:pPr>
        <w:rPr>
          <w:rFonts w:ascii="Times New Roman" w:hAnsi="Times New Roman" w:cs="Times New Roman"/>
          <w:sz w:val="28"/>
          <w:szCs w:val="28"/>
        </w:rPr>
      </w:pPr>
      <w:r w:rsidRPr="001010B9">
        <w:rPr>
          <w:rFonts w:ascii="Times New Roman" w:hAnsi="Times New Roman" w:cs="Times New Roman"/>
          <w:sz w:val="28"/>
          <w:szCs w:val="28"/>
        </w:rPr>
        <w:t xml:space="preserve"> В основе современной концепции дошкольного воспитания лежит идея  </w:t>
      </w:r>
    </w:p>
    <w:p w:rsidR="001010B9" w:rsidRPr="001010B9" w:rsidRDefault="001010B9" w:rsidP="001010B9">
      <w:pPr>
        <w:rPr>
          <w:rFonts w:ascii="Times New Roman" w:hAnsi="Times New Roman" w:cs="Times New Roman"/>
          <w:sz w:val="28"/>
          <w:szCs w:val="28"/>
        </w:rPr>
      </w:pPr>
      <w:r w:rsidRPr="001010B9">
        <w:rPr>
          <w:rFonts w:ascii="Times New Roman" w:hAnsi="Times New Roman" w:cs="Times New Roman"/>
          <w:sz w:val="28"/>
          <w:szCs w:val="28"/>
        </w:rPr>
        <w:t xml:space="preserve"> о том, что за воспитание детей несут ответственность родители, а все другие социальные институты призваны помочь, поддержать, направить, дополнить воспитательную деятельность семьи.  </w:t>
      </w:r>
    </w:p>
    <w:p w:rsidR="001010B9" w:rsidRPr="001010B9" w:rsidRDefault="001010B9" w:rsidP="001010B9">
      <w:pPr>
        <w:rPr>
          <w:rFonts w:ascii="Times New Roman" w:hAnsi="Times New Roman" w:cs="Times New Roman"/>
          <w:sz w:val="28"/>
          <w:szCs w:val="28"/>
        </w:rPr>
      </w:pPr>
      <w:r w:rsidRPr="001010B9">
        <w:rPr>
          <w:rFonts w:ascii="Times New Roman" w:hAnsi="Times New Roman" w:cs="Times New Roman"/>
          <w:sz w:val="28"/>
          <w:szCs w:val="28"/>
        </w:rPr>
        <w:t xml:space="preserve"> Признание приоритета семейного воспитания требует новых отношений семьи и дошкольного учреждения. Новизна этих отношений определяется понятиями «сотрудничество» и «взаимодействие». </w:t>
      </w:r>
    </w:p>
    <w:p w:rsidR="001010B9" w:rsidRPr="001010B9" w:rsidRDefault="001010B9" w:rsidP="001010B9">
      <w:pPr>
        <w:rPr>
          <w:rFonts w:ascii="Times New Roman" w:hAnsi="Times New Roman" w:cs="Times New Roman"/>
          <w:sz w:val="28"/>
          <w:szCs w:val="28"/>
        </w:rPr>
      </w:pPr>
      <w:r w:rsidRPr="001010B9">
        <w:rPr>
          <w:rFonts w:ascii="Times New Roman" w:hAnsi="Times New Roman" w:cs="Times New Roman"/>
          <w:sz w:val="28"/>
          <w:szCs w:val="28"/>
        </w:rPr>
        <w:t xml:space="preserve"> Сотрудничество – это совместная деятельность, в которой никому не принадлежит привилегия указывать, контролировать, оценивать. </w:t>
      </w:r>
    </w:p>
    <w:p w:rsidR="001010B9" w:rsidRPr="001010B9" w:rsidRDefault="001010B9" w:rsidP="001010B9">
      <w:pPr>
        <w:rPr>
          <w:rFonts w:ascii="Times New Roman" w:hAnsi="Times New Roman" w:cs="Times New Roman"/>
          <w:sz w:val="28"/>
          <w:szCs w:val="28"/>
        </w:rPr>
      </w:pPr>
      <w:r w:rsidRPr="001010B9">
        <w:rPr>
          <w:rFonts w:ascii="Times New Roman" w:hAnsi="Times New Roman" w:cs="Times New Roman"/>
          <w:sz w:val="28"/>
          <w:szCs w:val="28"/>
        </w:rPr>
        <w:t xml:space="preserve"> Взаимодействие – это способ организации совместной деятельности, которая осуществляется на основании социальной перцепции и с помощью общения. </w:t>
      </w:r>
    </w:p>
    <w:p w:rsidR="001010B9" w:rsidRPr="001010B9" w:rsidRDefault="001010B9" w:rsidP="001010B9">
      <w:pPr>
        <w:rPr>
          <w:rFonts w:ascii="Times New Roman" w:hAnsi="Times New Roman" w:cs="Times New Roman"/>
          <w:sz w:val="28"/>
          <w:szCs w:val="28"/>
        </w:rPr>
      </w:pPr>
      <w:r w:rsidRPr="001010B9">
        <w:rPr>
          <w:rFonts w:ascii="Times New Roman" w:hAnsi="Times New Roman" w:cs="Times New Roman"/>
          <w:sz w:val="28"/>
          <w:szCs w:val="28"/>
        </w:rPr>
        <w:t xml:space="preserve"> Главный момент в контексте «семья - дошкольное учреждение» - личное взаимодействие педагога и родителей по поводу трудностей и радостей, успехов и неудач, сомнений и размышлений в процессе воспитания конкретного ребёнка в данной семье. </w:t>
      </w:r>
    </w:p>
    <w:p w:rsidR="001010B9" w:rsidRPr="001010B9" w:rsidRDefault="001010B9" w:rsidP="001010B9">
      <w:pPr>
        <w:rPr>
          <w:rFonts w:ascii="Times New Roman" w:hAnsi="Times New Roman" w:cs="Times New Roman"/>
          <w:sz w:val="28"/>
          <w:szCs w:val="28"/>
        </w:rPr>
      </w:pPr>
      <w:r w:rsidRPr="001010B9">
        <w:rPr>
          <w:rFonts w:ascii="Times New Roman" w:hAnsi="Times New Roman" w:cs="Times New Roman"/>
          <w:sz w:val="28"/>
          <w:szCs w:val="28"/>
        </w:rPr>
        <w:t xml:space="preserve"> Семья и ДОУ имеют особые функции и не могут заменить друг друга, поэтому важным условием взаимодействия семьи и ДОУ является установление доверительного делового контакта. </w:t>
      </w:r>
    </w:p>
    <w:p w:rsidR="001010B9" w:rsidRPr="001010B9" w:rsidRDefault="001010B9" w:rsidP="001010B9">
      <w:pPr>
        <w:rPr>
          <w:rFonts w:ascii="Times New Roman" w:hAnsi="Times New Roman" w:cs="Times New Roman"/>
          <w:sz w:val="28"/>
          <w:szCs w:val="28"/>
        </w:rPr>
      </w:pPr>
      <w:r w:rsidRPr="001010B9">
        <w:rPr>
          <w:rFonts w:ascii="Times New Roman" w:hAnsi="Times New Roman" w:cs="Times New Roman"/>
          <w:sz w:val="28"/>
          <w:szCs w:val="28"/>
        </w:rPr>
        <w:t xml:space="preserve"> Обращение педагогов к опыту родителей развивает у родителей рефлексию собственных воспитательных приёмов. Открытое посещение родителями группы позволяет им не только наблюдать за своим ребёнком, вникать в образовательную деятельность, но и непосредственно, практически участвовать в ней. </w:t>
      </w:r>
    </w:p>
    <w:p w:rsidR="001010B9" w:rsidRPr="001010B9" w:rsidRDefault="001010B9" w:rsidP="001010B9">
      <w:pPr>
        <w:rPr>
          <w:rFonts w:ascii="Times New Roman" w:hAnsi="Times New Roman" w:cs="Times New Roman"/>
          <w:sz w:val="28"/>
          <w:szCs w:val="28"/>
        </w:rPr>
      </w:pPr>
      <w:r w:rsidRPr="001010B9">
        <w:rPr>
          <w:rFonts w:ascii="Times New Roman" w:hAnsi="Times New Roman" w:cs="Times New Roman"/>
          <w:sz w:val="28"/>
          <w:szCs w:val="28"/>
        </w:rPr>
        <w:t xml:space="preserve"> В свою очередь знание педагогами интересов ребёнка, приоритетов семейных ценностей помогает выстроить положительные взаимоотношения ребёнка с группой сверстников и сотрудников детского сада.  </w:t>
      </w:r>
    </w:p>
    <w:p w:rsidR="001010B9" w:rsidRPr="001010B9" w:rsidRDefault="001010B9" w:rsidP="001010B9">
      <w:pPr>
        <w:rPr>
          <w:rFonts w:ascii="Times New Roman" w:hAnsi="Times New Roman" w:cs="Times New Roman"/>
          <w:sz w:val="28"/>
          <w:szCs w:val="28"/>
        </w:rPr>
      </w:pPr>
      <w:r w:rsidRPr="001010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10B9">
        <w:rPr>
          <w:rFonts w:ascii="Times New Roman" w:hAnsi="Times New Roman" w:cs="Times New Roman"/>
          <w:sz w:val="28"/>
          <w:szCs w:val="28"/>
        </w:rPr>
        <w:t xml:space="preserve">В процессе делового сотрудничества педагогов и родителей дети учатся с уважением, любовью и благодарностью смотреть на своих близких, которые много знают, интересно рассказывают, у которых такие золотые руки.  </w:t>
      </w:r>
      <w:proofErr w:type="gramEnd"/>
    </w:p>
    <w:p w:rsidR="001010B9" w:rsidRPr="001010B9" w:rsidRDefault="001010B9" w:rsidP="001010B9">
      <w:pPr>
        <w:rPr>
          <w:rFonts w:ascii="Times New Roman" w:hAnsi="Times New Roman" w:cs="Times New Roman"/>
          <w:sz w:val="28"/>
          <w:szCs w:val="28"/>
        </w:rPr>
      </w:pPr>
      <w:r w:rsidRPr="001010B9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1010B9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1010B9">
        <w:rPr>
          <w:rFonts w:ascii="Times New Roman" w:hAnsi="Times New Roman" w:cs="Times New Roman"/>
          <w:sz w:val="28"/>
          <w:szCs w:val="28"/>
        </w:rPr>
        <w:t xml:space="preserve"> совместные мероприятия всех участников образовательного процесса: педагогов, родителей и детей повышают компетенции каждого. </w:t>
      </w:r>
    </w:p>
    <w:p w:rsidR="001010B9" w:rsidRPr="001010B9" w:rsidRDefault="001010B9" w:rsidP="001010B9">
      <w:pPr>
        <w:rPr>
          <w:rFonts w:ascii="Times New Roman" w:hAnsi="Times New Roman" w:cs="Times New Roman"/>
          <w:sz w:val="28"/>
          <w:szCs w:val="28"/>
        </w:rPr>
      </w:pPr>
      <w:r w:rsidRPr="001010B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1010B9" w:rsidRPr="001010B9" w:rsidRDefault="001010B9" w:rsidP="001010B9">
      <w:pPr>
        <w:rPr>
          <w:rFonts w:ascii="Times New Roman" w:hAnsi="Times New Roman" w:cs="Times New Roman"/>
          <w:sz w:val="28"/>
          <w:szCs w:val="28"/>
        </w:rPr>
      </w:pPr>
      <w:r w:rsidRPr="001010B9">
        <w:rPr>
          <w:rFonts w:ascii="Times New Roman" w:hAnsi="Times New Roman" w:cs="Times New Roman"/>
          <w:sz w:val="28"/>
          <w:szCs w:val="28"/>
        </w:rPr>
        <w:t xml:space="preserve">В соответствии с комплексно-тематическим принципом построения образовательного процесса ФГОС дошкольного образования предлагают для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 </w:t>
      </w:r>
    </w:p>
    <w:p w:rsidR="001010B9" w:rsidRPr="001010B9" w:rsidRDefault="001010B9" w:rsidP="001010B9">
      <w:pPr>
        <w:rPr>
          <w:rFonts w:ascii="Times New Roman" w:hAnsi="Times New Roman" w:cs="Times New Roman"/>
          <w:sz w:val="28"/>
          <w:szCs w:val="28"/>
        </w:rPr>
      </w:pPr>
      <w:r w:rsidRPr="001010B9">
        <w:rPr>
          <w:rFonts w:ascii="Times New Roman" w:hAnsi="Times New Roman" w:cs="Times New Roman"/>
          <w:sz w:val="28"/>
          <w:szCs w:val="28"/>
        </w:rPr>
        <w:t xml:space="preserve"> В нашем детском саду родители активно участвуют в совместных с детьми выставках рисунков и поделок по разным темам, появился     опыт  участия  родителей под руководством  воспитателей в  проведении  НОД, ежегодно  привлекаем родителей, в качестве Дедов Морозов, к проведению Новогодних утренников. </w:t>
      </w:r>
    </w:p>
    <w:p w:rsidR="001010B9" w:rsidRPr="001010B9" w:rsidRDefault="001010B9" w:rsidP="001010B9">
      <w:pPr>
        <w:rPr>
          <w:rFonts w:ascii="Times New Roman" w:hAnsi="Times New Roman" w:cs="Times New Roman"/>
          <w:sz w:val="28"/>
          <w:szCs w:val="28"/>
        </w:rPr>
      </w:pPr>
      <w:r w:rsidRPr="001010B9">
        <w:rPr>
          <w:rFonts w:ascii="Times New Roman" w:hAnsi="Times New Roman" w:cs="Times New Roman"/>
          <w:sz w:val="28"/>
          <w:szCs w:val="28"/>
        </w:rPr>
        <w:t xml:space="preserve"> Родители могут привлекаться в качестве сопровождения на экскурсии за пределами ДОУ. В этих случаях родители выступают в роли ассистента </w:t>
      </w:r>
    </w:p>
    <w:p w:rsidR="001010B9" w:rsidRPr="001010B9" w:rsidRDefault="001010B9" w:rsidP="001010B9">
      <w:pPr>
        <w:rPr>
          <w:rFonts w:ascii="Times New Roman" w:hAnsi="Times New Roman" w:cs="Times New Roman"/>
          <w:sz w:val="28"/>
          <w:szCs w:val="28"/>
        </w:rPr>
      </w:pPr>
      <w:r w:rsidRPr="001010B9">
        <w:rPr>
          <w:rFonts w:ascii="Times New Roman" w:hAnsi="Times New Roman" w:cs="Times New Roman"/>
          <w:sz w:val="28"/>
          <w:szCs w:val="28"/>
        </w:rPr>
        <w:t xml:space="preserve"> педагога. Ассистент - (от лат. </w:t>
      </w:r>
      <w:proofErr w:type="spellStart"/>
      <w:r w:rsidRPr="001010B9">
        <w:rPr>
          <w:rFonts w:ascii="Times New Roman" w:hAnsi="Times New Roman" w:cs="Times New Roman"/>
          <w:sz w:val="28"/>
          <w:szCs w:val="28"/>
        </w:rPr>
        <w:t>assistens</w:t>
      </w:r>
      <w:proofErr w:type="spellEnd"/>
      <w:r w:rsidRPr="001010B9">
        <w:rPr>
          <w:rFonts w:ascii="Times New Roman" w:hAnsi="Times New Roman" w:cs="Times New Roman"/>
          <w:sz w:val="28"/>
          <w:szCs w:val="28"/>
        </w:rPr>
        <w:t xml:space="preserve"> — помогающий), 1) помощник специалиста (Большая советская энциклопедия) </w:t>
      </w:r>
    </w:p>
    <w:p w:rsidR="005F7AA7" w:rsidRPr="001010B9" w:rsidRDefault="001010B9" w:rsidP="001010B9">
      <w:pPr>
        <w:rPr>
          <w:rFonts w:ascii="Times New Roman" w:hAnsi="Times New Roman" w:cs="Times New Roman"/>
          <w:sz w:val="28"/>
          <w:szCs w:val="28"/>
        </w:rPr>
      </w:pPr>
      <w:r w:rsidRPr="001010B9">
        <w:rPr>
          <w:rFonts w:ascii="Times New Roman" w:hAnsi="Times New Roman" w:cs="Times New Roman"/>
          <w:sz w:val="28"/>
          <w:szCs w:val="28"/>
        </w:rPr>
        <w:t xml:space="preserve"> Преимущества данной формы сотрудничества состоят в том, что родители лучше узнают особенности работы воспитателей, ближе знакомятся со сверстниками своего ребёнка.</w:t>
      </w:r>
    </w:p>
    <w:sectPr w:rsidR="005F7AA7" w:rsidRPr="001010B9" w:rsidSect="005F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010B9"/>
    <w:rsid w:val="001010B9"/>
    <w:rsid w:val="005F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2017-10-18T10:24:00Z</dcterms:created>
  <dcterms:modified xsi:type="dcterms:W3CDTF">2017-10-18T10:25:00Z</dcterms:modified>
</cp:coreProperties>
</file>