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0AA">
        <w:rPr>
          <w:rFonts w:ascii="Times New Roman" w:hAnsi="Times New Roman"/>
        </w:rPr>
        <w:t xml:space="preserve">                                           </w:t>
      </w:r>
      <w:r w:rsidRPr="005F70AA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</w:t>
      </w:r>
    </w:p>
    <w:p w:rsidR="005F70AA" w:rsidRPr="005F70AA" w:rsidRDefault="005F70AA" w:rsidP="005F70AA">
      <w:pPr>
        <w:rPr>
          <w:rFonts w:ascii="Times New Roman" w:hAnsi="Times New Roman"/>
          <w:sz w:val="24"/>
          <w:szCs w:val="24"/>
        </w:rPr>
      </w:pPr>
      <w:r w:rsidRPr="005F70A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F70AA">
        <w:rPr>
          <w:rFonts w:ascii="Times New Roman" w:hAnsi="Times New Roman"/>
          <w:sz w:val="24"/>
          <w:szCs w:val="24"/>
        </w:rPr>
        <w:t>«</w:t>
      </w:r>
      <w:proofErr w:type="spellStart"/>
      <w:r w:rsidRPr="005F70AA">
        <w:rPr>
          <w:rFonts w:ascii="Times New Roman" w:hAnsi="Times New Roman"/>
          <w:sz w:val="24"/>
          <w:szCs w:val="24"/>
        </w:rPr>
        <w:t>Шадринская</w:t>
      </w:r>
      <w:proofErr w:type="spellEnd"/>
      <w:r w:rsidRPr="005F70AA">
        <w:rPr>
          <w:rFonts w:ascii="Times New Roman" w:hAnsi="Times New Roman"/>
          <w:sz w:val="24"/>
          <w:szCs w:val="24"/>
        </w:rPr>
        <w:t xml:space="preserve"> специальная (коррекционная) школа-интернат № 12»</w:t>
      </w:r>
    </w:p>
    <w:p w:rsidR="005F70AA" w:rsidRPr="005F70AA" w:rsidRDefault="005F70AA" w:rsidP="005F70AA">
      <w:pPr>
        <w:spacing w:after="0"/>
        <w:rPr>
          <w:rFonts w:ascii="Times New Roman" w:hAnsi="Times New Roman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5F70AA">
        <w:rPr>
          <w:rFonts w:ascii="Times New Roman" w:hAnsi="Times New Roman"/>
          <w:b/>
          <w:bCs/>
          <w:sz w:val="28"/>
          <w:szCs w:val="28"/>
        </w:rPr>
        <w:t>ПРОФИЛЬНАЯ ПРОГРАММА</w:t>
      </w:r>
    </w:p>
    <w:p w:rsidR="005F70AA" w:rsidRDefault="005F70AA" w:rsidP="005F70AA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Pr="005F70AA">
        <w:rPr>
          <w:rFonts w:ascii="Times New Roman" w:hAnsi="Times New Roman"/>
          <w:b/>
          <w:bCs/>
          <w:i/>
          <w:iCs/>
          <w:sz w:val="28"/>
          <w:szCs w:val="28"/>
        </w:rPr>
        <w:t xml:space="preserve"> « Модистка головных уборов»</w:t>
      </w: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(апробированная в 2015-2016 и 2016-2017уч.г.)</w:t>
      </w: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F70AA">
        <w:rPr>
          <w:rFonts w:ascii="Times New Roman" w:hAnsi="Times New Roman"/>
          <w:sz w:val="28"/>
          <w:szCs w:val="28"/>
        </w:rPr>
        <w:t>возраст обучающихся 15-17 лет</w:t>
      </w: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5F70AA">
        <w:rPr>
          <w:rFonts w:ascii="Times New Roman" w:hAnsi="Times New Roman"/>
          <w:sz w:val="28"/>
          <w:szCs w:val="28"/>
        </w:rPr>
        <w:t>срок реализации 2 года</w:t>
      </w: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tabs>
          <w:tab w:val="left" w:pos="4680"/>
        </w:tabs>
        <w:spacing w:after="0"/>
        <w:ind w:left="5664"/>
        <w:rPr>
          <w:rFonts w:ascii="Times New Roman" w:hAnsi="Times New Roman"/>
          <w:b/>
          <w:bCs/>
          <w:iCs/>
          <w:sz w:val="28"/>
          <w:szCs w:val="28"/>
        </w:rPr>
      </w:pPr>
      <w:r w:rsidRPr="005F70AA">
        <w:rPr>
          <w:rFonts w:ascii="Times New Roman" w:hAnsi="Times New Roman"/>
          <w:b/>
          <w:bCs/>
          <w:sz w:val="28"/>
          <w:szCs w:val="28"/>
        </w:rPr>
        <w:t>Автор программы</w:t>
      </w:r>
      <w:r w:rsidRPr="005F70AA">
        <w:rPr>
          <w:rFonts w:ascii="Times New Roman" w:hAnsi="Times New Roman"/>
          <w:iCs/>
          <w:sz w:val="28"/>
          <w:szCs w:val="28"/>
        </w:rPr>
        <w:t xml:space="preserve">: </w:t>
      </w:r>
      <w:r w:rsidRPr="005F70A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4680"/>
        </w:tabs>
        <w:spacing w:after="0"/>
        <w:ind w:left="566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F70AA">
        <w:rPr>
          <w:rFonts w:ascii="Times New Roman" w:hAnsi="Times New Roman"/>
          <w:bCs/>
          <w:iCs/>
          <w:sz w:val="28"/>
          <w:szCs w:val="28"/>
        </w:rPr>
        <w:t>Брякова</w:t>
      </w:r>
      <w:proofErr w:type="spellEnd"/>
      <w:r w:rsidRPr="005F70AA">
        <w:rPr>
          <w:rFonts w:ascii="Times New Roman" w:hAnsi="Times New Roman"/>
          <w:bCs/>
          <w:iCs/>
          <w:sz w:val="28"/>
          <w:szCs w:val="28"/>
        </w:rPr>
        <w:t xml:space="preserve"> Марина  Григорьевна</w:t>
      </w:r>
      <w:r w:rsidRPr="005F70AA">
        <w:rPr>
          <w:rFonts w:ascii="Times New Roman" w:hAnsi="Times New Roman"/>
          <w:b/>
          <w:bCs/>
          <w:iCs/>
          <w:sz w:val="28"/>
          <w:szCs w:val="28"/>
        </w:rPr>
        <w:t xml:space="preserve"> - </w:t>
      </w:r>
      <w:r w:rsidRPr="005F70AA">
        <w:rPr>
          <w:rFonts w:ascii="Times New Roman" w:hAnsi="Times New Roman"/>
          <w:sz w:val="28"/>
          <w:szCs w:val="28"/>
        </w:rPr>
        <w:t xml:space="preserve">учитель  технологии  первой квалификационной категории </w:t>
      </w: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5F70AA">
        <w:rPr>
          <w:rFonts w:ascii="Times New Roman" w:hAnsi="Times New Roman"/>
          <w:bCs/>
          <w:sz w:val="28"/>
          <w:szCs w:val="28"/>
        </w:rPr>
        <w:t>Шадринск 2017г.</w:t>
      </w:r>
    </w:p>
    <w:tbl>
      <w:tblPr>
        <w:tblW w:w="0" w:type="auto"/>
        <w:tblLook w:val="00A0"/>
      </w:tblPr>
      <w:tblGrid>
        <w:gridCol w:w="3487"/>
        <w:gridCol w:w="6084"/>
      </w:tblGrid>
      <w:tr w:rsidR="005F70AA" w:rsidRPr="005F70AA" w:rsidTr="001906B8">
        <w:tc>
          <w:tcPr>
            <w:tcW w:w="3652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AA" w:rsidRPr="005F70AA" w:rsidTr="001906B8">
        <w:trPr>
          <w:trHeight w:val="1643"/>
        </w:trPr>
        <w:tc>
          <w:tcPr>
            <w:tcW w:w="3652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3652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3652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0AA" w:rsidRPr="005F70AA" w:rsidRDefault="005F70AA" w:rsidP="005F7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1.ПАСПОРТ ПРОГРАММЫ</w:t>
      </w:r>
    </w:p>
    <w:p w:rsidR="005F70AA" w:rsidRPr="005F70AA" w:rsidRDefault="005F70AA" w:rsidP="005F7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794"/>
        <w:gridCol w:w="5845"/>
      </w:tblGrid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программы.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«Модистка головных уборов»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Автор  программы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70AA">
              <w:rPr>
                <w:rFonts w:ascii="Times New Roman" w:hAnsi="Times New Roman"/>
                <w:sz w:val="28"/>
                <w:szCs w:val="28"/>
              </w:rPr>
              <w:t>Брякова</w:t>
            </w:r>
            <w:proofErr w:type="spellEnd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Марина Григорьевна 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Учреждения, где планируется реализация программы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школа-интернат №12»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Профильная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Техническая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Авторская  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15-17 лет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Уровень освоения предметной деятельности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>Поисково-диагностический, творческий, поисковый, проектно-исследовательский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Обучение   учащихся моделированию, конструированию и технологии  изготовления головных уборов, формирование художественного вкуса и представление возможности для   дальнейшей профессиональной ориентации. </w:t>
            </w: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обучающие:</w:t>
            </w:r>
            <w:r w:rsidRPr="005F70A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- сформировать умения и навыки технологической обработки  головных уборов;     </w:t>
            </w:r>
          </w:p>
          <w:p w:rsidR="005F70AA" w:rsidRPr="005F70AA" w:rsidRDefault="005F70AA" w:rsidP="001906B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-</w:t>
            </w:r>
            <w:r w:rsidRPr="005F70A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сформировать основы творческой работы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5F70AA" w:rsidRPr="005F70AA" w:rsidRDefault="005F70AA" w:rsidP="001906B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проектами;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70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способствовать приобретению практического опыта     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с целью самореализации в современном обществе.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- развивать творческие способности;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-  развивать познавательную активность, фантазию и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 смекалку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-развивать  мелкую моторику рук в процессе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практической деятельности.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70AA" w:rsidRPr="005F70AA" w:rsidRDefault="005F70AA" w:rsidP="001906B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воспитывающие: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- воспитывать усидчивость, аккуратность 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изготовления швейных изделий;       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- воспитывать потребность в труде, уважение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людям разных профессий;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-  развивать  творческие способности  и потребность  </w:t>
            </w:r>
          </w:p>
          <w:p w:rsidR="005F70AA" w:rsidRPr="005F70AA" w:rsidRDefault="005F70AA" w:rsidP="001906B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в  самореализации.   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Планируемые результаты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Личностные  </w:t>
            </w:r>
            <w:r w:rsidRPr="005F70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F70AA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Pr="005F70A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Развитие мотивации учебной деятельности при        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 овладении специальностью «Модистка головных 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 уборов» и личностного смысла учения,    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 заинтересованность в приобретении и расширении 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 знаний и способов действий, творческий подход к 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 выполнению заданий.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2.Рефлексивная самооценка, умение анализировать свои 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действия и управлять ими.</w:t>
            </w:r>
          </w:p>
          <w:p w:rsidR="005F70AA" w:rsidRPr="005F70AA" w:rsidRDefault="005F70AA" w:rsidP="0019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>3.Навыки сотрудничества с взрослыми и сверстниками.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4.Установка на здоровый образ жизни, наличие мотивации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0AA">
              <w:rPr>
                <w:rFonts w:ascii="Times New Roman" w:hAnsi="Times New Roman"/>
                <w:noProof/>
                <w:sz w:val="28"/>
                <w:szCs w:val="28"/>
              </w:rPr>
              <w:t xml:space="preserve">    труду и жизненное самоопределение личности.</w:t>
            </w:r>
          </w:p>
          <w:p w:rsidR="005F70AA" w:rsidRPr="005F70AA" w:rsidRDefault="005F70AA" w:rsidP="001906B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</w:t>
            </w:r>
          </w:p>
          <w:p w:rsidR="005F70AA" w:rsidRPr="005F70AA" w:rsidRDefault="005F70AA" w:rsidP="00190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t xml:space="preserve">  В результате реализации программы будут формироваться личностные, регулятивные, </w:t>
            </w: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познавательные и коммуникативные универсальные учебные действия.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5F70A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Планируемые результаты:</w:t>
            </w:r>
            <w:r w:rsidRPr="005F70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Умение ориентироваться, находить и использовать нужную информацию.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 Умение анализировать, сравнивать, классифицировать и обобщать факты и явления, выявлять причины и следствия простых явлений,    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  Определение способов, действий для решения выявленной проблемы;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4.Вычитывать все уровни текстовой информации.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1.Формировать умения слушать и понимать речь других людей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2.Формировать  инициативное сотрудничество в поиске и сборе информации.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t xml:space="preserve">Умение формулировать, аргументировать 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t xml:space="preserve">    собственное мнение.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t xml:space="preserve">4.Умение договариваться и приходить к общему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t xml:space="preserve">    решению в совместной деятельности;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Cs/>
                <w:sz w:val="28"/>
                <w:szCs w:val="28"/>
              </w:rPr>
              <w:t>5.Умение работать в группе, устанавливать рабочие отношения, эффективно сотрудничать и способствовать продуктивной совместной деятельности.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1.Формировать умения самостоятельно  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обнаруживать и формировать учебную проблему,  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определять цель учебной деятельности.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2.Формировать умения в диалоге с учителем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совершенствовать самостоятельно выработанные  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критерии оценки.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1.Составлять рассказ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последовательного</w:t>
            </w:r>
            <w:proofErr w:type="gramEnd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изготовлении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головных уборов.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2. Различать виды  головных уборов.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3.Знакомиться с правилами и последовательностью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изготовления головных уборов.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4.Осваивать технологию изготовления головных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уборов. Соотносить последовательность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изготовления с инструкционной картой.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5.Соотносить детали   изделия, из которых состоит   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головной убор.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6.Использовать знания 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ранее изученного  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материала.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7. Соблюдать правила техники безопасности .  8.Выполнять отделку и оформление головного убора.</w:t>
            </w:r>
          </w:p>
        </w:tc>
      </w:tr>
      <w:tr w:rsidR="005F70AA" w:rsidRPr="005F70AA" w:rsidTr="001906B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>С какого года планируется реализация программы</w:t>
            </w:r>
          </w:p>
          <w:p w:rsidR="005F70AA" w:rsidRPr="005F70AA" w:rsidRDefault="005F70AA" w:rsidP="00190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С 1 сентября 2015года</w:t>
            </w:r>
          </w:p>
          <w:p w:rsidR="005F70AA" w:rsidRPr="005F70AA" w:rsidRDefault="005F70AA" w:rsidP="00190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0AA" w:rsidRPr="005F70AA" w:rsidRDefault="005F70AA" w:rsidP="005F70AA">
      <w:pPr>
        <w:spacing w:after="0" w:line="2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70AA" w:rsidRPr="005F70AA" w:rsidRDefault="005F70AA" w:rsidP="005F70AA">
      <w:pPr>
        <w:spacing w:after="0" w:line="2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70AA" w:rsidRPr="005F70AA" w:rsidRDefault="005F70AA" w:rsidP="005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ab/>
        <w:t xml:space="preserve"> 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Изготовление головных уборов – один из наиболее старых и популярных видов деятельности человека.    История головных уборов уходит в глубокую древность. Головной убор применялся для защиты головы человека от неблагоприятных воздействий погоды (дождь, холод, ветер, жара). Сохраняя это свое основное назначение, впоследствии он стал также и признаком социального положения человека, символом богатства, сана.    Несмотря на быстрые темпы развития швейного производства, интерес к изготовлению головных уборов не только не ослабевает, а продолжает расти с каждым годом. И это понятно, из текстильного материала, кожи, искусственного и натурального  меха можно изготовить множество красивых и удобных шитых и формованных  головных уборов для любого сезона.   Всем давно известно, что головной убор – это составная часть одежды, которая должна соответствовать конкретному ансамблю. Этот неписаный закон в силе и по сей день. Однако формы головных уборов, так же как и одежды, претерпевают изменения.   Современные головные уборы стали настолько просты по форме, что изготовить многие из них самим не представляет большого труда. Но и самые простые должны быть выполнены аккуратно, с любовью, качественно.  А для этого необходимо знать, из какого материала лучше сшить то или иное изделие, каковы методы их обработки и технология раскроя, как использовать старый и оставшийся от пошива одежды материал, чтобы в результате получить неповторимый ансамбль. Это все и предполагает изучить данная программа.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lastRenderedPageBreak/>
        <w:t xml:space="preserve">   Актуальность программы</w:t>
      </w:r>
      <w:r w:rsidRPr="005F70A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F70AA">
        <w:rPr>
          <w:rFonts w:ascii="Times New Roman" w:hAnsi="Times New Roman"/>
          <w:sz w:val="28"/>
          <w:szCs w:val="28"/>
        </w:rPr>
        <w:t xml:space="preserve">заключается  и в том, что на сегодняшний день профессия   «Модистка головных уборов»  востребована не менее любых других профессий.   Освоение данной программы дает  учащимся основы профессии прямо “в руки”, учит осознать свое “Я” в социуме, возможность </w:t>
      </w:r>
      <w:proofErr w:type="spellStart"/>
      <w:r w:rsidRPr="005F70AA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proofErr w:type="gramStart"/>
      <w:r w:rsidRPr="005F70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оптимально развивать свой творческий потенциал. Программа актуальна, поскольку предполагает    овладение основами   специальности «Модистка головных уборов» и  дает возможность каждой ученице   реально открыть  для себя новый вид деятельности, проявить и реализовать свои творческие способности.</w:t>
      </w:r>
    </w:p>
    <w:p w:rsidR="005F70AA" w:rsidRPr="005F70AA" w:rsidRDefault="005F70AA" w:rsidP="005F70AA">
      <w:pPr>
        <w:pStyle w:val="a9"/>
        <w:spacing w:before="0" w:beforeAutospacing="0" w:after="120" w:afterAutospacing="0"/>
        <w:rPr>
          <w:sz w:val="28"/>
          <w:szCs w:val="28"/>
        </w:rPr>
      </w:pPr>
      <w:r w:rsidRPr="005F70AA">
        <w:rPr>
          <w:b/>
          <w:bCs/>
          <w:sz w:val="28"/>
          <w:szCs w:val="28"/>
        </w:rPr>
        <w:t xml:space="preserve">   Новизна программы.</w:t>
      </w:r>
      <w:r w:rsidRPr="005F70AA">
        <w:rPr>
          <w:rStyle w:val="apple-converted-space"/>
          <w:b/>
          <w:bCs/>
          <w:sz w:val="28"/>
          <w:szCs w:val="28"/>
        </w:rPr>
        <w:t> </w:t>
      </w:r>
      <w:r w:rsidRPr="005F70AA">
        <w:rPr>
          <w:rStyle w:val="apple-converted-space"/>
          <w:bCs/>
          <w:sz w:val="28"/>
          <w:szCs w:val="28"/>
        </w:rPr>
        <w:t>Параллельно с обучением  специальности «модистка головных уборов, учащиеся получают возможность приобрести положительный опыт и использовать его не только как хобби, но и для профессиональной направленности.</w:t>
      </w:r>
      <w:r w:rsidRPr="005F70AA">
        <w:rPr>
          <w:rFonts w:eastAsia="Times New Roman"/>
          <w:b/>
          <w:sz w:val="28"/>
          <w:szCs w:val="28"/>
        </w:rPr>
        <w:t xml:space="preserve"> </w:t>
      </w:r>
      <w:r w:rsidRPr="005F70AA">
        <w:rPr>
          <w:sz w:val="28"/>
          <w:szCs w:val="28"/>
        </w:rPr>
        <w:t xml:space="preserve">       </w:t>
      </w:r>
    </w:p>
    <w:p w:rsidR="005F70AA" w:rsidRPr="005F70AA" w:rsidRDefault="005F70AA" w:rsidP="005F70AA">
      <w:pPr>
        <w:pStyle w:val="a9"/>
        <w:spacing w:before="0" w:beforeAutospacing="0" w:after="120" w:afterAutospacing="0"/>
        <w:rPr>
          <w:sz w:val="28"/>
          <w:szCs w:val="28"/>
        </w:rPr>
      </w:pPr>
      <w:r w:rsidRPr="005F70AA">
        <w:rPr>
          <w:sz w:val="28"/>
          <w:szCs w:val="28"/>
        </w:rPr>
        <w:t xml:space="preserve">   Программа  «Модистка головных уборов» представляет собой органичное слияние трудового, эстетического, экономического воспитания. Реализация её возможна как в форме факультатива, кружка и занятий внеурочной деятельности. </w:t>
      </w:r>
    </w:p>
    <w:p w:rsidR="005F70AA" w:rsidRPr="005F70AA" w:rsidRDefault="005F70AA" w:rsidP="005F70AA">
      <w:p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Занятия ведутся комплексно: каждый раздел включает в себя разнообразные виды деятельности (теоретическую подготовку, практическое выполнение изделия, участие в конкурсах и выставках, экскурсиях), что поможет развитию творческих способностей каждой ученицы, даст возможность раскрыть в процессе обучения свои  личностные особенности  и природные задатки. </w:t>
      </w:r>
    </w:p>
    <w:p w:rsidR="005F70AA" w:rsidRPr="005F70AA" w:rsidRDefault="005F70AA" w:rsidP="005F70AA">
      <w:p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Творчество  учащихся  является необходимой частью развивающего обучения. Именно в процессе творческой деятельности развиваются фантазия, воображение, критическое мышление. В процессе  обучения и освоения специальности «Модистка головных уборов» создаются неповторимые изделия, имеющие практическое назначение и отвечающие требованиям сегодняшнего времени.  </w:t>
      </w: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5F70AA">
        <w:rPr>
          <w:rFonts w:ascii="Times New Roman" w:hAnsi="Times New Roman"/>
          <w:b/>
          <w:sz w:val="28"/>
          <w:szCs w:val="28"/>
        </w:rPr>
        <w:t>Сроки реализации программы. Условия набора и режим занятий</w:t>
      </w:r>
    </w:p>
    <w:p w:rsidR="005F70AA" w:rsidRPr="005F70AA" w:rsidRDefault="005F70AA" w:rsidP="005F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Профильная </w:t>
      </w:r>
      <w:r w:rsidRPr="005F70AA">
        <w:rPr>
          <w:rFonts w:ascii="Times New Roman" w:hAnsi="Times New Roman"/>
          <w:sz w:val="28"/>
          <w:szCs w:val="28"/>
        </w:rPr>
        <w:t xml:space="preserve"> программа « Модистка головных уборов» рассчита</w:t>
      </w:r>
      <w:r>
        <w:rPr>
          <w:rFonts w:ascii="Times New Roman" w:hAnsi="Times New Roman"/>
          <w:sz w:val="28"/>
          <w:szCs w:val="28"/>
        </w:rPr>
        <w:t>на на изучение в системе школы-</w:t>
      </w:r>
      <w:r w:rsidRPr="005F70AA">
        <w:rPr>
          <w:rFonts w:ascii="Times New Roman" w:hAnsi="Times New Roman"/>
          <w:sz w:val="28"/>
          <w:szCs w:val="28"/>
        </w:rPr>
        <w:t xml:space="preserve">интерната и в системе дополнительного образования детей. Имеет объем 72 часа, </w:t>
      </w:r>
      <w:proofErr w:type="gramStart"/>
      <w:r w:rsidRPr="005F70AA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для учащихся  8-11 классов в возрасте 15 – 17 лет. Реализуется в течение 2-х лет в режиме двухчасового занятия в неделю. </w:t>
      </w:r>
    </w:p>
    <w:p w:rsidR="005F70AA" w:rsidRPr="005F70AA" w:rsidRDefault="005F70AA" w:rsidP="005F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Программа может быть использована при реализации внеурочной деятельности в рамках ФГОС на основе модели дополнительного образования.</w:t>
      </w:r>
    </w:p>
    <w:p w:rsidR="005F70AA" w:rsidRPr="005F70AA" w:rsidRDefault="005F70AA" w:rsidP="005F70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spacing w:after="0" w:line="48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0AA" w:rsidRPr="005F70AA" w:rsidRDefault="005F70AA" w:rsidP="005F70AA">
      <w:pPr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5F70AA"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Pr="005F70AA">
        <w:rPr>
          <w:rFonts w:ascii="Times New Roman" w:hAnsi="Times New Roman"/>
          <w:sz w:val="28"/>
          <w:szCs w:val="28"/>
        </w:rPr>
        <w:t xml:space="preserve">  </w:t>
      </w:r>
      <w:r w:rsidRPr="005F70AA">
        <w:rPr>
          <w:rFonts w:ascii="Times New Roman" w:hAnsi="Times New Roman"/>
          <w:b/>
          <w:sz w:val="28"/>
          <w:szCs w:val="28"/>
          <w:lang w:eastAsia="ru-RU"/>
        </w:rPr>
        <w:t>Цель и задачи программы</w:t>
      </w:r>
    </w:p>
    <w:p w:rsidR="005F70AA" w:rsidRPr="005F70AA" w:rsidRDefault="005F70AA" w:rsidP="005F70AA">
      <w:pPr>
        <w:spacing w:after="0" w:line="240" w:lineRule="auto"/>
        <w:ind w:right="7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</w:rPr>
        <w:t>Цель: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 xml:space="preserve"> Обучение   учащихся  конструированию, моделированию  и технологии  изготовления головных уборов, формирование художественного вкуса и представление возможности для  дальнейшей их профессиональной ориентации. </w:t>
      </w: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обучающие:</w:t>
      </w: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 сформировать умения и навыки технологической обработки  головных уборов;     </w:t>
      </w:r>
    </w:p>
    <w:p w:rsidR="005F70AA" w:rsidRPr="005F70AA" w:rsidRDefault="005F70AA" w:rsidP="005F70AA">
      <w:p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</w:t>
      </w: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F70AA">
        <w:rPr>
          <w:rFonts w:ascii="Times New Roman" w:hAnsi="Times New Roman"/>
          <w:sz w:val="28"/>
          <w:szCs w:val="28"/>
          <w:lang w:eastAsia="ru-RU"/>
        </w:rPr>
        <w:t xml:space="preserve"> сформировать основы творческой работы над проектами; </w:t>
      </w:r>
      <w:r w:rsidRPr="005F70A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 </w:t>
      </w:r>
      <w:r w:rsidRPr="005F70AA">
        <w:rPr>
          <w:rFonts w:ascii="Times New Roman" w:hAnsi="Times New Roman"/>
          <w:sz w:val="28"/>
          <w:szCs w:val="28"/>
          <w:lang w:eastAsia="ru-RU"/>
        </w:rPr>
        <w:t>способствовать приобретению практического опыта с целью самореализации в современном обществе.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развивающие: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- развивать творческие способности; 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-  развивать познавательную активность, фантазию и смекалку</w:t>
      </w:r>
      <w:proofErr w:type="gramStart"/>
      <w:r w:rsidRPr="005F70A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-  развивать  мелкую моторику рук в процессе практической деятельности  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воспитывающие: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- воспитывать усидчивость, аккуратность  в процессе изготовления швейных изделий;        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- воспитывать потребность в труде, уважение к людям разных профессий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- развивать  творческие способности  и потребность в  самореализации.    </w:t>
      </w:r>
    </w:p>
    <w:p w:rsidR="005F70AA" w:rsidRPr="005F70AA" w:rsidRDefault="005F70AA" w:rsidP="005F70AA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5F70AA" w:rsidRPr="005F70AA" w:rsidRDefault="005F70AA" w:rsidP="005F70AA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Соблюдение принципов обучения: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научности;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связи теории с практикой;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системности и преемственности в обучении;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соответствия возрастным и индивидуальным особенностям развития;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доступности и последовательности;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 w:rsidRPr="005F70AA">
        <w:rPr>
          <w:rFonts w:ascii="Times New Roman" w:hAnsi="Times New Roman"/>
          <w:sz w:val="28"/>
          <w:szCs w:val="28"/>
          <w:lang w:eastAsia="ru-RU"/>
        </w:rPr>
        <w:t>креативности</w:t>
      </w:r>
      <w:proofErr w:type="spellEnd"/>
      <w:r w:rsidRPr="005F70AA">
        <w:rPr>
          <w:rFonts w:ascii="Times New Roman" w:hAnsi="Times New Roman"/>
          <w:sz w:val="28"/>
          <w:szCs w:val="28"/>
          <w:lang w:eastAsia="ru-RU"/>
        </w:rPr>
        <w:t>: развитие творческих способностей обучающихся;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наглядности;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принцип прикладной направленности изучаемого материала</w:t>
      </w:r>
      <w:r w:rsidRPr="005F70AA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lastRenderedPageBreak/>
        <w:t>принцип сотрудничества – совместная деятельность детей и взрослых  и др.</w:t>
      </w:r>
    </w:p>
    <w:p w:rsidR="005F70AA" w:rsidRPr="005F70AA" w:rsidRDefault="005F70AA" w:rsidP="005F70AA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Реализация    программы</w:t>
      </w:r>
      <w:r w:rsidRPr="005F70AA">
        <w:rPr>
          <w:rFonts w:ascii="Times New Roman" w:hAnsi="Times New Roman"/>
          <w:sz w:val="28"/>
          <w:szCs w:val="28"/>
          <w:lang w:eastAsia="ru-RU"/>
        </w:rPr>
        <w:t xml:space="preserve"> требует от </w:t>
      </w:r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F70AA">
        <w:rPr>
          <w:rFonts w:ascii="Times New Roman" w:hAnsi="Times New Roman"/>
          <w:sz w:val="28"/>
          <w:szCs w:val="28"/>
          <w:lang w:eastAsia="ru-RU"/>
        </w:rPr>
        <w:t xml:space="preserve"> освоения следующей технологической схемы: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расширение и углубления знаний по истории изучаемого вида  деятельности;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изучение инструментов и материалов, используемых в данной программе;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формирование системы знаний по организации рабочего места;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соблюдение правил техники безопасности;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соблюдение технологии  обработки различных материалов;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совершенствование творческих умений и навыков;</w:t>
      </w:r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самостоятельное изготовление изделий</w:t>
      </w:r>
      <w:proofErr w:type="gramStart"/>
      <w:r w:rsidRPr="005F70A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0AA" w:rsidRPr="005F70AA" w:rsidRDefault="005F70AA" w:rsidP="005F70AA">
      <w:pPr>
        <w:pStyle w:val="af2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выполнение различных видов художественного оформления изделий.</w:t>
      </w:r>
    </w:p>
    <w:p w:rsidR="005F70AA" w:rsidRPr="005F70AA" w:rsidRDefault="005F70AA" w:rsidP="005F70AA">
      <w:pPr>
        <w:pStyle w:val="af2"/>
        <w:spacing w:after="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Организационно-методическое обеспечение:</w:t>
      </w:r>
    </w:p>
    <w:p w:rsidR="005F70AA" w:rsidRPr="005F70AA" w:rsidRDefault="005F70AA" w:rsidP="005F70AA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наличие специальной литературы, материалов интернета;</w:t>
      </w:r>
    </w:p>
    <w:p w:rsidR="005F70AA" w:rsidRPr="005F70AA" w:rsidRDefault="005F70AA" w:rsidP="005F70AA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учебные материалы: инструкционные карты, презентации, фото </w:t>
      </w:r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 w:rsidRPr="005F70AA">
        <w:rPr>
          <w:rFonts w:ascii="Times New Roman" w:hAnsi="Times New Roman"/>
          <w:sz w:val="28"/>
          <w:szCs w:val="28"/>
          <w:lang w:eastAsia="ru-RU"/>
        </w:rPr>
        <w:t>атериалы;</w:t>
      </w:r>
    </w:p>
    <w:p w:rsidR="005F70AA" w:rsidRPr="005F70AA" w:rsidRDefault="005F70AA" w:rsidP="005F70AA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разработка комплекса методик, позволяющих </w:t>
      </w:r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5F70AA">
        <w:rPr>
          <w:rFonts w:ascii="Times New Roman" w:hAnsi="Times New Roman"/>
          <w:sz w:val="28"/>
          <w:szCs w:val="28"/>
          <w:lang w:eastAsia="ru-RU"/>
        </w:rPr>
        <w:t xml:space="preserve"> эффективно осваивать программу.</w:t>
      </w:r>
    </w:p>
    <w:p w:rsidR="005F70AA" w:rsidRPr="005F70AA" w:rsidRDefault="005F70AA" w:rsidP="005F70A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:rsidR="005F70AA" w:rsidRPr="005F70AA" w:rsidRDefault="005F70AA" w:rsidP="005F70A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информационные;</w:t>
      </w:r>
    </w:p>
    <w:p w:rsidR="005F70AA" w:rsidRPr="005F70AA" w:rsidRDefault="005F70AA" w:rsidP="005F70A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F70AA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5F70AA">
        <w:rPr>
          <w:rFonts w:ascii="Times New Roman" w:hAnsi="Times New Roman"/>
          <w:sz w:val="28"/>
          <w:szCs w:val="28"/>
          <w:lang w:eastAsia="ru-RU"/>
        </w:rPr>
        <w:t>;</w:t>
      </w:r>
    </w:p>
    <w:p w:rsidR="005F70AA" w:rsidRPr="005F70AA" w:rsidRDefault="005F70AA" w:rsidP="005F70A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игровые;</w:t>
      </w:r>
    </w:p>
    <w:p w:rsidR="005F70AA" w:rsidRPr="005F70AA" w:rsidRDefault="005F70AA" w:rsidP="005F70A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метод проектов</w:t>
      </w:r>
      <w:r w:rsidRPr="005F70A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F70AA" w:rsidRPr="005F70AA" w:rsidRDefault="005F70AA" w:rsidP="005F70AA">
      <w:pPr>
        <w:spacing w:after="0" w:line="240" w:lineRule="auto"/>
        <w:ind w:left="135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5F70AA">
        <w:rPr>
          <w:rFonts w:ascii="Times New Roman" w:hAnsi="Times New Roman"/>
          <w:b/>
          <w:sz w:val="28"/>
          <w:szCs w:val="28"/>
          <w:lang w:eastAsia="ru-RU"/>
        </w:rPr>
        <w:t>Формы и методы обучения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Методы обучения:</w:t>
      </w:r>
    </w:p>
    <w:p w:rsidR="005F70AA" w:rsidRPr="005F70AA" w:rsidRDefault="005F70AA" w:rsidP="005F70A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объяснительно-иллюстративный;</w:t>
      </w:r>
    </w:p>
    <w:p w:rsidR="005F70AA" w:rsidRPr="005F70AA" w:rsidRDefault="005F70AA" w:rsidP="005F70A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репродуктивный;</w:t>
      </w:r>
    </w:p>
    <w:p w:rsidR="005F70AA" w:rsidRPr="005F70AA" w:rsidRDefault="005F70AA" w:rsidP="005F70A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частично-поисковый;</w:t>
      </w:r>
    </w:p>
    <w:p w:rsidR="005F70AA" w:rsidRPr="005F70AA" w:rsidRDefault="005F70AA" w:rsidP="005F70A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проектный.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Формы организации деятельности обучающихся</w:t>
      </w:r>
      <w:proofErr w:type="gramStart"/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 xml:space="preserve">  :</w:t>
      </w:r>
      <w:proofErr w:type="gramEnd"/>
    </w:p>
    <w:p w:rsidR="005F70AA" w:rsidRPr="005F70AA" w:rsidRDefault="005F70AA" w:rsidP="005F70AA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индивидуальная;</w:t>
      </w:r>
    </w:p>
    <w:p w:rsidR="005F70AA" w:rsidRPr="005F70AA" w:rsidRDefault="005F70AA" w:rsidP="005F70AA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фронтальная;</w:t>
      </w:r>
    </w:p>
    <w:p w:rsidR="005F70AA" w:rsidRPr="005F70AA" w:rsidRDefault="005F70AA" w:rsidP="005F70AA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групповая;</w:t>
      </w:r>
    </w:p>
    <w:p w:rsidR="005F70AA" w:rsidRPr="005F70AA" w:rsidRDefault="005F70AA" w:rsidP="005F70AA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творческая мастерская;</w:t>
      </w:r>
    </w:p>
    <w:p w:rsidR="005F70AA" w:rsidRPr="005F70AA" w:rsidRDefault="005F70AA" w:rsidP="005F70AA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lastRenderedPageBreak/>
        <w:t>экскурсии;</w:t>
      </w:r>
    </w:p>
    <w:p w:rsidR="005F70AA" w:rsidRPr="005F70AA" w:rsidRDefault="005F70AA" w:rsidP="005F70AA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разработка проекта.</w:t>
      </w:r>
    </w:p>
    <w:p w:rsidR="005F70AA" w:rsidRPr="005F70AA" w:rsidRDefault="005F70AA" w:rsidP="005F70A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Основной формой организации учебного процесса является занятие. Освоение содержания курса осуществляется в процессе активной творческой познавательной деятельности </w:t>
      </w:r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F70AA">
        <w:rPr>
          <w:rFonts w:ascii="Times New Roman" w:hAnsi="Times New Roman"/>
          <w:sz w:val="28"/>
          <w:szCs w:val="28"/>
          <w:lang w:eastAsia="ru-RU"/>
        </w:rPr>
        <w:t>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Формы контроля: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 самоконтроль;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 тесты;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защита проектов;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презентация достижений;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участие в конкурсах;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участие в выставках.</w:t>
      </w:r>
    </w:p>
    <w:p w:rsidR="005F70AA" w:rsidRPr="005F70AA" w:rsidRDefault="005F70AA" w:rsidP="005F70A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Критерии результативности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- </w:t>
      </w:r>
      <w:r w:rsidRPr="005F70AA">
        <w:rPr>
          <w:rFonts w:ascii="Times New Roman" w:hAnsi="Times New Roman"/>
          <w:sz w:val="28"/>
          <w:szCs w:val="28"/>
        </w:rPr>
        <w:t xml:space="preserve">Соблюдение правил техники безопасности, отсутствие травм во время работы, </w:t>
      </w:r>
      <w:proofErr w:type="gramStart"/>
      <w:r w:rsidRPr="005F70AA">
        <w:rPr>
          <w:rFonts w:ascii="Times New Roman" w:hAnsi="Times New Roman"/>
          <w:sz w:val="28"/>
          <w:szCs w:val="28"/>
        </w:rPr>
        <w:t>рациональная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 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организация рабочего места;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Правильность выполнения трудовых приемов;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Применение полученных знаний и умений при изготовлении  головных уборов;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Соблюдение технологии изготовления   головных  уборов;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 Аккуратность работы;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Оформление и отделка головных уборов;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Самостоятельность выполнения творческой работы от идеи до готового изделия.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5F70AA" w:rsidRPr="005F70AA" w:rsidRDefault="005F70AA" w:rsidP="005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70AA">
        <w:rPr>
          <w:rFonts w:ascii="Times New Roman" w:hAnsi="Times New Roman"/>
          <w:b/>
          <w:bCs/>
          <w:sz w:val="28"/>
          <w:szCs w:val="28"/>
        </w:rPr>
        <w:t xml:space="preserve">Личностные  </w:t>
      </w:r>
      <w:r w:rsidRPr="005F7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УУД</w:t>
      </w:r>
    </w:p>
    <w:p w:rsidR="005F70AA" w:rsidRPr="005F70AA" w:rsidRDefault="005F70AA" w:rsidP="005F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F70A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F70AA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1</w:t>
      </w:r>
      <w:r w:rsidRPr="005F70A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5F70AA">
        <w:rPr>
          <w:rFonts w:ascii="Times New Roman" w:hAnsi="Times New Roman"/>
          <w:noProof/>
          <w:sz w:val="28"/>
          <w:szCs w:val="28"/>
        </w:rPr>
        <w:t>Развитие мотивации учебной деятельности при овладении специальностью «Модистка головных уборов»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F70AA" w:rsidRPr="005F70AA" w:rsidRDefault="005F70AA" w:rsidP="005F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F70AA">
        <w:rPr>
          <w:rFonts w:ascii="Times New Roman" w:hAnsi="Times New Roman"/>
          <w:noProof/>
          <w:sz w:val="28"/>
          <w:szCs w:val="28"/>
        </w:rPr>
        <w:t>2.Рефлексивная самооценка, умение анализировать свои действия и управлять ими.</w:t>
      </w:r>
    </w:p>
    <w:p w:rsidR="005F70AA" w:rsidRPr="005F70AA" w:rsidRDefault="005F70AA" w:rsidP="005F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F70AA">
        <w:rPr>
          <w:rFonts w:ascii="Times New Roman" w:hAnsi="Times New Roman"/>
          <w:noProof/>
          <w:sz w:val="28"/>
          <w:szCs w:val="28"/>
        </w:rPr>
        <w:t>3.Навыки сотрудничества с взрослыми и сверстниками.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F70AA">
        <w:rPr>
          <w:rFonts w:ascii="Times New Roman" w:hAnsi="Times New Roman"/>
          <w:noProof/>
          <w:sz w:val="28"/>
          <w:szCs w:val="28"/>
        </w:rPr>
        <w:t xml:space="preserve">4.Установка на здоровый образ жизни, наличие мотивации </w:t>
      </w:r>
    </w:p>
    <w:p w:rsidR="005F70AA" w:rsidRDefault="005F70AA" w:rsidP="005F70AA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F70AA">
        <w:rPr>
          <w:rFonts w:ascii="Times New Roman" w:hAnsi="Times New Roman"/>
          <w:noProof/>
          <w:sz w:val="28"/>
          <w:szCs w:val="28"/>
        </w:rPr>
        <w:t xml:space="preserve">     труду и жизненное самоопределение личности.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F70A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F70AA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t>В результате реализации программы будут формироваться личностные, регулятивные, познавательные и коммуникативные универсальные учебные действия.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  <w:r w:rsidRPr="005F70A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Планируемые результаты:</w:t>
      </w:r>
      <w:r w:rsidRPr="005F7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1. Умение ориентироваться, находить и использовать нужную информацию.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Умение анализировать, сравнивать, классифицировать и обобщать факты и явления, выявлять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причины и следствия простых явлений,    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Определение способов, действий для решения выявленной проблемы;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4.  Вычитывать все уровни текстовой информации.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1.Формировать умения слушать и понимать речь других людей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2.Формировать  инициативное сотрудничество в поиске и сборе информации.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5F70AA">
        <w:rPr>
          <w:rFonts w:ascii="Times New Roman" w:hAnsi="Times New Roman"/>
          <w:bCs/>
          <w:sz w:val="28"/>
          <w:szCs w:val="28"/>
        </w:rPr>
        <w:t xml:space="preserve">Умение формулировать, аргументировать 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t xml:space="preserve">    собственное мнение.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t xml:space="preserve">4.Умение договариваться и приходить к общему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t xml:space="preserve">    решению в совместной деятельности;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t xml:space="preserve">5.Умение работать в группе, устанавливать рабочие отношения, эффективно сотрудничать  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0AA">
        <w:rPr>
          <w:rFonts w:ascii="Times New Roman" w:hAnsi="Times New Roman"/>
          <w:bCs/>
          <w:sz w:val="28"/>
          <w:szCs w:val="28"/>
        </w:rPr>
        <w:t xml:space="preserve">    и способствовать продуктивной совместной деятельности.</w:t>
      </w:r>
    </w:p>
    <w:p w:rsidR="005F70AA" w:rsidRPr="005F70AA" w:rsidRDefault="005F70AA" w:rsidP="005F70A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1.Формировать умения самостоятельно  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обнаруживать и формировать учебную проблему,  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определять цель учебной деятельности.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2.Формировать умения в диалоге с учителем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совершенствовать самостоятельно выработанные 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критерии оценки.</w:t>
      </w:r>
      <w:r w:rsidRPr="005F70AA">
        <w:rPr>
          <w:rFonts w:ascii="Times New Roman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Предметные: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1.Составлять рассказ </w:t>
      </w:r>
      <w:proofErr w:type="gramStart"/>
      <w:r w:rsidRPr="005F70AA">
        <w:rPr>
          <w:rFonts w:ascii="Times New Roman" w:hAnsi="Times New Roman"/>
          <w:sz w:val="28"/>
          <w:szCs w:val="28"/>
        </w:rPr>
        <w:t>последовательного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изготовлении 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 головных уборов.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2.Различать виды  головных уборов.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3.Знакомиться с правилами и последовательностью 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 изготовления головных уборов. 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4.Осваивать технологию изготовления головных уборов. Соотносить последовательность изготовления с инструкционной картой. 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5.Соотносить детали   изделия, из которых состоит  головной убор. </w:t>
      </w:r>
    </w:p>
    <w:p w:rsidR="005F70AA" w:rsidRPr="005F70AA" w:rsidRDefault="005F70AA" w:rsidP="005F70A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6.Использовать знания из  ранее изученного  материала.</w:t>
      </w:r>
    </w:p>
    <w:p w:rsidR="005F70AA" w:rsidRPr="005F70AA" w:rsidRDefault="005F70AA" w:rsidP="005F70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7. Соблюдать правила техники безопасности . </w:t>
      </w:r>
    </w:p>
    <w:p w:rsidR="005F70AA" w:rsidRPr="005F70AA" w:rsidRDefault="005F70AA" w:rsidP="005F70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8.Выполнять отделку и оформление головного убора.</w:t>
      </w:r>
    </w:p>
    <w:p w:rsidR="005F70AA" w:rsidRPr="005F70AA" w:rsidRDefault="005F70AA" w:rsidP="005F70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pStyle w:val="af2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Обучающиеся  первого года обучения должны знать: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-историю возникновения и развития головных уборов;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lastRenderedPageBreak/>
        <w:t>-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>классификацию и ассортимент шитых головных уборов;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 согласование формы головного убора с костюмом, с фигурой и ростом, </w:t>
      </w:r>
      <w:proofErr w:type="gramStart"/>
      <w:r w:rsidRPr="005F70AA">
        <w:rPr>
          <w:rFonts w:ascii="Times New Roman" w:hAnsi="Times New Roman"/>
          <w:sz w:val="28"/>
          <w:szCs w:val="28"/>
        </w:rPr>
        <w:t>с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типом головы и чертами лица;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инструменты и приспособления;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требования к оборудованию рабочего места;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-правила безопасной работы с ручными инструментами, </w:t>
      </w:r>
      <w:proofErr w:type="gramStart"/>
      <w:r w:rsidRPr="005F70AA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5F70AA">
        <w:rPr>
          <w:rFonts w:ascii="Times New Roman" w:eastAsia="Calibri" w:hAnsi="Times New Roman"/>
          <w:sz w:val="28"/>
          <w:szCs w:val="28"/>
        </w:rPr>
        <w:t xml:space="preserve"> швейной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 машине, с приспособлениями, с утюгом;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-терминологию и виды работ;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-виды тканей и их свойства;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общие сведения о конструировании шитых головных уборов;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</w:t>
      </w:r>
      <w:r w:rsidRPr="005F70AA">
        <w:rPr>
          <w:rFonts w:ascii="Times New Roman" w:hAnsi="Times New Roman"/>
          <w:sz w:val="28"/>
          <w:szCs w:val="28"/>
        </w:rPr>
        <w:t>способы моделирования</w:t>
      </w:r>
      <w:proofErr w:type="gramStart"/>
      <w:r w:rsidRPr="005F70A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 </w:t>
      </w:r>
      <w:r w:rsidRPr="005F70AA">
        <w:rPr>
          <w:rFonts w:ascii="Times New Roman" w:eastAsia="Calibri" w:hAnsi="Times New Roman"/>
          <w:sz w:val="28"/>
          <w:szCs w:val="28"/>
        </w:rPr>
        <w:t>правила изготовления лекал;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-те</w:t>
      </w:r>
      <w:r w:rsidRPr="005F70AA">
        <w:rPr>
          <w:rFonts w:ascii="Times New Roman" w:hAnsi="Times New Roman"/>
          <w:sz w:val="28"/>
          <w:szCs w:val="28"/>
        </w:rPr>
        <w:t xml:space="preserve">хнологию изготовления шитых головных уборов разных базовых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конструкций</w:t>
      </w:r>
      <w:r w:rsidRPr="005F70AA">
        <w:rPr>
          <w:rFonts w:ascii="Times New Roman" w:eastAsia="Calibri" w:hAnsi="Times New Roman"/>
          <w:sz w:val="28"/>
          <w:szCs w:val="28"/>
        </w:rPr>
        <w:t xml:space="preserve">, </w:t>
      </w:r>
      <w:r w:rsidRPr="005F70AA">
        <w:rPr>
          <w:rFonts w:ascii="Times New Roman" w:hAnsi="Times New Roman"/>
          <w:sz w:val="28"/>
          <w:szCs w:val="28"/>
        </w:rPr>
        <w:t xml:space="preserve"> 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-требования к  качеству готового изделия;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- этапы выполнения проекта;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-  специальную литературу и адреса </w:t>
      </w:r>
      <w:proofErr w:type="spellStart"/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интернет-источников</w:t>
      </w:r>
      <w:proofErr w:type="spellEnd"/>
      <w:proofErr w:type="gramEnd"/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i/>
          <w:sz w:val="28"/>
          <w:szCs w:val="28"/>
        </w:rPr>
        <w:t xml:space="preserve"> </w:t>
      </w:r>
      <w:r w:rsidRPr="005F70AA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должны  уметь: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классифицировать головной убор в зависимости от конструкции и 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 выбранного материала;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-выбирать модели головного убора с учетом индивидуальных особенностей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человека;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 выполнить снятие мерок; </w:t>
      </w:r>
      <w:r w:rsidRPr="005F70AA">
        <w:rPr>
          <w:rFonts w:ascii="Times New Roman" w:eastAsia="Calibri" w:hAnsi="Times New Roman"/>
          <w:sz w:val="28"/>
          <w:szCs w:val="28"/>
        </w:rPr>
        <w:t>подготовить необходимые лекала;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определять в ткани нити основы и утка, лицевую и изнаночную стороны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  ткани;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пользоваться инструментами и приспособлениями;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выбирать ткань для  головного убора, определять дефекты ткани;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lastRenderedPageBreak/>
        <w:t>- раскроить головной убор, пользуясь лекалами</w:t>
      </w:r>
      <w:proofErr w:type="gramStart"/>
      <w:r w:rsidRPr="005F70AA">
        <w:rPr>
          <w:rFonts w:ascii="Times New Roman" w:eastAsia="Calibri" w:hAnsi="Times New Roman"/>
          <w:sz w:val="28"/>
          <w:szCs w:val="28"/>
        </w:rPr>
        <w:t xml:space="preserve"> ;</w:t>
      </w:r>
      <w:proofErr w:type="gramEnd"/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 сшить головной убор;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-выполнять ручные стежки и строчки;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работать на швейной машине: подбирать и устанавливать машинные иглы, наматывать </w:t>
      </w:r>
      <w:proofErr w:type="gramStart"/>
      <w:r w:rsidRPr="005F70AA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5F70AA">
        <w:rPr>
          <w:rFonts w:ascii="Times New Roman" w:eastAsia="Calibri" w:hAnsi="Times New Roman"/>
          <w:sz w:val="28"/>
          <w:szCs w:val="28"/>
        </w:rPr>
        <w:t xml:space="preserve">   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  шпульку;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- определять качество готового изделия.</w:t>
      </w:r>
      <w:r w:rsidRPr="005F70A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выполнить и защитить проект;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eastAsia="Calibri" w:hAnsi="Times New Roman"/>
          <w:sz w:val="28"/>
          <w:szCs w:val="28"/>
        </w:rPr>
        <w:t>-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  <w:lang w:eastAsia="ru-RU"/>
        </w:rPr>
        <w:t xml:space="preserve">работать со специальной литературой и находить адреса </w:t>
      </w:r>
      <w:proofErr w:type="spellStart"/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интернет-</w:t>
      </w:r>
      <w:r>
        <w:rPr>
          <w:rFonts w:ascii="Times New Roman" w:hAnsi="Times New Roman"/>
          <w:sz w:val="28"/>
          <w:szCs w:val="28"/>
          <w:lang w:eastAsia="ru-RU"/>
        </w:rPr>
        <w:t>ис</w:t>
      </w:r>
      <w:r w:rsidRPr="005F70AA">
        <w:rPr>
          <w:rFonts w:ascii="Times New Roman" w:hAnsi="Times New Roman"/>
          <w:sz w:val="28"/>
          <w:szCs w:val="28"/>
          <w:lang w:eastAsia="ru-RU"/>
        </w:rPr>
        <w:t>точников</w:t>
      </w:r>
      <w:proofErr w:type="spellEnd"/>
      <w:proofErr w:type="gramEnd"/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F70AA" w:rsidRPr="005F70AA" w:rsidRDefault="005F70AA" w:rsidP="005F70AA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Обучающиеся   второго года обучения должны знать: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70AA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5F70AA" w:rsidRPr="005F70AA" w:rsidRDefault="005F70AA" w:rsidP="005F70AA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i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 </w:t>
      </w:r>
      <w:r w:rsidRPr="005F70AA">
        <w:rPr>
          <w:rFonts w:ascii="Times New Roman" w:hAnsi="Times New Roman"/>
          <w:sz w:val="28"/>
          <w:szCs w:val="28"/>
        </w:rPr>
        <w:t>классификацию и ассортимент меховых головных уборов;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требования к меховым головным уборам;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</w:t>
      </w:r>
      <w:r w:rsidRPr="005F70AA">
        <w:rPr>
          <w:rFonts w:ascii="Times New Roman" w:hAnsi="Times New Roman"/>
          <w:sz w:val="28"/>
          <w:szCs w:val="28"/>
        </w:rPr>
        <w:t xml:space="preserve">общие сведения о швейных машинах скорняжного производства; 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требования к оборудованию рабочего места;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инструменты и приспособления;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-терминологию и виды работ при изготовлении меховых головных уборов;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</w:t>
      </w:r>
      <w:r w:rsidRPr="005F70AA">
        <w:rPr>
          <w:rFonts w:ascii="Times New Roman" w:hAnsi="Times New Roman"/>
          <w:sz w:val="28"/>
          <w:szCs w:val="28"/>
        </w:rPr>
        <w:t>технические условия выполнения скорняжного шва;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способы удаления пороков на шкурках;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правила безопасной работы;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виды  натурального  меха и  свойства;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</w:t>
      </w:r>
      <w:r w:rsidRPr="005F70AA">
        <w:rPr>
          <w:rFonts w:ascii="Times New Roman" w:hAnsi="Times New Roman"/>
          <w:sz w:val="28"/>
          <w:szCs w:val="28"/>
        </w:rPr>
        <w:t xml:space="preserve"> ассортимент прикладные и отделочные материалы;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основы конструирования и моделирования меховых головных уборов;</w:t>
      </w:r>
      <w:r w:rsidRPr="005F70AA">
        <w:rPr>
          <w:rFonts w:ascii="Times New Roman" w:eastAsia="Calibri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 технологию изготовления мехового головного убора;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требования к  качеству готового изделий;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>- этапы выполнения проекта;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-  специальную литературу и адреса </w:t>
      </w:r>
      <w:proofErr w:type="spellStart"/>
      <w:proofErr w:type="gramStart"/>
      <w:r w:rsidRPr="005F70AA">
        <w:rPr>
          <w:rFonts w:ascii="Times New Roman" w:hAnsi="Times New Roman"/>
          <w:sz w:val="28"/>
          <w:szCs w:val="28"/>
          <w:lang w:eastAsia="ru-RU"/>
        </w:rPr>
        <w:t>интернет-источников</w:t>
      </w:r>
      <w:proofErr w:type="spellEnd"/>
      <w:proofErr w:type="gramEnd"/>
    </w:p>
    <w:p w:rsidR="005F70AA" w:rsidRPr="005F70AA" w:rsidRDefault="005F70AA" w:rsidP="005F70A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5F70AA">
        <w:rPr>
          <w:rFonts w:ascii="Times New Roman" w:hAnsi="Times New Roman"/>
          <w:b/>
          <w:i/>
          <w:sz w:val="28"/>
          <w:szCs w:val="28"/>
          <w:lang w:eastAsia="ru-RU"/>
        </w:rPr>
        <w:t>должны  уметь: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70AA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-классифицировать меховые головные уборы в зависимости от  конструкции и выбранного меха;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-выбирать модель мехового головного убора с учетом индивидуальных особенностей человека.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>распознавать образцы  натурального меха по внешнему виду;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пользоваться инструментами и приспособлениями;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 выполнять удаление  пороков на шкурках;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- выполнять  скорняжный шов;  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-выбирать прикладные и отделочные материалы для меховых головных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уборов; </w:t>
      </w:r>
      <w:r w:rsidRPr="005F70AA">
        <w:rPr>
          <w:rFonts w:ascii="Times New Roman" w:eastAsia="Calibri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-снимать мерки с головы человека;   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-раскроить мех по   модели, пользуясь </w:t>
      </w:r>
      <w:proofErr w:type="spellStart"/>
      <w:r w:rsidRPr="005F70AA">
        <w:rPr>
          <w:rFonts w:ascii="Times New Roman" w:eastAsia="Calibri" w:hAnsi="Times New Roman"/>
          <w:sz w:val="28"/>
          <w:szCs w:val="28"/>
        </w:rPr>
        <w:t>безлекальным</w:t>
      </w:r>
      <w:proofErr w:type="spellEnd"/>
      <w:r w:rsidRPr="005F70AA">
        <w:rPr>
          <w:rFonts w:ascii="Times New Roman" w:eastAsia="Calibri" w:hAnsi="Times New Roman"/>
          <w:sz w:val="28"/>
          <w:szCs w:val="28"/>
        </w:rPr>
        <w:t xml:space="preserve"> способом;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пользоваться деревянной  колодкой  и инструментами;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-сшить  меховой головной убор;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 xml:space="preserve"> -определять качество готового изделия.</w:t>
      </w:r>
    </w:p>
    <w:p w:rsidR="005F70AA" w:rsidRPr="005F70AA" w:rsidRDefault="005F70AA" w:rsidP="005F70AA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eastAsia="Calibri" w:hAnsi="Times New Roman"/>
          <w:sz w:val="28"/>
          <w:szCs w:val="28"/>
        </w:rPr>
        <w:t>- выполнить и защитить проект;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AA">
        <w:rPr>
          <w:rFonts w:ascii="Times New Roman" w:eastAsia="Calibri" w:hAnsi="Times New Roman"/>
          <w:sz w:val="28"/>
          <w:szCs w:val="28"/>
        </w:rPr>
        <w:t>-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  <w:lang w:eastAsia="ru-RU"/>
        </w:rPr>
        <w:t>работать со специальной литературой и находить адреса интернет-источник</w:t>
      </w:r>
    </w:p>
    <w:p w:rsidR="005F70AA" w:rsidRPr="005F70AA" w:rsidRDefault="005F70AA" w:rsidP="005F70A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70AA" w:rsidRPr="005F70AA" w:rsidRDefault="005F70AA" w:rsidP="005F70AA">
      <w:pPr>
        <w:rPr>
          <w:rFonts w:ascii="Times New Roman" w:eastAsia="Calibri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5F70AA">
        <w:rPr>
          <w:rFonts w:ascii="Times New Roman" w:hAnsi="Times New Roman"/>
          <w:b/>
          <w:sz w:val="28"/>
          <w:szCs w:val="28"/>
          <w:lang w:eastAsia="ru-RU"/>
        </w:rPr>
        <w:t xml:space="preserve"> 5.   Сводный учебно-тематический план</w:t>
      </w:r>
      <w:r w:rsidRPr="005F70A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997"/>
        <w:gridCol w:w="2079"/>
      </w:tblGrid>
      <w:tr w:rsidR="005F70AA" w:rsidRPr="005F70AA" w:rsidTr="001906B8">
        <w:trPr>
          <w:trHeight w:val="448"/>
        </w:trPr>
        <w:tc>
          <w:tcPr>
            <w:tcW w:w="534" w:type="dxa"/>
            <w:vMerge w:val="restart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Тема</w:t>
            </w:r>
          </w:p>
        </w:tc>
        <w:tc>
          <w:tcPr>
            <w:tcW w:w="4076" w:type="dxa"/>
            <w:gridSpan w:val="2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 xml:space="preserve">          Количество часов</w:t>
            </w:r>
          </w:p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F70AA" w:rsidRPr="005F70AA" w:rsidTr="001906B8">
        <w:trPr>
          <w:trHeight w:val="231"/>
        </w:trPr>
        <w:tc>
          <w:tcPr>
            <w:tcW w:w="534" w:type="dxa"/>
            <w:vMerge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>первый год</w:t>
            </w:r>
          </w:p>
        </w:tc>
        <w:tc>
          <w:tcPr>
            <w:tcW w:w="2079" w:type="dxa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>второй год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Организация рабочих мест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Ручные работы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Машинные работы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Влажно - тепловые работы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70AA" w:rsidRPr="005F70AA" w:rsidTr="001906B8">
        <w:trPr>
          <w:trHeight w:val="331"/>
        </w:trPr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Моделирование и конструирование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Технология изготовления шитых головных уборов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             -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Технология изготовления меховых головных уборов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            - 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Творческий проект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F70AA" w:rsidRPr="005F70AA" w:rsidTr="001906B8">
        <w:tc>
          <w:tcPr>
            <w:tcW w:w="534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Защита творческого проекта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5F70AA" w:rsidRPr="005F70AA" w:rsidTr="001906B8">
        <w:tc>
          <w:tcPr>
            <w:tcW w:w="534" w:type="dxa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F70AA" w:rsidRPr="005F70AA" w:rsidRDefault="005F70AA" w:rsidP="001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F70AA">
              <w:rPr>
                <w:rFonts w:ascii="Times New Roman" w:eastAsia="Calibri" w:hAnsi="Times New Roman"/>
                <w:sz w:val="28"/>
                <w:szCs w:val="28"/>
              </w:rPr>
              <w:t>Итого:</w:t>
            </w:r>
          </w:p>
        </w:tc>
        <w:tc>
          <w:tcPr>
            <w:tcW w:w="1997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72</w:t>
            </w:r>
          </w:p>
        </w:tc>
        <w:tc>
          <w:tcPr>
            <w:tcW w:w="2079" w:type="dxa"/>
            <w:vAlign w:val="center"/>
          </w:tcPr>
          <w:p w:rsidR="005F70AA" w:rsidRPr="005F70AA" w:rsidRDefault="005F70AA" w:rsidP="00190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72</w:t>
            </w:r>
          </w:p>
        </w:tc>
      </w:tr>
    </w:tbl>
    <w:p w:rsidR="005F70AA" w:rsidRPr="005F70AA" w:rsidRDefault="005F70AA" w:rsidP="005F70AA">
      <w:pPr>
        <w:rPr>
          <w:rFonts w:ascii="Times New Roman" w:eastAsia="Calibri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eastAsia="Calibri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eastAsia="Calibri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5F70AA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5F70AA">
        <w:rPr>
          <w:rFonts w:ascii="Times New Roman" w:hAnsi="Times New Roman"/>
          <w:b/>
          <w:sz w:val="28"/>
          <w:szCs w:val="28"/>
          <w:lang w:eastAsia="ru-RU"/>
        </w:rPr>
        <w:t xml:space="preserve"> - тематический план</w:t>
      </w:r>
    </w:p>
    <w:p w:rsidR="005F70AA" w:rsidRPr="005F70AA" w:rsidRDefault="005F70AA" w:rsidP="005F70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F70A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первого года обучения</w:t>
      </w: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5180"/>
        <w:gridCol w:w="930"/>
        <w:gridCol w:w="1322"/>
        <w:gridCol w:w="1468"/>
      </w:tblGrid>
      <w:tr w:rsidR="005F70AA" w:rsidRPr="005F70AA" w:rsidTr="001906B8">
        <w:trPr>
          <w:trHeight w:val="313"/>
        </w:trPr>
        <w:tc>
          <w:tcPr>
            <w:tcW w:w="675" w:type="dxa"/>
            <w:vMerge w:val="restart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Тема</w:t>
            </w:r>
          </w:p>
        </w:tc>
        <w:tc>
          <w:tcPr>
            <w:tcW w:w="851" w:type="dxa"/>
            <w:vMerge w:val="restart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00" w:type="dxa"/>
            <w:gridSpan w:val="2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В том числе</w:t>
            </w:r>
          </w:p>
        </w:tc>
      </w:tr>
      <w:tr w:rsidR="005F70AA" w:rsidRPr="005F70AA" w:rsidTr="001906B8">
        <w:trPr>
          <w:trHeight w:val="217"/>
        </w:trPr>
        <w:tc>
          <w:tcPr>
            <w:tcW w:w="675" w:type="dxa"/>
            <w:vMerge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теория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Вводное занятие                                               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Ознакомление с планом работы, программой «Модистка головных уборов»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рабочих мест                                 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Оборудование, инструменты и приспособления для изготовления шитых головных уборов. Правила техники безопасности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Ручные работы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Ручные работы, 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выполняемые при изготовлении шитых головных уборов. Терминология ручных работ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Машинные работы                                                   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Машинные швы.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Виды машинных швов и приемы их выполнения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Влажно-тепловые работы                                      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Виды ВТО.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Требования к качеству готового головного убора и способы контроля. Терминология ВТО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Материаловедение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Ассортимент материалов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для изготовления шитых головных уборов. Прокладочные и прокладочные материалы. Швейные нитки. Фурнитура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Моделирование и конструирование головных уборов.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Классификация и ассортимент головных уборов.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Конструкция и декоративные линии.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Базовые конструкции и дополнительные детали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7.1Модели головного убора с учетом индивидуальных особенностей человека. Основные принципы конструирования и моделирования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Технология изготовления шитых головных уборов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>8.1.Раскрой шитых головных уборов. Раскладка лекал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0.5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1,5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8.2.Обработка головки головного убора всех базовых конструкций.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8.3.Заготовка </w:t>
            </w:r>
            <w:proofErr w:type="spellStart"/>
            <w:r w:rsidRPr="005F70AA">
              <w:rPr>
                <w:rFonts w:ascii="Times New Roman" w:hAnsi="Times New Roman"/>
                <w:sz w:val="28"/>
                <w:szCs w:val="28"/>
              </w:rPr>
              <w:t>кашпена</w:t>
            </w:r>
            <w:proofErr w:type="spellEnd"/>
            <w:r w:rsidRPr="005F70AA">
              <w:rPr>
                <w:rFonts w:ascii="Times New Roman" w:hAnsi="Times New Roman"/>
                <w:sz w:val="28"/>
                <w:szCs w:val="28"/>
              </w:rPr>
              <w:t>, полей, козырька.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Обработка подкладки.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8.4Соединение дополнительных деталей головного убора. Соединение подкладки с верхом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</w:tr>
      <w:tr w:rsidR="005F70AA" w:rsidRPr="005F70AA" w:rsidTr="001906B8">
        <w:trPr>
          <w:trHeight w:val="1973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8.5    Изготовление головных уборов  </w:t>
            </w:r>
            <w:proofErr w:type="gramStart"/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gramEnd"/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текстильных материалов.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8.5.1Шляпка с полями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Эскиз и описание головного убора    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numPr>
                <w:ilvl w:val="1"/>
                <w:numId w:val="1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2Технологическая последовательность изготовления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8.5.3.Раскрой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8.5.4.Клеевое дублирование деталей верха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8.5.5.Обработка полей и соединение их с головкой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8.5.6.Обработка подкладки и соединение ее с головным убором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8.6.Кепи мужское типа реглан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>8.6.1.Эскиз и описание. Технологическая последовательность изготовления головного убора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8.6.2.Раскрой головного убора.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Соединение деталей кепи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8.6.3.Обработка козырька.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Соединение козырька с головкой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8.6.4.Обработка подкладки и соединение ее с головкой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8.7 . Нарядный головной убор.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8.7.1 .Нарядная шляпка на металлическом каркасе в стил</w:t>
            </w:r>
            <w:r w:rsidR="006E7868">
              <w:rPr>
                <w:rFonts w:ascii="Times New Roman" w:hAnsi="Times New Roman"/>
                <w:sz w:val="28"/>
                <w:szCs w:val="28"/>
              </w:rPr>
              <w:t>е «</w:t>
            </w:r>
            <w:proofErr w:type="spellStart"/>
            <w:r w:rsidR="006E7868">
              <w:rPr>
                <w:rFonts w:ascii="Times New Roman" w:hAnsi="Times New Roman"/>
                <w:sz w:val="28"/>
                <w:szCs w:val="28"/>
              </w:rPr>
              <w:t>фентази</w:t>
            </w:r>
            <w:proofErr w:type="spellEnd"/>
            <w:r w:rsidRPr="005F70A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Технологическая последовательность изготовления шляпы. Раскрой деталей верха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8.7.2. Заготовка полей с использованием металлического каркаса.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Заготовка жесткой основы верха шляпы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>8.7.3.Оформление головки  шляпы  (драпировка, складки,</w:t>
            </w:r>
            <w:proofErr w:type="gramEnd"/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буфы и т. д.)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8.7.4. Соединение верха шляпы с полями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8.7.5.Заготовка подкладки и соединение ее с основной деталью шляпы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8.7.6. Изготовление декоративных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>цветов из ткани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8.7.7. Окончательная отделка шляпки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Оформление творческого проекта   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Защита творческого проекта.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Итого: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50</w:t>
            </w:r>
          </w:p>
        </w:tc>
      </w:tr>
    </w:tbl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5F70AA">
        <w:rPr>
          <w:rFonts w:ascii="Times New Roman" w:eastAsia="Calibri" w:hAnsi="Times New Roman"/>
          <w:b/>
          <w:sz w:val="28"/>
          <w:szCs w:val="28"/>
        </w:rPr>
        <w:t>Учебно</w:t>
      </w:r>
      <w:proofErr w:type="spellEnd"/>
      <w:r w:rsidRPr="005F70AA">
        <w:rPr>
          <w:rFonts w:ascii="Times New Roman" w:eastAsia="Calibri" w:hAnsi="Times New Roman"/>
          <w:b/>
          <w:sz w:val="28"/>
          <w:szCs w:val="28"/>
        </w:rPr>
        <w:t xml:space="preserve"> - тематический план</w:t>
      </w:r>
    </w:p>
    <w:p w:rsidR="005F70AA" w:rsidRPr="005F70AA" w:rsidRDefault="005F70AA" w:rsidP="005F70A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F70AA">
        <w:rPr>
          <w:rFonts w:ascii="Times New Roman" w:eastAsia="Calibri" w:hAnsi="Times New Roman"/>
          <w:b/>
          <w:sz w:val="28"/>
          <w:szCs w:val="28"/>
        </w:rPr>
        <w:t>второго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176"/>
        <w:gridCol w:w="930"/>
        <w:gridCol w:w="1325"/>
        <w:gridCol w:w="1468"/>
      </w:tblGrid>
      <w:tr w:rsidR="005F70AA" w:rsidRPr="005F70AA" w:rsidTr="001906B8">
        <w:trPr>
          <w:trHeight w:val="313"/>
        </w:trPr>
        <w:tc>
          <w:tcPr>
            <w:tcW w:w="675" w:type="dxa"/>
            <w:vMerge w:val="restart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Тема</w:t>
            </w:r>
          </w:p>
        </w:tc>
        <w:tc>
          <w:tcPr>
            <w:tcW w:w="851" w:type="dxa"/>
            <w:vMerge w:val="restart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00" w:type="dxa"/>
            <w:gridSpan w:val="2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В том числе</w:t>
            </w:r>
          </w:p>
        </w:tc>
      </w:tr>
      <w:tr w:rsidR="005F70AA" w:rsidRPr="005F70AA" w:rsidTr="001906B8">
        <w:trPr>
          <w:trHeight w:val="217"/>
        </w:trPr>
        <w:tc>
          <w:tcPr>
            <w:tcW w:w="675" w:type="dxa"/>
            <w:vMerge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теория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Вводное занятие.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Правила техники безопасности. Меховые головные уборы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рабочих мест                                 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Оборудование, инструменты и приспособления для изготовления  меховых  головных уборов. Правила техники безопасности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Ручные работы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Виды ручных работ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при изготовлении меховых головных уборов.  Удаление пороков  на шкурках. Ручной скорняжный шов, технические условия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Машинные работы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Общие сведения о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швейных машинах скорняжного производства.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Машинные работы, применяемые при изготовлении меховых головных уборов. Скорняжный шов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Влажно-тепловые работы       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Влажно-тепловые работы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, применяемые при изготовлении меховых головных уборов. Требования к качеству готового  мехового головного убора и способы контроля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Материаловедение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Виды натурального меха.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Прикладные и отделочные материалы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Моделирование и конструирование меховых головных уборов.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7.1.Классификация и ассортимент меховых головных уборов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7.2 Модели  меховых головных  уборов  с  учетом индивидуальных особенностей человека. Основные принципы конструирования и моделирования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Технология изготовления меховых головных уборов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8.1.Сортировка и подбор шкурок. Подготовительные операции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8.2.Дефекты меха и способы их удаления 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rPr>
          <w:trHeight w:val="568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8.3.Раскрой шкурок. Деловые отходы скорняжного производства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8.4. Сшивание меха ручным и машинным способами.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rPr>
          <w:trHeight w:val="1927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8.5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Головные уборы мягких форм.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8.5.1Мягкий берет.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Эскиз и описание. Технологическая последовательность изготовления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rPr>
          <w:trHeight w:val="546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8.5.2  Подбор и раскрой  полуфабриката.    Особенности раскроя</w:t>
            </w:r>
            <w:proofErr w:type="gramStart"/>
            <w:r w:rsidRPr="005F70A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8.5.3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Сшивание меха. Подготовительные операции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8.5.4. Правка и сушка мехового верха.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8.5.5.  Заготовка подкладки и соединение ее с верхом головного убора. Контроль качества головного убора.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8.6. 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Головные уборы полужесткой и жесткой формы.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8.6.1.Женский головной убор типа « ток».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Эскиз и описание. Технологическая последовательность изготовления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rPr>
          <w:trHeight w:val="418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8.6.2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Подбор и раскрой меха. Особенности раскроя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8.6.3.Сшивание меха. Подготовительные операции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8.6.4.Заготовка жесткой основы головки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8.6.5. Правка и сушка мехового верха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rPr>
          <w:trHeight w:val="833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8.6.6. </w:t>
            </w:r>
            <w:r w:rsidRPr="005F70AA">
              <w:rPr>
                <w:rFonts w:ascii="Times New Roman" w:hAnsi="Times New Roman"/>
                <w:sz w:val="28"/>
                <w:szCs w:val="28"/>
              </w:rPr>
              <w:t>Заготовка подкладки и соединение ее с верхом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rPr>
          <w:trHeight w:val="898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8.6.7. Изготовление декоративного украшения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для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8.7.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Ложная – ушанка.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Эскиз и описание. Технологическая последовательность изготовления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8.7.1.Подбор и раскрой меха. Особенности раскроя.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8.7.2.Сшивание меха. Подготовительные операции.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8.7.3. Заготовка жесткой основы головки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>8.7.4.Правка и сушка мехового верха.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8.7.5. Заготовка подкладки и соединение ее с верхом головного убора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F70AA" w:rsidRPr="005F70AA" w:rsidTr="001906B8">
        <w:trPr>
          <w:trHeight w:val="516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sz w:val="28"/>
                <w:szCs w:val="28"/>
              </w:rPr>
            </w:pPr>
            <w:r w:rsidRPr="005F70AA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AA" w:rsidRPr="005F70AA" w:rsidTr="001906B8"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Оформление творческого проекта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F70AA" w:rsidRPr="005F70AA" w:rsidTr="001906B8">
        <w:trPr>
          <w:trHeight w:val="660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Защита творческого проекта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F70AA" w:rsidRPr="005F70AA" w:rsidTr="001906B8">
        <w:trPr>
          <w:trHeight w:val="870"/>
        </w:trPr>
        <w:tc>
          <w:tcPr>
            <w:tcW w:w="67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5F7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331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</w:tcPr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0AA" w:rsidRPr="005F70AA" w:rsidRDefault="005F70AA" w:rsidP="00190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0AA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5F70AA" w:rsidRPr="005F70AA" w:rsidRDefault="005F70AA" w:rsidP="005F70AA">
      <w:pPr>
        <w:pStyle w:val="msonormalbullet1gif"/>
        <w:spacing w:before="0" w:beforeAutospacing="0" w:after="0" w:afterAutospacing="0"/>
        <w:jc w:val="center"/>
        <w:outlineLvl w:val="2"/>
        <w:rPr>
          <w:b/>
          <w:bCs/>
          <w:iCs/>
          <w:sz w:val="28"/>
          <w:szCs w:val="28"/>
        </w:rPr>
      </w:pPr>
    </w:p>
    <w:p w:rsidR="005F70AA" w:rsidRPr="005F70AA" w:rsidRDefault="005F70AA" w:rsidP="005F70AA">
      <w:pPr>
        <w:pStyle w:val="msonormalbullet2gif"/>
        <w:spacing w:after="0" w:afterAutospacing="0"/>
        <w:jc w:val="center"/>
        <w:outlineLvl w:val="2"/>
        <w:rPr>
          <w:b/>
          <w:i/>
          <w:sz w:val="28"/>
          <w:szCs w:val="28"/>
        </w:rPr>
      </w:pPr>
      <w:r w:rsidRPr="005F70AA">
        <w:rPr>
          <w:b/>
          <w:bCs/>
          <w:iCs/>
          <w:sz w:val="28"/>
          <w:szCs w:val="28"/>
        </w:rPr>
        <w:t>СОДЕРЖАНИЕ</w:t>
      </w:r>
    </w:p>
    <w:p w:rsidR="005F70AA" w:rsidRPr="005F70AA" w:rsidRDefault="005F70AA" w:rsidP="005F70AA">
      <w:pPr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первого года обучения</w:t>
      </w:r>
    </w:p>
    <w:p w:rsidR="005F70AA" w:rsidRPr="005F70AA" w:rsidRDefault="005F70AA" w:rsidP="005F70AA">
      <w:pPr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70AA" w:rsidRPr="005F70AA" w:rsidRDefault="005F70AA" w:rsidP="005F70A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gramStart"/>
      <w:r w:rsidRPr="005F70AA">
        <w:rPr>
          <w:rFonts w:ascii="Times New Roman" w:hAnsi="Times New Roman"/>
          <w:b/>
          <w:i/>
          <w:sz w:val="28"/>
          <w:szCs w:val="28"/>
        </w:rPr>
        <w:t>Вводное</w:t>
      </w:r>
      <w:proofErr w:type="gramEnd"/>
      <w:r w:rsidRPr="005F70AA">
        <w:rPr>
          <w:rFonts w:ascii="Times New Roman" w:hAnsi="Times New Roman"/>
          <w:b/>
          <w:i/>
          <w:sz w:val="28"/>
          <w:szCs w:val="28"/>
        </w:rPr>
        <w:t xml:space="preserve"> занятие-2 часа </w:t>
      </w:r>
      <w:r w:rsidRPr="005F70A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Теоретические сведения.</w:t>
      </w:r>
      <w:r w:rsidRPr="005F70AA">
        <w:rPr>
          <w:rFonts w:ascii="Times New Roman" w:hAnsi="Times New Roman"/>
          <w:sz w:val="28"/>
          <w:szCs w:val="28"/>
        </w:rPr>
        <w:t xml:space="preserve">  Ознакомление с планом работы, программой. Правила поведения в мастерской. Правила безопасного труда.</w:t>
      </w:r>
    </w:p>
    <w:p w:rsidR="005F70AA" w:rsidRPr="005F70AA" w:rsidRDefault="005F70AA" w:rsidP="005F70AA">
      <w:pPr>
        <w:tabs>
          <w:tab w:val="left" w:pos="2220"/>
        </w:tabs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История головных уборов. Беседа о профессии  «Модистка головных уборов».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22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Просмотр журналов мод  и коллекции моделей головных уборов.   </w:t>
      </w:r>
    </w:p>
    <w:p w:rsidR="005F70AA" w:rsidRPr="005F70AA" w:rsidRDefault="005F70AA" w:rsidP="005F70AA">
      <w:pPr>
        <w:tabs>
          <w:tab w:val="left" w:pos="22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Сбор материала, зарисовки моделей. </w:t>
      </w:r>
    </w:p>
    <w:p w:rsidR="005F70AA" w:rsidRPr="005F70AA" w:rsidRDefault="005F70AA" w:rsidP="005F70AA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2.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Организация рабочих мест – 2 часа     </w:t>
      </w:r>
      <w:r w:rsidRPr="005F70A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5F70AA" w:rsidRPr="005F70AA" w:rsidRDefault="005F70AA" w:rsidP="005F70AA">
      <w:pPr>
        <w:tabs>
          <w:tab w:val="left" w:pos="222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Теоретические сведения</w:t>
      </w:r>
      <w:r w:rsidRPr="005F70AA">
        <w:rPr>
          <w:rFonts w:ascii="Times New Roman" w:hAnsi="Times New Roman"/>
          <w:sz w:val="28"/>
          <w:szCs w:val="28"/>
        </w:rPr>
        <w:t>. Оборудование, инструменты и приспособления для изготовления шитых головных уборов. Организация рабочих мест. Правила  техники  безопасности при выполнении ручных, машинных и влажно</w:t>
      </w:r>
      <w:r w:rsidRPr="005F70AA">
        <w:rPr>
          <w:rFonts w:ascii="Times New Roman" w:hAnsi="Times New Roman"/>
          <w:b/>
          <w:sz w:val="28"/>
          <w:szCs w:val="28"/>
        </w:rPr>
        <w:t>-</w:t>
      </w:r>
      <w:r w:rsidRPr="005F70AA">
        <w:rPr>
          <w:rFonts w:ascii="Times New Roman" w:hAnsi="Times New Roman"/>
          <w:sz w:val="28"/>
          <w:szCs w:val="28"/>
        </w:rPr>
        <w:t>тепловых работ.</w:t>
      </w:r>
    </w:p>
    <w:p w:rsidR="005F70AA" w:rsidRPr="005F70AA" w:rsidRDefault="005F70AA" w:rsidP="005F70AA">
      <w:pPr>
        <w:tabs>
          <w:tab w:val="left" w:pos="222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</w:t>
      </w:r>
      <w:r w:rsidRPr="005F70AA">
        <w:rPr>
          <w:rFonts w:ascii="Times New Roman" w:hAnsi="Times New Roman"/>
          <w:sz w:val="28"/>
          <w:szCs w:val="28"/>
        </w:rPr>
        <w:t>. Организовать рабочие места для всех видов работ. Выбрать необходимые инструменты и приспособления</w:t>
      </w:r>
    </w:p>
    <w:p w:rsidR="005F70AA" w:rsidRPr="005F70AA" w:rsidRDefault="005F70AA" w:rsidP="005F70AA">
      <w:pPr>
        <w:tabs>
          <w:tab w:val="left" w:pos="2220"/>
        </w:tabs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3.  Ручные работы, выполняемые при изготовлении  шитых головных уборов –   2часа                                                                                             </w:t>
      </w:r>
    </w:p>
    <w:p w:rsidR="005F70AA" w:rsidRPr="005F70AA" w:rsidRDefault="005F70AA" w:rsidP="005F70AA">
      <w:pPr>
        <w:tabs>
          <w:tab w:val="left" w:pos="2220"/>
        </w:tabs>
        <w:ind w:left="180" w:firstLine="36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2 часа</w:t>
      </w:r>
      <w:r w:rsidRPr="005F70AA">
        <w:rPr>
          <w:rFonts w:ascii="Times New Roman" w:hAnsi="Times New Roman"/>
          <w:b/>
          <w:sz w:val="28"/>
          <w:szCs w:val="28"/>
        </w:rPr>
        <w:t xml:space="preserve"> 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 Ручные стежки и строчки.  Приемы их выполнения. Виды ручных работ. Правила безопасной работы</w:t>
      </w:r>
    </w:p>
    <w:p w:rsidR="005F70AA" w:rsidRPr="005F70AA" w:rsidRDefault="005F70AA" w:rsidP="005F70AA">
      <w:pPr>
        <w:tabs>
          <w:tab w:val="left" w:pos="2220"/>
        </w:tabs>
        <w:ind w:left="180" w:firstLine="36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Выполнение образцов ручных стежков и строчек. Оформление коллекции.            </w:t>
      </w:r>
    </w:p>
    <w:p w:rsidR="005F70AA" w:rsidRPr="005F70AA" w:rsidRDefault="005F70AA" w:rsidP="005F70AA">
      <w:pPr>
        <w:tabs>
          <w:tab w:val="left" w:pos="2220"/>
        </w:tabs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4.  Машинные работы, выполняемые при изготовлении шитых головных  уборов- 2 часа      </w:t>
      </w:r>
      <w:r w:rsidRPr="005F70AA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F70AA" w:rsidRPr="005F70AA" w:rsidRDefault="005F70AA" w:rsidP="005F70AA">
      <w:pPr>
        <w:tabs>
          <w:tab w:val="left" w:pos="222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lastRenderedPageBreak/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Машинные швы. Назначение и  приемы выполнения. Виды машинных работ.</w:t>
      </w:r>
    </w:p>
    <w:p w:rsidR="005F70AA" w:rsidRPr="005F70AA" w:rsidRDefault="005F70AA" w:rsidP="005F70AA">
      <w:pPr>
        <w:tabs>
          <w:tab w:val="left" w:pos="2220"/>
        </w:tabs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5F70AA">
        <w:rPr>
          <w:rFonts w:ascii="Times New Roman" w:hAnsi="Times New Roman"/>
          <w:sz w:val="28"/>
          <w:szCs w:val="28"/>
        </w:rPr>
        <w:t xml:space="preserve"> Выполнение образцов машинных швов. Оформление коллекции.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2220"/>
        </w:tabs>
        <w:ind w:firstLine="540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5.  Влажно-тепловые работы, выполняемые при изготовлении </w:t>
      </w:r>
      <w:proofErr w:type="gramStart"/>
      <w:r w:rsidRPr="005F70AA">
        <w:rPr>
          <w:rFonts w:ascii="Times New Roman" w:hAnsi="Times New Roman"/>
          <w:b/>
          <w:i/>
          <w:sz w:val="28"/>
          <w:szCs w:val="28"/>
        </w:rPr>
        <w:t>шитых</w:t>
      </w:r>
      <w:proofErr w:type="gramEnd"/>
      <w:r w:rsidRPr="005F70AA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    головных  уборов-   2часа    </w:t>
      </w:r>
    </w:p>
    <w:p w:rsidR="005F70AA" w:rsidRPr="005F70AA" w:rsidRDefault="005F70AA" w:rsidP="005F70AA">
      <w:pPr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  Теоретические сведения. </w:t>
      </w:r>
      <w:r w:rsidRPr="005F70AA">
        <w:rPr>
          <w:rFonts w:ascii="Times New Roman" w:hAnsi="Times New Roman"/>
          <w:sz w:val="28"/>
          <w:szCs w:val="28"/>
        </w:rPr>
        <w:t>Виды влажно-тепловых работ. Режимы влажно-тепловой обработки головных уборов. Требования к качеству готового головного убора и способы контроля. Правила безопасной работы.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5F70AA">
        <w:rPr>
          <w:rFonts w:ascii="Times New Roman" w:hAnsi="Times New Roman"/>
          <w:sz w:val="28"/>
          <w:szCs w:val="28"/>
        </w:rPr>
        <w:t xml:space="preserve"> Работа с утюгом.  Выполнение  влажно-тепловых работ. Определение качества готовых изделий и анализ причин допущенных отклонений.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6</w:t>
      </w:r>
      <w:r w:rsidRPr="005F70AA">
        <w:rPr>
          <w:rFonts w:ascii="Times New Roman" w:hAnsi="Times New Roman"/>
          <w:sz w:val="28"/>
          <w:szCs w:val="28"/>
        </w:rPr>
        <w:t xml:space="preserve">.  </w:t>
      </w:r>
      <w:r w:rsidRPr="005F70AA">
        <w:rPr>
          <w:rFonts w:ascii="Times New Roman" w:hAnsi="Times New Roman"/>
          <w:b/>
          <w:i/>
          <w:sz w:val="28"/>
          <w:szCs w:val="28"/>
        </w:rPr>
        <w:t>Материаловедение -2 часа.</w:t>
      </w:r>
      <w:r w:rsidRPr="005F70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Ассортимент материалов для изготовления шитых головных уборов. Гигиенические требования к ним. Текстильные материалы. Натуральная и искусственная кожа. Искусственный мех. Подкладочные и прокладочные материалы. Швейные нитки. Фурнитура.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Лабораторно-практическая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Распознавание тканей и материалов по внешнему виду. Оформление коллекции. Выполнение эскизов моделей головных уборов.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7.  Моделирование и конструирование головных уборов- 4часа</w:t>
      </w:r>
      <w:r w:rsidRPr="005F70AA">
        <w:rPr>
          <w:rFonts w:ascii="Times New Roman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Классификация и ассортимент головных уборов. Конструктивные и декоративные линии. Классические формы мужских, женских, детских головных уборов. Выбор модели головного убора с учетом индивидуальных особенностей человека. Согласование формы головного убора с костюмом, с фигурой и ростом, с типом головы и чертами лица. Снятие мерок с головы.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lastRenderedPageBreak/>
        <w:t xml:space="preserve">Классификация базовых форм шитых головных уборов. Классификация базовых конструкций. Базовая конструкция, имеющая в основе клин, донышко и стенку, дольник и боковые детали, базовые развертки. Комбинированные конструкции. Дополнительные детали базовых конструкций.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Основные принципы моделирования. Два способа моделирования: муляжный и графический. Художественное оформление головных уборов. Общие сведения о конструировании. Мерки, необходимые для составления чертежей лекал головных уборов. Два метода построения лекал головного убора: сеточный, расчетный. Основы построения лекал. Размножение лекал тремя способами:  лучевым, способом группировки, пропорционально-расчетным.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Классифицировать головные уборы в зависимости от конструкции и выбранного материала. Определить классические формы головных уборов. 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5F70AA">
        <w:rPr>
          <w:rFonts w:ascii="Times New Roman" w:hAnsi="Times New Roman"/>
          <w:sz w:val="28"/>
          <w:szCs w:val="28"/>
        </w:rPr>
        <w:t xml:space="preserve"> Выбрать модели головного убора с учетом индивидуальных особенностей человека. Выполнить снятие мерок.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8.Технология изготовления шитых головных уборов- 42часа</w:t>
      </w:r>
    </w:p>
    <w:p w:rsidR="005F70AA" w:rsidRPr="005F70AA" w:rsidRDefault="005F70AA" w:rsidP="005F70AA">
      <w:pPr>
        <w:jc w:val="center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  <w:u w:val="single"/>
        </w:rPr>
        <w:t>Технологические операции  -8 часов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 </w:t>
      </w:r>
      <w:r w:rsidRPr="005F70AA">
        <w:rPr>
          <w:rFonts w:ascii="Times New Roman" w:hAnsi="Times New Roman"/>
          <w:sz w:val="28"/>
          <w:szCs w:val="28"/>
        </w:rPr>
        <w:t>Раскрой шитых головных уборов. Раскрой текстильных, кожевенных и меховых материалов. Раскладка лекал. Обводка лекал и раскрой материала.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работа. </w:t>
      </w:r>
      <w:r w:rsidRPr="005F70AA">
        <w:rPr>
          <w:rFonts w:ascii="Times New Roman" w:hAnsi="Times New Roman"/>
          <w:sz w:val="28"/>
          <w:szCs w:val="28"/>
        </w:rPr>
        <w:t>Выполнить варианты раскладки лекал шитого головного убора на условных образцах. Правила техники безопасности.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Технологические операции  по изготовлению шитых головных уборов. Обработка головки. Заготовка  </w:t>
      </w:r>
      <w:proofErr w:type="spellStart"/>
      <w:r w:rsidRPr="005F70AA">
        <w:rPr>
          <w:rFonts w:ascii="Times New Roman" w:hAnsi="Times New Roman"/>
          <w:sz w:val="28"/>
          <w:szCs w:val="28"/>
        </w:rPr>
        <w:t>кашпена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, полей, козырька. Соединение головки с </w:t>
      </w:r>
      <w:proofErr w:type="spellStart"/>
      <w:r w:rsidRPr="005F70AA">
        <w:rPr>
          <w:rFonts w:ascii="Times New Roman" w:hAnsi="Times New Roman"/>
          <w:sz w:val="28"/>
          <w:szCs w:val="28"/>
        </w:rPr>
        <w:t>кашпеном</w:t>
      </w:r>
      <w:proofErr w:type="spellEnd"/>
      <w:r w:rsidRPr="005F70AA">
        <w:rPr>
          <w:rFonts w:ascii="Times New Roman" w:hAnsi="Times New Roman"/>
          <w:sz w:val="28"/>
          <w:szCs w:val="28"/>
        </w:rPr>
        <w:t>, полями,  козырьком. Заготовка прокладки. Обработка подкладки  и соединение ее с верхом головного убора.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Выполнить поузловую обработку деталей и узлов головного убора на образцах.                        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jc w:val="center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  <w:u w:val="single"/>
        </w:rPr>
        <w:t xml:space="preserve">Изготовление головных уборов из текстильных  материалов – 34 часа  </w:t>
      </w:r>
      <w:r w:rsidRPr="005F70AA">
        <w:rPr>
          <w:rFonts w:ascii="Times New Roman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F70AA" w:rsidRPr="005F70AA" w:rsidRDefault="005F70AA" w:rsidP="005F70AA">
      <w:pPr>
        <w:ind w:firstLine="72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         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F70AA">
        <w:rPr>
          <w:rFonts w:ascii="Times New Roman" w:hAnsi="Times New Roman"/>
          <w:b/>
          <w:sz w:val="28"/>
          <w:szCs w:val="28"/>
        </w:rPr>
        <w:t>Шляпа с полями</w:t>
      </w:r>
      <w:r w:rsidRPr="005F70AA">
        <w:rPr>
          <w:rFonts w:ascii="Times New Roman" w:hAnsi="Times New Roman"/>
          <w:sz w:val="28"/>
          <w:szCs w:val="28"/>
        </w:rPr>
        <w:t xml:space="preserve">  - 12 часов</w:t>
      </w:r>
    </w:p>
    <w:p w:rsidR="005F70AA" w:rsidRPr="005F70AA" w:rsidRDefault="005F70AA" w:rsidP="005F70AA">
      <w:pPr>
        <w:ind w:firstLine="72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Эскиз и описание головного убора. Технологическая последовательность изготовления. Раскрой головного убора. Клеевое дублирование деталей верха. Обработка головки. Обработка полей и соединение их с головкой. Обработка подкладки и соединение ее с головным убором.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ind w:firstLine="72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Выполнить раскрой и </w:t>
      </w:r>
      <w:proofErr w:type="gramStart"/>
      <w:r w:rsidRPr="005F70AA">
        <w:rPr>
          <w:rFonts w:ascii="Times New Roman" w:hAnsi="Times New Roman"/>
          <w:sz w:val="28"/>
          <w:szCs w:val="28"/>
        </w:rPr>
        <w:t>отшить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женскую шляпу с полями из текстильного или кожевенного материала. Подкладка – из шелковой ткани.</w:t>
      </w:r>
      <w:r w:rsidRPr="005F70AA">
        <w:rPr>
          <w:rFonts w:ascii="Times New Roman" w:hAnsi="Times New Roman"/>
          <w:b/>
          <w:sz w:val="28"/>
          <w:szCs w:val="28"/>
        </w:rPr>
        <w:t xml:space="preserve"> 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5F70AA">
        <w:rPr>
          <w:rFonts w:ascii="Times New Roman" w:hAnsi="Times New Roman"/>
          <w:b/>
          <w:sz w:val="28"/>
          <w:szCs w:val="28"/>
        </w:rPr>
        <w:t xml:space="preserve"> Кепи мужское типа реглан</w:t>
      </w:r>
      <w:r w:rsidRPr="005F70AA">
        <w:rPr>
          <w:rFonts w:ascii="Times New Roman" w:hAnsi="Times New Roman"/>
          <w:sz w:val="28"/>
          <w:szCs w:val="28"/>
        </w:rPr>
        <w:t xml:space="preserve">   - 8часов</w:t>
      </w:r>
    </w:p>
    <w:p w:rsidR="005F70AA" w:rsidRPr="005F70AA" w:rsidRDefault="005F70AA" w:rsidP="005F70AA">
      <w:pPr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Эскиз и описание. Технологическая последовательность изготовления. Раскрой головного убора. Обработка головки кепи. Обработка козырька  и соединение его с головкой. Обработка подкладки и соединение ее с головкой головного убора.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5F70AA">
        <w:rPr>
          <w:rFonts w:ascii="Times New Roman" w:hAnsi="Times New Roman"/>
          <w:sz w:val="28"/>
          <w:szCs w:val="28"/>
        </w:rPr>
        <w:t xml:space="preserve"> Выполнить раскрой и </w:t>
      </w:r>
      <w:proofErr w:type="gramStart"/>
      <w:r w:rsidRPr="005F70AA">
        <w:rPr>
          <w:rFonts w:ascii="Times New Roman" w:hAnsi="Times New Roman"/>
          <w:sz w:val="28"/>
          <w:szCs w:val="28"/>
        </w:rPr>
        <w:t>отшить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кепи мужское типа реглан из шерстяной, водоотталкивающей  или хлопчатобумажной ткани. Подкладка – из шелковой  ткани.</w:t>
      </w:r>
    </w:p>
    <w:p w:rsidR="005F70AA" w:rsidRPr="005F70AA" w:rsidRDefault="005F70AA" w:rsidP="005F70AA">
      <w:pPr>
        <w:jc w:val="center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</w:t>
      </w:r>
    </w:p>
    <w:p w:rsidR="005F70AA" w:rsidRPr="005F70AA" w:rsidRDefault="005F70AA" w:rsidP="005F70AA">
      <w:pPr>
        <w:ind w:firstLine="72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5F70AA">
        <w:rPr>
          <w:rFonts w:ascii="Times New Roman" w:hAnsi="Times New Roman"/>
          <w:b/>
          <w:sz w:val="28"/>
          <w:szCs w:val="28"/>
        </w:rPr>
        <w:t xml:space="preserve"> Нарядная шляпа на металлическом каркасе -</w:t>
      </w:r>
      <w:r w:rsidRPr="005F70AA">
        <w:rPr>
          <w:rFonts w:ascii="Times New Roman" w:hAnsi="Times New Roman"/>
          <w:sz w:val="28"/>
          <w:szCs w:val="28"/>
        </w:rPr>
        <w:t xml:space="preserve">14часов  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Теоретические сведения.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 xml:space="preserve">Технологическая последовательность изготовления шляпы.  Раскрой деталей. Заготовка полей с использованием металлического каркаса. Заготовка жесткой основы верха шляпы. Оформление головки шляпы (драпировка, складки, буфы и т. д.) Соединение верха шляпы с полями. Окончательная отделка головного убора.                     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Выполнить раскрой. Заготовить поля и жесткую основу верха шляпы. Оформить головку шляпы драпировкой. Соединить верх шляпы с полями. 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Декоративное оформление головных убор. Цветы из различных видов ткани, атласной ленты, тесьмы и т.д. Инструменты и материалы.    </w:t>
      </w:r>
    </w:p>
    <w:p w:rsidR="005F70AA" w:rsidRPr="005F70AA" w:rsidRDefault="005F70AA" w:rsidP="005F70AA">
      <w:pPr>
        <w:ind w:firstLine="72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Изготовление декоративных цветов из различных видов тканей, атласной ленты, тесьмы. 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     </w:t>
      </w:r>
    </w:p>
    <w:p w:rsidR="005F70AA" w:rsidRPr="005F70AA" w:rsidRDefault="005F70AA" w:rsidP="005F70AA">
      <w:pPr>
        <w:tabs>
          <w:tab w:val="left" w:pos="2220"/>
        </w:tabs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9. Экскурсия    - 2часа      </w:t>
      </w:r>
    </w:p>
    <w:p w:rsidR="005F70AA" w:rsidRPr="005F70AA" w:rsidRDefault="005F70AA" w:rsidP="005F70AA">
      <w:pPr>
        <w:ind w:firstLine="90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Ознакомление учащихся с работой  модистки головных уборов на предприятии, с технологическим процессом изготовления головных уборов, с устройством и оборудованием рабочих мест для ручной, влажно-тепловой и машинной работы, сохранением основных и </w:t>
      </w:r>
      <w:proofErr w:type="spellStart"/>
      <w:r w:rsidRPr="005F70AA">
        <w:rPr>
          <w:rFonts w:ascii="Times New Roman" w:hAnsi="Times New Roman"/>
          <w:sz w:val="28"/>
          <w:szCs w:val="28"/>
        </w:rPr>
        <w:t>спомогательных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материалов и фурнитуры, с организацией работы на предприятии индивидуального пошива одежды. </w:t>
      </w:r>
    </w:p>
    <w:p w:rsidR="005F70AA" w:rsidRPr="005F70AA" w:rsidRDefault="005F70AA" w:rsidP="005F70AA">
      <w:pPr>
        <w:tabs>
          <w:tab w:val="left" w:pos="2220"/>
        </w:tabs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10 .Выполнение творческого проекта – 10 часов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2220"/>
        </w:tabs>
        <w:ind w:firstLine="90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Выбор темы творческого проекта. Ознакомление с последовательностью выполнения творческого проекта.  Головной убор может быть выполнен  по  выкройкам (лекалам), изготовленным самостоятельно или перенесенным из журналов мод.</w:t>
      </w:r>
    </w:p>
    <w:p w:rsidR="005F70AA" w:rsidRPr="005F70AA" w:rsidRDefault="005F70AA" w:rsidP="005F70AA">
      <w:pPr>
        <w:tabs>
          <w:tab w:val="left" w:pos="2220"/>
        </w:tabs>
        <w:ind w:firstLine="900"/>
        <w:rPr>
          <w:rFonts w:ascii="Times New Roman" w:hAnsi="Times New Roman"/>
          <w:i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Разработка проекта. Выбор идеи, </w:t>
      </w:r>
      <w:proofErr w:type="spellStart"/>
      <w:r w:rsidRPr="005F70AA">
        <w:rPr>
          <w:rFonts w:ascii="Times New Roman" w:hAnsi="Times New Roman"/>
          <w:sz w:val="28"/>
          <w:szCs w:val="28"/>
        </w:rPr>
        <w:t>эскизирование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модели   и обоснование ее выбора, раскрой, составление плана последовательной технологической обработки головного убора, пошив изделия, расчет себестоимости. </w:t>
      </w:r>
    </w:p>
    <w:p w:rsidR="005F70AA" w:rsidRPr="005F70AA" w:rsidRDefault="005F70AA" w:rsidP="005F70AA">
      <w:pPr>
        <w:tabs>
          <w:tab w:val="left" w:pos="2220"/>
        </w:tabs>
        <w:ind w:left="-72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tabs>
          <w:tab w:val="left" w:pos="2220"/>
        </w:tabs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11. Защита творческих проектов – 2 часа</w:t>
      </w:r>
    </w:p>
    <w:p w:rsidR="005F70AA" w:rsidRPr="005F70AA" w:rsidRDefault="005F70AA" w:rsidP="005F70AA">
      <w:pPr>
        <w:tabs>
          <w:tab w:val="left" w:pos="2220"/>
        </w:tabs>
        <w:ind w:firstLine="90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Отчет о проделанной работе: эскиз, описание модели,  тетрадь, альбом, выкройки, ответы на вопросы, демонстрация готового изделия. </w:t>
      </w:r>
    </w:p>
    <w:p w:rsidR="005F70AA" w:rsidRPr="005F70AA" w:rsidRDefault="005F70AA" w:rsidP="005F70AA">
      <w:pPr>
        <w:tabs>
          <w:tab w:val="left" w:pos="2220"/>
        </w:tabs>
        <w:ind w:left="-72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70AA" w:rsidRPr="005F70AA" w:rsidRDefault="005F70AA" w:rsidP="005F70A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Содержание  </w:t>
      </w:r>
    </w:p>
    <w:p w:rsidR="005F70AA" w:rsidRPr="005F70AA" w:rsidRDefault="005F70AA" w:rsidP="005F70AA">
      <w:pPr>
        <w:jc w:val="center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второй год обучения</w:t>
      </w: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1. Вводное занятие – 2 часа</w:t>
      </w:r>
      <w:r w:rsidRPr="005F70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5F70AA" w:rsidRPr="005F70AA" w:rsidRDefault="005F70AA" w:rsidP="005F70AA">
      <w:pPr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Ознакомление с планом работы. Повторение правил техники безопасной работы.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lastRenderedPageBreak/>
        <w:t>Меховые головные уборы. Направление моды и традиции. Требования к меховым головным уборам.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>Работа с журналами мод, зарисовки моделей, просмотр коллекции головных уборов, зарисовки деталей.</w:t>
      </w:r>
    </w:p>
    <w:p w:rsidR="005F70AA" w:rsidRPr="005F70AA" w:rsidRDefault="005F70AA" w:rsidP="005F70AA">
      <w:pPr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2.Организация  рабочих мест-2 часа</w:t>
      </w:r>
    </w:p>
    <w:p w:rsidR="005F70AA" w:rsidRPr="005F70AA" w:rsidRDefault="005F70AA" w:rsidP="005F70AA">
      <w:pPr>
        <w:jc w:val="center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Оборудование, инструменты и приспособления для изготовления меховых  головных уборов. Организация рабочего места  при индивидуальном изготовлении меховых головных уборов. Правила техники безопасности, </w:t>
      </w:r>
      <w:proofErr w:type="spellStart"/>
      <w:r w:rsidRPr="005F70AA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и пожарной безопасности.</w:t>
      </w:r>
    </w:p>
    <w:p w:rsidR="005F70AA" w:rsidRPr="005F70AA" w:rsidRDefault="005F70AA" w:rsidP="005F70AA">
      <w:pPr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Организовать рабочее место. Выбрать необходимые инструменты и приспособления в соответствии с обрабатываемым материалом и видом выполняемой операции.          </w:t>
      </w:r>
    </w:p>
    <w:p w:rsidR="005F70AA" w:rsidRPr="005F70AA" w:rsidRDefault="005F70AA" w:rsidP="005F70AA">
      <w:pPr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3.Ручные работы, выполняемые при изготовлении </w:t>
      </w:r>
      <w:proofErr w:type="gramStart"/>
      <w:r w:rsidRPr="005F70AA">
        <w:rPr>
          <w:rFonts w:ascii="Times New Roman" w:hAnsi="Times New Roman"/>
          <w:b/>
          <w:i/>
          <w:sz w:val="28"/>
          <w:szCs w:val="28"/>
        </w:rPr>
        <w:t>меховых</w:t>
      </w:r>
      <w:proofErr w:type="gramEnd"/>
      <w:r w:rsidRPr="005F70AA">
        <w:rPr>
          <w:rFonts w:ascii="Times New Roman" w:hAnsi="Times New Roman"/>
          <w:b/>
          <w:i/>
          <w:sz w:val="28"/>
          <w:szCs w:val="28"/>
        </w:rPr>
        <w:t xml:space="preserve">  головного  убора  -  2 часа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Теоретические сведения</w:t>
      </w:r>
      <w:r w:rsidRPr="005F70AA">
        <w:rPr>
          <w:rFonts w:ascii="Times New Roman" w:hAnsi="Times New Roman"/>
          <w:sz w:val="28"/>
          <w:szCs w:val="28"/>
        </w:rPr>
        <w:t>. Виды ручных работ при  изготовлении меховых  головных уборов. Назначение и приемы выполнения стежков и строчек. Ручной скорняжный</w:t>
      </w:r>
      <w:r w:rsidRPr="005F70AA">
        <w:rPr>
          <w:rFonts w:ascii="Times New Roman" w:hAnsi="Times New Roman"/>
          <w:sz w:val="28"/>
          <w:szCs w:val="28"/>
        </w:rPr>
        <w:tab/>
        <w:t xml:space="preserve"> шов, технические условия выполнения. Способы удаление пороков на шкурках.  Правила техники безопасности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>Освоить основные приемы  выполнения ручных стежков и строчек, способы удаления пороков на шкурках. Выполнить образцы. Оформить коллекцию.</w:t>
      </w:r>
    </w:p>
    <w:p w:rsidR="005F70AA" w:rsidRPr="005F70AA" w:rsidRDefault="005F70AA" w:rsidP="005F70AA">
      <w:pPr>
        <w:rPr>
          <w:rFonts w:ascii="Times New Roman" w:hAnsi="Times New Roman"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4.Машинные работы, применяемые при</w:t>
      </w:r>
      <w:r w:rsidRPr="005F70AA">
        <w:rPr>
          <w:rFonts w:ascii="Times New Roman" w:hAnsi="Times New Roman"/>
          <w:i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i/>
          <w:sz w:val="28"/>
          <w:szCs w:val="28"/>
        </w:rPr>
        <w:t>изготовлении меховых  головных уборов  -2 часа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Теоретические сведения.</w:t>
      </w:r>
      <w:r w:rsidRPr="005F70AA">
        <w:rPr>
          <w:rFonts w:ascii="Times New Roman" w:hAnsi="Times New Roman"/>
          <w:sz w:val="28"/>
          <w:szCs w:val="28"/>
        </w:rPr>
        <w:t xml:space="preserve">  Общие сведения о швейных машинах скорняжного производства. Скорняжная машина 0810 класса. Промышленная швейная машина 22-А класса ПМЗ.  Правила безопасной работы. Посадка во время работы: положение рук, ног, корпуса.  Скорняжный шов, технические условия выполнения.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   </w:t>
      </w:r>
      <w:r w:rsidRPr="005F70AA">
        <w:rPr>
          <w:rFonts w:ascii="Times New Roman" w:hAnsi="Times New Roman"/>
          <w:sz w:val="28"/>
          <w:szCs w:val="28"/>
        </w:rPr>
        <w:t>Подготовка машины 22-А класса ПМЗ и скорняжной машины 0810 класса к работе, приемы работы на швейной машине. Изготовление образцов  машинных строчек.</w:t>
      </w: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5.Влажно-тепловые работы, выполняемые при изготовлении меховых  головных уборов   - 2 часа</w:t>
      </w:r>
    </w:p>
    <w:p w:rsidR="005F70AA" w:rsidRPr="005F70AA" w:rsidRDefault="005F70AA" w:rsidP="005F70AA">
      <w:pPr>
        <w:tabs>
          <w:tab w:val="left" w:pos="148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tabs>
          <w:tab w:val="left" w:pos="1480"/>
        </w:tabs>
        <w:ind w:firstLine="36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Виды влажно-тепловых работ. Режимы влажно-тепловой обработки. Требования к качеству готовых головных уборов и способы контроля. Правила безопасной работы. </w:t>
      </w:r>
    </w:p>
    <w:p w:rsidR="005F70AA" w:rsidRPr="005F70AA" w:rsidRDefault="005F70AA" w:rsidP="005F70AA">
      <w:pPr>
        <w:tabs>
          <w:tab w:val="left" w:pos="1480"/>
        </w:tabs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5F70AA">
        <w:rPr>
          <w:rFonts w:ascii="Times New Roman" w:hAnsi="Times New Roman"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  </w:t>
      </w:r>
      <w:r w:rsidRPr="005F70AA">
        <w:rPr>
          <w:rFonts w:ascii="Times New Roman" w:hAnsi="Times New Roman"/>
          <w:sz w:val="28"/>
          <w:szCs w:val="28"/>
        </w:rPr>
        <w:t>Работа с утюгом. Выполнение влажно-тепловых работ. Определение качества готовых  изделий и анализ причин допущенных отклонений.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1480"/>
        </w:tabs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6 . Материаловедение     2 часа</w:t>
      </w:r>
    </w:p>
    <w:p w:rsidR="005F70AA" w:rsidRPr="005F70AA" w:rsidRDefault="005F70AA" w:rsidP="005F70AA">
      <w:pPr>
        <w:tabs>
          <w:tab w:val="left" w:pos="148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14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Виды натурального меха.  Прикладные и отделочные материалы. Швейные нитки. Фурнитура.</w:t>
      </w:r>
    </w:p>
    <w:p w:rsidR="005F70AA" w:rsidRPr="005F70AA" w:rsidRDefault="005F70AA" w:rsidP="005F70AA">
      <w:pPr>
        <w:tabs>
          <w:tab w:val="left" w:pos="1480"/>
        </w:tabs>
        <w:ind w:firstLine="36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>Распознавание образцов натурального меха по внешнему виду. Оформление коллекции. Выполнение эскизов моделей меховых головных уборов.</w:t>
      </w:r>
    </w:p>
    <w:p w:rsidR="005F70AA" w:rsidRPr="005F70AA" w:rsidRDefault="005F70AA" w:rsidP="005F70AA">
      <w:pPr>
        <w:tabs>
          <w:tab w:val="left" w:pos="1480"/>
        </w:tabs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7. Моделирование и конструирование меховых  головных уборов  -4 часа</w:t>
      </w:r>
      <w:r w:rsidRPr="005F70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Классификация и ассортимент меховых головных уборов.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>Выбор модели мехового головного убора с учетом  индивидуальных  особенностей человека.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  <w:r w:rsidRPr="005F70AA">
        <w:rPr>
          <w:rFonts w:ascii="Times New Roman" w:hAnsi="Times New Roman"/>
          <w:sz w:val="28"/>
          <w:szCs w:val="28"/>
        </w:rPr>
        <w:t xml:space="preserve"> 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Классифицировать меховые головные уборы в зависимости от  конструкции и выбранного меха. Определять классические формы меховых головных уборов. Выбирать модель мехового головного убора с учетом индивидуальных особенностей человека. 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Моделирование и основы конструирования  меховых головных уборов. Способы моделирования. Измерения, необходимые для конструирования головного убора.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Зарисовки моделей из журналов, изготовление эскизов, описание. Моделирование   головного убора.  </w:t>
      </w:r>
    </w:p>
    <w:p w:rsidR="005F70AA" w:rsidRPr="005F70AA" w:rsidRDefault="005F70AA" w:rsidP="005F70AA">
      <w:pPr>
        <w:tabs>
          <w:tab w:val="left" w:pos="1480"/>
        </w:tabs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    </w:t>
      </w:r>
    </w:p>
    <w:p w:rsidR="005F70AA" w:rsidRPr="005F70AA" w:rsidRDefault="005F70AA" w:rsidP="005F70AA">
      <w:pPr>
        <w:tabs>
          <w:tab w:val="left" w:pos="1480"/>
        </w:tabs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8.Технология изготовления меховых</w:t>
      </w:r>
      <w:r w:rsidRPr="005F70AA">
        <w:rPr>
          <w:rFonts w:ascii="Times New Roman" w:hAnsi="Times New Roman"/>
          <w:i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i/>
          <w:sz w:val="28"/>
          <w:szCs w:val="28"/>
        </w:rPr>
        <w:t>головных уборов (44ч)</w:t>
      </w:r>
    </w:p>
    <w:p w:rsidR="005F70AA" w:rsidRPr="005F70AA" w:rsidRDefault="005F70AA" w:rsidP="005F70AA">
      <w:pPr>
        <w:tabs>
          <w:tab w:val="left" w:pos="1480"/>
        </w:tabs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        Подготовка к раскрою, раскрой и сшивание меха -  8 часов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lastRenderedPageBreak/>
        <w:t xml:space="preserve">Теоретические сведения.  </w:t>
      </w:r>
      <w:r w:rsidRPr="005F70AA">
        <w:rPr>
          <w:rFonts w:ascii="Times New Roman" w:hAnsi="Times New Roman"/>
          <w:sz w:val="28"/>
          <w:szCs w:val="28"/>
        </w:rPr>
        <w:t xml:space="preserve">Технология изготовления головных уборов из меха предусматривает два вида работ: скорняжные и швейные. Сортировка и подбор шкурок. Подготовительные операции: увлажнение, пролежка, расправка, и сортировка по размеру.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Выполнение сортировки и подбора шкурок. Выполнение подготовительных операций перед раскроем.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Теоретические сведения.</w:t>
      </w:r>
      <w:r w:rsidRPr="005F70AA">
        <w:rPr>
          <w:rFonts w:ascii="Times New Roman" w:hAnsi="Times New Roman"/>
          <w:sz w:val="28"/>
          <w:szCs w:val="28"/>
        </w:rPr>
        <w:t xml:space="preserve"> Дефекты  волосяного покрова и </w:t>
      </w:r>
      <w:proofErr w:type="spellStart"/>
      <w:r w:rsidRPr="005F70AA">
        <w:rPr>
          <w:rFonts w:ascii="Times New Roman" w:hAnsi="Times New Roman"/>
          <w:sz w:val="28"/>
          <w:szCs w:val="28"/>
        </w:rPr>
        <w:t>кожевой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 ткани. Способы удаления  дефектов: долевая прорезка («рыбкой»),  вытяжка ремня, спуск клина и вставка.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Определить дефекты меха. Выполнить все способы удаления дефектов.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Раскрой шкурок. Схемы раскроя. Деловые отходы, образующиеся в скорняжном производстве  (хвосты, лапки). Схемы сшивания  пластин.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Выполнить на условных  образцах предполагаемые  варианты раскроя,   используя схемы. Изготовить пластину из лапок норки. 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Сшивание меха на скорняжной машине или частыми стежками через край. Конфигурации «пилок», используемые при сшивании меха.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  <w:u w:val="single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 </w:t>
      </w:r>
      <w:r w:rsidRPr="005F70AA">
        <w:rPr>
          <w:rFonts w:ascii="Times New Roman" w:hAnsi="Times New Roman"/>
          <w:sz w:val="28"/>
          <w:szCs w:val="28"/>
        </w:rPr>
        <w:t xml:space="preserve">Выполнить  сшивание меха  на скорняжной машине или  частыми стежками через край, используя конфигурации «пилок». </w:t>
      </w:r>
    </w:p>
    <w:p w:rsidR="005F70AA" w:rsidRPr="005F70AA" w:rsidRDefault="005F70AA" w:rsidP="005F70AA">
      <w:pPr>
        <w:tabs>
          <w:tab w:val="left" w:pos="1480"/>
        </w:tabs>
        <w:jc w:val="center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  <w:u w:val="single"/>
        </w:rPr>
        <w:t>Головные уборы   мягких форм  - 10 часов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F70AA">
        <w:rPr>
          <w:rFonts w:ascii="Times New Roman" w:hAnsi="Times New Roman"/>
          <w:b/>
          <w:sz w:val="28"/>
          <w:szCs w:val="28"/>
        </w:rPr>
        <w:t>Мягкий</w:t>
      </w:r>
      <w:proofErr w:type="gramEnd"/>
      <w:r w:rsidRPr="005F70AA">
        <w:rPr>
          <w:rFonts w:ascii="Times New Roman" w:hAnsi="Times New Roman"/>
          <w:b/>
          <w:sz w:val="28"/>
          <w:szCs w:val="28"/>
        </w:rPr>
        <w:t xml:space="preserve">  берет </w:t>
      </w:r>
      <w:r w:rsidRPr="005F70AA">
        <w:rPr>
          <w:rFonts w:ascii="Times New Roman" w:hAnsi="Times New Roman"/>
          <w:sz w:val="28"/>
          <w:szCs w:val="28"/>
        </w:rPr>
        <w:t>из меха норки  -10часов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Эскиз и описание.</w:t>
      </w:r>
      <w:r w:rsidRPr="005F70AA">
        <w:rPr>
          <w:rFonts w:ascii="Times New Roman" w:hAnsi="Times New Roman"/>
          <w:b/>
          <w:sz w:val="28"/>
          <w:szCs w:val="28"/>
        </w:rPr>
        <w:t xml:space="preserve">      </w:t>
      </w:r>
      <w:r w:rsidRPr="005F70AA">
        <w:rPr>
          <w:rFonts w:ascii="Times New Roman" w:hAnsi="Times New Roman"/>
          <w:sz w:val="28"/>
          <w:szCs w:val="28"/>
        </w:rPr>
        <w:t>Технологическая последовательность изготовления головного убора без жесткой прокладки с последующей  правкой на деревянной форме. Подбор и  раскрой полуфабриката.  Особенность раскроя (</w:t>
      </w:r>
      <w:proofErr w:type="spellStart"/>
      <w:r w:rsidRPr="005F70AA">
        <w:rPr>
          <w:rFonts w:ascii="Times New Roman" w:hAnsi="Times New Roman"/>
          <w:sz w:val="28"/>
          <w:szCs w:val="28"/>
        </w:rPr>
        <w:t>безлекальный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способ).  Схемы раскроя. Сшивание меха. Подготовительные операции.  Правка мехового верха.   Головной убор сушат, затем снимают с формы. Заготовка подкладки, соединение ее с верхом головного убора. Прикрепление подкладки к меховому верху. Отделка головного убора. Контроль качества головных уборов.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 xml:space="preserve">Выполнить подбор и раскрой полуфабриката, сшить мех. Выполнить подготовительные операции. Оправить меховой верх головного убора, высушить, снять с формы. Заготовить подкладку, соединить ее с верхом головного убора. Проверить качество выполненного головного убора.                                                                                      </w:t>
      </w:r>
    </w:p>
    <w:p w:rsidR="005F70AA" w:rsidRPr="005F70AA" w:rsidRDefault="005F70AA" w:rsidP="005F70AA">
      <w:pPr>
        <w:tabs>
          <w:tab w:val="left" w:pos="1480"/>
        </w:tabs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F70AA">
        <w:rPr>
          <w:rFonts w:ascii="Times New Roman" w:hAnsi="Times New Roman"/>
          <w:sz w:val="28"/>
          <w:szCs w:val="28"/>
          <w:u w:val="single"/>
        </w:rPr>
        <w:t>Головные уборы полужесткой и жесткой формы  - 26часов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Женский головной убор типа ток</w:t>
      </w:r>
      <w:r w:rsidRPr="005F70AA">
        <w:rPr>
          <w:rFonts w:ascii="Times New Roman" w:hAnsi="Times New Roman"/>
          <w:sz w:val="28"/>
          <w:szCs w:val="28"/>
        </w:rPr>
        <w:t xml:space="preserve"> -14часов  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>Эскиз и описание. Основные операции. Подбор и раскрой полуфабриката. Особенность раскроя (</w:t>
      </w:r>
      <w:proofErr w:type="spellStart"/>
      <w:r w:rsidRPr="005F70AA">
        <w:rPr>
          <w:rFonts w:ascii="Times New Roman" w:hAnsi="Times New Roman"/>
          <w:sz w:val="28"/>
          <w:szCs w:val="28"/>
        </w:rPr>
        <w:t>безлекальный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способ). Сшивание меха. Подготовительные операции. Заготовка жесткой основы головки. Правка и сушка мехового верха.  Заготовка подкладки, соединение ее с верхом головного убора.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>Выполнить подбор  и раскрой полуфабриката. Сшить мех. Заготовить жесткую (полужесткую) основу головки. Выполнить ряд подготовительных операций. Оправить меховой верх. Высушить головной убор. Заготовить подкладку, соединить ее с верхом головного убора.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sz w:val="28"/>
          <w:szCs w:val="28"/>
        </w:rPr>
        <w:t xml:space="preserve"> Ложная шапка-ушанка.   - </w:t>
      </w:r>
      <w:r w:rsidRPr="005F70AA">
        <w:rPr>
          <w:rFonts w:ascii="Times New Roman" w:hAnsi="Times New Roman"/>
          <w:sz w:val="28"/>
          <w:szCs w:val="28"/>
        </w:rPr>
        <w:t xml:space="preserve">   12часов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Эскиз и описание. Основные операции. Подбор и раскрой шкур. Особенность раскроя (по лекалам, ворс направлен вверх). Сшивание всех деталей мехового верха. Подготовительные операции. Заготовка жесткой основы. Правка и сушка  мехового верха. Заготовка подкладки (утеплитель), соединение ее с верхом головного убора. 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  <w:r w:rsidRPr="005F70AA">
        <w:rPr>
          <w:rFonts w:ascii="Times New Roman" w:hAnsi="Times New Roman"/>
          <w:sz w:val="28"/>
          <w:szCs w:val="28"/>
        </w:rPr>
        <w:t>Подобрать и раскроить детали изделия с учетом направления ворса. Сшить детали верха. Выполнить подготовительные операции. Заготовить жесткую основу. Оправить и посушить меховой  верх.  Заготовить подкладку и соединить ее с верхом головного убора.</w:t>
      </w:r>
    </w:p>
    <w:p w:rsidR="005F70AA" w:rsidRPr="005F70AA" w:rsidRDefault="005F70AA" w:rsidP="005F70AA">
      <w:pPr>
        <w:tabs>
          <w:tab w:val="left" w:pos="1480"/>
        </w:tabs>
        <w:ind w:firstLine="540"/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9.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Экскурсия   -2 часа      </w:t>
      </w:r>
    </w:p>
    <w:p w:rsidR="005F70AA" w:rsidRPr="005F70AA" w:rsidRDefault="005F70AA" w:rsidP="005F70AA">
      <w:pPr>
        <w:ind w:firstLine="36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Ознакомление учащихся с работой модистки головных уборов на предприятии, с устройством и оборудованием  рабочих мест, с технологическим процессом  изготовления меховых головных уборов.  </w:t>
      </w:r>
    </w:p>
    <w:p w:rsidR="005F70AA" w:rsidRPr="005F70AA" w:rsidRDefault="005F70AA" w:rsidP="005F70AA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tabs>
          <w:tab w:val="left" w:pos="1480"/>
        </w:tabs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lastRenderedPageBreak/>
        <w:t xml:space="preserve">10. </w:t>
      </w:r>
      <w:r w:rsidRPr="005F70AA">
        <w:rPr>
          <w:rFonts w:ascii="Times New Roman" w:hAnsi="Times New Roman"/>
          <w:b/>
          <w:sz w:val="28"/>
          <w:szCs w:val="28"/>
        </w:rPr>
        <w:t>Выполнение творческого проекта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 - 8 часов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Теоретические сведения. </w:t>
      </w:r>
      <w:r w:rsidRPr="005F70AA">
        <w:rPr>
          <w:rFonts w:ascii="Times New Roman" w:hAnsi="Times New Roman"/>
          <w:sz w:val="28"/>
          <w:szCs w:val="28"/>
        </w:rPr>
        <w:t xml:space="preserve">Творческим проектом может быть изделие, изученное за время второго года  </w:t>
      </w:r>
      <w:proofErr w:type="gramStart"/>
      <w:r w:rsidRPr="005F70AA"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 «Модистка головных уборов». 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5F70AA">
        <w:rPr>
          <w:rFonts w:ascii="Times New Roman" w:hAnsi="Times New Roman"/>
          <w:sz w:val="28"/>
          <w:szCs w:val="28"/>
        </w:rPr>
        <w:t xml:space="preserve">  Разработка проекта. Выбор идеи, ее обоснование, </w:t>
      </w:r>
      <w:proofErr w:type="spellStart"/>
      <w:r w:rsidRPr="005F70AA">
        <w:rPr>
          <w:rFonts w:ascii="Times New Roman" w:hAnsi="Times New Roman"/>
          <w:sz w:val="28"/>
          <w:szCs w:val="28"/>
        </w:rPr>
        <w:t>эскизирование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модели, ее описание, подбор материала, раскрой изделия (по лекалам или </w:t>
      </w:r>
      <w:proofErr w:type="spellStart"/>
      <w:r w:rsidRPr="005F70AA">
        <w:rPr>
          <w:rFonts w:ascii="Times New Roman" w:hAnsi="Times New Roman"/>
          <w:sz w:val="28"/>
          <w:szCs w:val="28"/>
        </w:rPr>
        <w:t>безлекальный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способ), составление индивидуального плана последовательности технологической обработки изделия, изготовление головного убора, расчет себестоимости.      </w:t>
      </w:r>
    </w:p>
    <w:p w:rsidR="005F70AA" w:rsidRPr="005F70AA" w:rsidRDefault="005F70AA" w:rsidP="005F70AA">
      <w:pPr>
        <w:rPr>
          <w:rFonts w:ascii="Times New Roman" w:hAnsi="Times New Roman"/>
          <w:b/>
          <w:i/>
          <w:sz w:val="28"/>
          <w:szCs w:val="28"/>
        </w:rPr>
      </w:pPr>
      <w:r w:rsidRPr="005F70AA">
        <w:rPr>
          <w:rFonts w:ascii="Times New Roman" w:hAnsi="Times New Roman"/>
          <w:b/>
          <w:i/>
          <w:sz w:val="28"/>
          <w:szCs w:val="28"/>
        </w:rPr>
        <w:t>11.</w:t>
      </w:r>
      <w:r w:rsidRPr="005F70AA">
        <w:rPr>
          <w:rFonts w:ascii="Times New Roman" w:hAnsi="Times New Roman"/>
          <w:b/>
          <w:sz w:val="28"/>
          <w:szCs w:val="28"/>
        </w:rPr>
        <w:t>Защита творческих проектов</w:t>
      </w:r>
      <w:r w:rsidRPr="005F70AA">
        <w:rPr>
          <w:rFonts w:ascii="Times New Roman" w:hAnsi="Times New Roman"/>
          <w:i/>
          <w:sz w:val="28"/>
          <w:szCs w:val="28"/>
        </w:rPr>
        <w:t xml:space="preserve"> </w:t>
      </w:r>
      <w:r w:rsidRPr="005F70AA">
        <w:rPr>
          <w:rFonts w:ascii="Times New Roman" w:hAnsi="Times New Roman"/>
          <w:b/>
          <w:i/>
          <w:sz w:val="28"/>
          <w:szCs w:val="28"/>
        </w:rPr>
        <w:t xml:space="preserve"> - 2 часа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Отчет о проделанной работе: творческий проект, ответы на вопросы, демонстрация готового    изделия.</w:t>
      </w: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  <w:r w:rsidRPr="005F70AA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Итоговый контроль</w:t>
      </w:r>
      <w:r w:rsidRPr="005F70AA">
        <w:rPr>
          <w:rFonts w:ascii="Times New Roman" w:hAnsi="Times New Roman"/>
          <w:sz w:val="28"/>
          <w:szCs w:val="28"/>
        </w:rPr>
        <w:br/>
      </w:r>
      <w:r w:rsidRPr="005F70AA">
        <w:rPr>
          <w:rFonts w:ascii="Times New Roman" w:hAnsi="Times New Roman"/>
          <w:sz w:val="28"/>
          <w:szCs w:val="28"/>
        </w:rPr>
        <w:br/>
        <w:t>Проверка знаний полученных на втором году обучения. Подведение итогов работы кружка за учебный год</w:t>
      </w:r>
      <w:proofErr w:type="gramStart"/>
      <w:r w:rsidRPr="005F70AA">
        <w:rPr>
          <w:rFonts w:ascii="Times New Roman" w:hAnsi="Times New Roman"/>
          <w:sz w:val="28"/>
          <w:szCs w:val="28"/>
        </w:rPr>
        <w:t>.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F70AA">
        <w:rPr>
          <w:rFonts w:ascii="Times New Roman" w:hAnsi="Times New Roman"/>
          <w:sz w:val="28"/>
          <w:szCs w:val="28"/>
        </w:rPr>
        <w:t>р</w:t>
      </w:r>
      <w:proofErr w:type="gramEnd"/>
      <w:r w:rsidRPr="005F70AA">
        <w:rPr>
          <w:rFonts w:ascii="Times New Roman" w:hAnsi="Times New Roman"/>
          <w:sz w:val="28"/>
          <w:szCs w:val="28"/>
        </w:rPr>
        <w:t>аботы на летние школьные каникулы.   Экскурсии в ателье, на швейную фабрику. Участие в показах моды.</w:t>
      </w:r>
      <w:r w:rsidRPr="005F70AA">
        <w:rPr>
          <w:rFonts w:ascii="Times New Roman" w:hAnsi="Times New Roman"/>
          <w:sz w:val="28"/>
          <w:szCs w:val="28"/>
        </w:rPr>
        <w:br/>
        <w:t xml:space="preserve">                     </w:t>
      </w:r>
    </w:p>
    <w:p w:rsidR="005F70AA" w:rsidRPr="005F70AA" w:rsidRDefault="005F70AA" w:rsidP="005F70AA">
      <w:pPr>
        <w:ind w:firstLine="540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b/>
          <w:sz w:val="28"/>
          <w:szCs w:val="28"/>
        </w:rPr>
        <w:t xml:space="preserve">                                                 Литература для учителя</w:t>
      </w:r>
    </w:p>
    <w:p w:rsidR="005F70AA" w:rsidRPr="005F70AA" w:rsidRDefault="005F70AA" w:rsidP="005F70AA">
      <w:pPr>
        <w:tabs>
          <w:tab w:val="left" w:pos="0"/>
        </w:tabs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F70AA">
        <w:rPr>
          <w:rFonts w:ascii="Times New Roman" w:hAnsi="Times New Roman"/>
          <w:sz w:val="28"/>
          <w:szCs w:val="28"/>
        </w:rPr>
        <w:t>Рытвинская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Л.Б. и др. Проектирование и производство головных уборов. Москва </w:t>
      </w:r>
      <w:proofErr w:type="spellStart"/>
      <w:r w:rsidRPr="005F70AA">
        <w:rPr>
          <w:rFonts w:ascii="Times New Roman" w:hAnsi="Times New Roman"/>
          <w:sz w:val="28"/>
          <w:szCs w:val="28"/>
        </w:rPr>
        <w:t>Легпромбытиздат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1987.</w:t>
      </w:r>
    </w:p>
    <w:p w:rsidR="005F70AA" w:rsidRPr="005F70AA" w:rsidRDefault="005F70AA" w:rsidP="005F70AA">
      <w:pPr>
        <w:tabs>
          <w:tab w:val="left" w:pos="0"/>
        </w:tabs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F70AA">
        <w:rPr>
          <w:rFonts w:ascii="Times New Roman" w:hAnsi="Times New Roman"/>
          <w:sz w:val="28"/>
          <w:szCs w:val="28"/>
        </w:rPr>
        <w:t>Заморская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Н.Я. Головные уборы. Москва «Народное творчество» 2002.</w:t>
      </w:r>
    </w:p>
    <w:p w:rsidR="005F70AA" w:rsidRPr="005F70AA" w:rsidRDefault="005F70AA" w:rsidP="005F70AA">
      <w:pPr>
        <w:tabs>
          <w:tab w:val="left" w:pos="0"/>
        </w:tabs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F70AA">
        <w:rPr>
          <w:rFonts w:ascii="Times New Roman" w:hAnsi="Times New Roman"/>
          <w:sz w:val="28"/>
          <w:szCs w:val="28"/>
        </w:rPr>
        <w:t>Нуриманшина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Р. Все дело в шляпе. (Учебное пособие). Издательств</w:t>
      </w:r>
      <w:proofErr w:type="gramStart"/>
      <w:r w:rsidRPr="005F70AA">
        <w:rPr>
          <w:rFonts w:ascii="Times New Roman" w:hAnsi="Times New Roman"/>
          <w:sz w:val="28"/>
          <w:szCs w:val="28"/>
        </w:rPr>
        <w:t>о ООО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«Горизонт-авиа» 2002.</w:t>
      </w:r>
    </w:p>
    <w:p w:rsidR="005F70AA" w:rsidRPr="005F70AA" w:rsidRDefault="005F70AA" w:rsidP="005F70AA">
      <w:pPr>
        <w:tabs>
          <w:tab w:val="left" w:pos="0"/>
        </w:tabs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4. Лиин </w:t>
      </w:r>
      <w:proofErr w:type="spellStart"/>
      <w:r w:rsidRPr="005F70AA">
        <w:rPr>
          <w:rFonts w:ascii="Times New Roman" w:hAnsi="Times New Roman"/>
          <w:sz w:val="28"/>
          <w:szCs w:val="28"/>
        </w:rPr>
        <w:t>Уоринг</w:t>
      </w:r>
      <w:proofErr w:type="spellEnd"/>
      <w:r w:rsidRPr="005F70AA">
        <w:rPr>
          <w:rFonts w:ascii="Times New Roman" w:hAnsi="Times New Roman"/>
          <w:sz w:val="28"/>
          <w:szCs w:val="28"/>
        </w:rPr>
        <w:t>. Модные женские шляпки. Ростов-на-Дону «Феникс» 2003.</w:t>
      </w:r>
    </w:p>
    <w:p w:rsidR="005F70AA" w:rsidRPr="005F70AA" w:rsidRDefault="005F70AA" w:rsidP="005F70AA">
      <w:pPr>
        <w:tabs>
          <w:tab w:val="left" w:pos="0"/>
        </w:tabs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F70AA">
        <w:rPr>
          <w:rFonts w:ascii="Times New Roman" w:hAnsi="Times New Roman"/>
          <w:sz w:val="28"/>
          <w:szCs w:val="28"/>
        </w:rPr>
        <w:t>Казас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В.М. Меховые головные уборы. Издательство «Легкая промышленность и бытовое обслуживание» 1989.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lastRenderedPageBreak/>
        <w:t>6.  В.И.Сидоренко История стилей в искусстве и костюме</w:t>
      </w:r>
      <w:proofErr w:type="gramStart"/>
      <w:r w:rsidRPr="005F70AA">
        <w:rPr>
          <w:rFonts w:ascii="Times New Roman" w:hAnsi="Times New Roman"/>
          <w:sz w:val="28"/>
          <w:szCs w:val="28"/>
        </w:rPr>
        <w:t>.Р</w:t>
      </w:r>
      <w:proofErr w:type="gramEnd"/>
      <w:r w:rsidRPr="005F70AA">
        <w:rPr>
          <w:rFonts w:ascii="Times New Roman" w:hAnsi="Times New Roman"/>
          <w:sz w:val="28"/>
          <w:szCs w:val="28"/>
        </w:rPr>
        <w:t>остов-на-Дону:Феникс,2004г.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7.  М.Н. </w:t>
      </w:r>
      <w:proofErr w:type="spellStart"/>
      <w:r w:rsidRPr="005F70AA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Костюм разных времён и народов</w:t>
      </w:r>
      <w:proofErr w:type="gramStart"/>
      <w:r w:rsidRPr="005F70AA">
        <w:rPr>
          <w:rFonts w:ascii="Times New Roman" w:hAnsi="Times New Roman"/>
          <w:sz w:val="28"/>
          <w:szCs w:val="28"/>
        </w:rPr>
        <w:t>.т</w:t>
      </w:r>
      <w:proofErr w:type="gramEnd"/>
      <w:r w:rsidRPr="005F70AA">
        <w:rPr>
          <w:rFonts w:ascii="Times New Roman" w:hAnsi="Times New Roman"/>
          <w:sz w:val="28"/>
          <w:szCs w:val="28"/>
        </w:rPr>
        <w:t>.1,М:1993г.,т.2,М:1995г.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8.   Г.А. </w:t>
      </w:r>
      <w:proofErr w:type="spellStart"/>
      <w:r w:rsidRPr="005F70AA">
        <w:rPr>
          <w:rFonts w:ascii="Times New Roman" w:hAnsi="Times New Roman"/>
          <w:sz w:val="28"/>
          <w:szCs w:val="28"/>
        </w:rPr>
        <w:t>Сурганова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Костюм и орнамент Древнего мира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.,1984г.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9.   Н.В. Труханова Технология пошива одежды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.,1990г.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10. В.А. Серка Я познаю мир. История моды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.,2001г.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11. Г.С. Горина Моделирование одежды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.,1990г.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12. В. </w:t>
      </w:r>
      <w:proofErr w:type="spellStart"/>
      <w:r w:rsidRPr="005F70AA">
        <w:rPr>
          <w:rFonts w:ascii="Times New Roman" w:hAnsi="Times New Roman"/>
          <w:sz w:val="28"/>
          <w:szCs w:val="28"/>
        </w:rPr>
        <w:t>Брун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0AA">
        <w:rPr>
          <w:rFonts w:ascii="Times New Roman" w:hAnsi="Times New Roman"/>
          <w:sz w:val="28"/>
          <w:szCs w:val="28"/>
        </w:rPr>
        <w:t>М.Тильке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История костюма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.1996г.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13. В.К, Ермилова Моделирование и художественное оформление одежды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.,2000г.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14. И.Черемных Основы художественного конструирования одежды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.,1983г.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15. Г.М.Гусейнов Композиция костюма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.,2003г.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16. А.Ф.Бланк З.М, Фомина Практическая книга по моделированию одежды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.,2004г.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17. Рукоделие</w:t>
      </w:r>
      <w:proofErr w:type="gramStart"/>
      <w:r w:rsidRPr="005F70AA">
        <w:rPr>
          <w:rFonts w:ascii="Times New Roman" w:hAnsi="Times New Roman"/>
          <w:sz w:val="28"/>
          <w:szCs w:val="28"/>
        </w:rPr>
        <w:t>:э</w:t>
      </w:r>
      <w:proofErr w:type="gramEnd"/>
      <w:r w:rsidRPr="005F70AA">
        <w:rPr>
          <w:rFonts w:ascii="Times New Roman" w:hAnsi="Times New Roman"/>
          <w:sz w:val="28"/>
          <w:szCs w:val="28"/>
        </w:rPr>
        <w:t>нциклопедия,М.1993г.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18. М. Н. </w:t>
      </w:r>
      <w:proofErr w:type="spellStart"/>
      <w:r w:rsidRPr="005F70AA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Поэзия народного костюма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.,1995г.</w:t>
      </w:r>
    </w:p>
    <w:p w:rsidR="005F70AA" w:rsidRPr="005F70AA" w:rsidRDefault="005F70AA" w:rsidP="005F70AA">
      <w:pPr>
        <w:jc w:val="both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>19.Т.К.Стриженова Из истории советского костюма</w:t>
      </w:r>
      <w:proofErr w:type="gramStart"/>
      <w:r w:rsidRPr="005F70AA">
        <w:rPr>
          <w:rFonts w:ascii="Times New Roman" w:hAnsi="Times New Roman"/>
          <w:sz w:val="28"/>
          <w:szCs w:val="28"/>
        </w:rPr>
        <w:t>.М</w:t>
      </w:r>
      <w:proofErr w:type="gramEnd"/>
      <w:r w:rsidRPr="005F70AA">
        <w:rPr>
          <w:rFonts w:ascii="Times New Roman" w:hAnsi="Times New Roman"/>
          <w:sz w:val="28"/>
          <w:szCs w:val="28"/>
        </w:rPr>
        <w:t>.,1992г.</w:t>
      </w:r>
    </w:p>
    <w:p w:rsidR="005F70AA" w:rsidRPr="005F70AA" w:rsidRDefault="005F70AA" w:rsidP="005F70AA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20.Бердник ТО Моделирование художественное оформление одежды. </w:t>
      </w:r>
      <w:proofErr w:type="spellStart"/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Ростов-на</w:t>
      </w:r>
      <w:proofErr w:type="spellEnd"/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Дону, Феникс, 2001,</w:t>
      </w:r>
    </w:p>
    <w:p w:rsidR="005F70AA" w:rsidRPr="005F70AA" w:rsidRDefault="005F70AA" w:rsidP="005F70AA">
      <w:p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21.  Бердник ТО Основы художественного проектирования костюма и эскизной графики. Ростов-на-Дону, Феникс, 2001.</w:t>
      </w:r>
    </w:p>
    <w:p w:rsidR="005F70AA" w:rsidRPr="005F70AA" w:rsidRDefault="005F70AA" w:rsidP="005F70AA">
      <w:pPr>
        <w:shd w:val="clear" w:color="auto" w:fill="FFFFFF"/>
        <w:spacing w:after="167" w:line="368" w:lineRule="atLeas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22.Чижикова Л.</w:t>
      </w:r>
      <w:proofErr w:type="gramStart"/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Кружок конструирования и моделирования М-1990</w:t>
      </w:r>
    </w:p>
    <w:p w:rsidR="005F70AA" w:rsidRPr="005F70AA" w:rsidRDefault="005F70AA" w:rsidP="005F70AA">
      <w:pPr>
        <w:shd w:val="clear" w:color="auto" w:fill="FFFFFF"/>
        <w:spacing w:after="167" w:line="36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23. </w:t>
      </w:r>
      <w:proofErr w:type="spellStart"/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>Воротилова</w:t>
      </w:r>
      <w:proofErr w:type="spellEnd"/>
      <w:r w:rsidRPr="005F7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Т.Е Учись шить красиво Красноярск 1992.</w:t>
      </w:r>
    </w:p>
    <w:p w:rsidR="005F70AA" w:rsidRPr="005F70AA" w:rsidRDefault="005F70AA" w:rsidP="005F70AA">
      <w:pPr>
        <w:shd w:val="clear" w:color="auto" w:fill="FFFFFF"/>
        <w:spacing w:after="167" w:line="36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0AA" w:rsidRDefault="005F70AA" w:rsidP="005F70AA">
      <w:pPr>
        <w:shd w:val="clear" w:color="auto" w:fill="FFFFFF"/>
        <w:spacing w:after="167" w:line="36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7868" w:rsidRPr="005F70AA" w:rsidRDefault="006E7868" w:rsidP="005F70AA">
      <w:pPr>
        <w:shd w:val="clear" w:color="auto" w:fill="FFFFFF"/>
        <w:spacing w:after="167" w:line="36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0AA" w:rsidRPr="005F70AA" w:rsidRDefault="005F70AA" w:rsidP="005F70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5F70AA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5F70AA" w:rsidRPr="005F70AA" w:rsidRDefault="005F70AA" w:rsidP="005F70A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F70AA">
        <w:rPr>
          <w:rFonts w:ascii="Times New Roman" w:hAnsi="Times New Roman"/>
          <w:sz w:val="28"/>
          <w:szCs w:val="28"/>
        </w:rPr>
        <w:t>ЗаморскаяН.Я</w:t>
      </w:r>
      <w:proofErr w:type="spellEnd"/>
      <w:r w:rsidRPr="005F70AA">
        <w:rPr>
          <w:rFonts w:ascii="Times New Roman" w:hAnsi="Times New Roman"/>
          <w:sz w:val="28"/>
          <w:szCs w:val="28"/>
        </w:rPr>
        <w:t>. Головные уборы. Москва «Народное творчество№2002.</w:t>
      </w:r>
    </w:p>
    <w:p w:rsidR="005F70AA" w:rsidRPr="005F70AA" w:rsidRDefault="005F70AA" w:rsidP="005F70AA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F70AA">
        <w:rPr>
          <w:rFonts w:ascii="Times New Roman" w:hAnsi="Times New Roman"/>
          <w:sz w:val="28"/>
          <w:szCs w:val="28"/>
        </w:rPr>
        <w:t>Нуриманшина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Р. «Все дело в шляпе». (Учебное пособие). Издательств</w:t>
      </w:r>
      <w:proofErr w:type="gramStart"/>
      <w:r w:rsidRPr="005F70AA">
        <w:rPr>
          <w:rFonts w:ascii="Times New Roman" w:hAnsi="Times New Roman"/>
          <w:sz w:val="28"/>
          <w:szCs w:val="28"/>
        </w:rPr>
        <w:t>о ООО</w:t>
      </w:r>
      <w:proofErr w:type="gramEnd"/>
      <w:r w:rsidRPr="005F70AA">
        <w:rPr>
          <w:rFonts w:ascii="Times New Roman" w:hAnsi="Times New Roman"/>
          <w:sz w:val="28"/>
          <w:szCs w:val="28"/>
        </w:rPr>
        <w:t xml:space="preserve"> «Горизонт-авиа» 2002.</w:t>
      </w:r>
    </w:p>
    <w:p w:rsidR="005F70AA" w:rsidRPr="005F70AA" w:rsidRDefault="005F70AA" w:rsidP="005F70AA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Заморская Н.Я. шейте сами головные уборы. </w:t>
      </w:r>
      <w:proofErr w:type="gramStart"/>
      <w:r w:rsidRPr="005F70AA">
        <w:rPr>
          <w:rFonts w:ascii="Times New Roman" w:hAnsi="Times New Roman"/>
          <w:sz w:val="28"/>
          <w:szCs w:val="28"/>
        </w:rPr>
        <w:t>–М</w:t>
      </w:r>
      <w:proofErr w:type="gramEnd"/>
      <w:r w:rsidRPr="005F70AA">
        <w:rPr>
          <w:rFonts w:ascii="Times New Roman" w:hAnsi="Times New Roman"/>
          <w:sz w:val="28"/>
          <w:szCs w:val="28"/>
        </w:rPr>
        <w:t>., 2000</w:t>
      </w:r>
    </w:p>
    <w:p w:rsidR="005F70AA" w:rsidRPr="005F70AA" w:rsidRDefault="005F70AA" w:rsidP="005F70AA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F70AA" w:rsidRPr="005F70AA" w:rsidRDefault="005F70AA" w:rsidP="005F70AA">
      <w:pPr>
        <w:tabs>
          <w:tab w:val="left" w:pos="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F70AA">
        <w:rPr>
          <w:rFonts w:ascii="Times New Roman" w:hAnsi="Times New Roman"/>
          <w:sz w:val="28"/>
          <w:szCs w:val="28"/>
        </w:rPr>
        <w:t xml:space="preserve">.4   Хохлова Т.Н. Моделирование и конструирование головных уборов. –    М. , </w:t>
      </w:r>
      <w:proofErr w:type="spellStart"/>
      <w:r w:rsidRPr="005F70AA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5F70AA">
        <w:rPr>
          <w:rFonts w:ascii="Times New Roman" w:hAnsi="Times New Roman"/>
          <w:sz w:val="28"/>
          <w:szCs w:val="28"/>
        </w:rPr>
        <w:t xml:space="preserve"> 2000.</w:t>
      </w:r>
      <w:r w:rsidRPr="005F70AA">
        <w:rPr>
          <w:rFonts w:ascii="Times New Roman" w:hAnsi="Times New Roman"/>
          <w:b/>
          <w:sz w:val="28"/>
          <w:szCs w:val="28"/>
        </w:rPr>
        <w:t xml:space="preserve"> </w:t>
      </w: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70AA" w:rsidRPr="005F70AA" w:rsidRDefault="005F70AA" w:rsidP="005F70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6A07" w:rsidRPr="005F70AA" w:rsidRDefault="00706A07">
      <w:pPr>
        <w:rPr>
          <w:rFonts w:ascii="Times New Roman" w:hAnsi="Times New Roman"/>
          <w:sz w:val="28"/>
          <w:szCs w:val="28"/>
        </w:rPr>
      </w:pPr>
    </w:p>
    <w:sectPr w:rsidR="00706A07" w:rsidRPr="005F70AA" w:rsidSect="005F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EE" w:rsidRDefault="001D27EE" w:rsidP="005F70AA">
      <w:pPr>
        <w:spacing w:after="0" w:line="240" w:lineRule="auto"/>
      </w:pPr>
      <w:r>
        <w:separator/>
      </w:r>
    </w:p>
  </w:endnote>
  <w:endnote w:type="continuationSeparator" w:id="0">
    <w:p w:rsidR="001D27EE" w:rsidRDefault="001D27EE" w:rsidP="005F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EE" w:rsidRDefault="001D27EE" w:rsidP="005F70AA">
      <w:pPr>
        <w:spacing w:after="0" w:line="240" w:lineRule="auto"/>
      </w:pPr>
      <w:r>
        <w:separator/>
      </w:r>
    </w:p>
  </w:footnote>
  <w:footnote w:type="continuationSeparator" w:id="0">
    <w:p w:rsidR="001D27EE" w:rsidRDefault="001D27EE" w:rsidP="005F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1E"/>
    <w:multiLevelType w:val="hybridMultilevel"/>
    <w:tmpl w:val="342C0C04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67423"/>
    <w:multiLevelType w:val="multilevel"/>
    <w:tmpl w:val="89E6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60EC"/>
    <w:multiLevelType w:val="hybridMultilevel"/>
    <w:tmpl w:val="0C0A20EC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1548C"/>
    <w:multiLevelType w:val="hybridMultilevel"/>
    <w:tmpl w:val="CED09962"/>
    <w:lvl w:ilvl="0" w:tplc="BA9C79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BE67FBC"/>
    <w:multiLevelType w:val="hybridMultilevel"/>
    <w:tmpl w:val="29F642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703C5A"/>
    <w:multiLevelType w:val="hybridMultilevel"/>
    <w:tmpl w:val="2C38E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30C1D"/>
    <w:multiLevelType w:val="hybridMultilevel"/>
    <w:tmpl w:val="D48EDAC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2A913695"/>
    <w:multiLevelType w:val="hybridMultilevel"/>
    <w:tmpl w:val="C358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054B8"/>
    <w:multiLevelType w:val="hybridMultilevel"/>
    <w:tmpl w:val="B5D89A90"/>
    <w:lvl w:ilvl="0" w:tplc="2E4A2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029E1"/>
    <w:multiLevelType w:val="hybridMultilevel"/>
    <w:tmpl w:val="30C6A330"/>
    <w:lvl w:ilvl="0" w:tplc="DAB86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C47F09"/>
    <w:multiLevelType w:val="hybridMultilevel"/>
    <w:tmpl w:val="10E22BFE"/>
    <w:lvl w:ilvl="0" w:tplc="111E1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81537"/>
    <w:multiLevelType w:val="hybridMultilevel"/>
    <w:tmpl w:val="0844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546B5C"/>
    <w:multiLevelType w:val="hybridMultilevel"/>
    <w:tmpl w:val="F9E0D25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33423A5E"/>
    <w:multiLevelType w:val="hybridMultilevel"/>
    <w:tmpl w:val="4EAA38CA"/>
    <w:lvl w:ilvl="0" w:tplc="2CBEF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E150E"/>
    <w:multiLevelType w:val="hybridMultilevel"/>
    <w:tmpl w:val="C1DA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7A0307"/>
    <w:multiLevelType w:val="hybridMultilevel"/>
    <w:tmpl w:val="A530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41D21"/>
    <w:multiLevelType w:val="hybridMultilevel"/>
    <w:tmpl w:val="7918EEAA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12F01"/>
    <w:multiLevelType w:val="hybridMultilevel"/>
    <w:tmpl w:val="D374B04E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957D2"/>
    <w:multiLevelType w:val="hybridMultilevel"/>
    <w:tmpl w:val="30C6A330"/>
    <w:lvl w:ilvl="0" w:tplc="DAB86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FF206D"/>
    <w:multiLevelType w:val="hybridMultilevel"/>
    <w:tmpl w:val="4404C916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32301"/>
    <w:multiLevelType w:val="hybridMultilevel"/>
    <w:tmpl w:val="4B684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5E76CB"/>
    <w:multiLevelType w:val="hybridMultilevel"/>
    <w:tmpl w:val="39C6B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6A52ED"/>
    <w:multiLevelType w:val="multilevel"/>
    <w:tmpl w:val="1BFAC9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5E6F0783"/>
    <w:multiLevelType w:val="hybridMultilevel"/>
    <w:tmpl w:val="9D4E44F2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E0B70"/>
    <w:multiLevelType w:val="hybridMultilevel"/>
    <w:tmpl w:val="A24A7D96"/>
    <w:lvl w:ilvl="0" w:tplc="5F7ED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CF4B2B"/>
    <w:multiLevelType w:val="hybridMultilevel"/>
    <w:tmpl w:val="F11449CC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E38AD"/>
    <w:multiLevelType w:val="multilevel"/>
    <w:tmpl w:val="1322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B7C11"/>
    <w:multiLevelType w:val="hybridMultilevel"/>
    <w:tmpl w:val="B8089ADE"/>
    <w:lvl w:ilvl="0" w:tplc="9070C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13A5C"/>
    <w:multiLevelType w:val="multilevel"/>
    <w:tmpl w:val="D8FCB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>
    <w:nsid w:val="7ED50BDC"/>
    <w:multiLevelType w:val="hybridMultilevel"/>
    <w:tmpl w:val="6D78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F06A57"/>
    <w:multiLevelType w:val="multilevel"/>
    <w:tmpl w:val="973EC6A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9"/>
  </w:num>
  <w:num w:numId="5">
    <w:abstractNumId w:val="29"/>
  </w:num>
  <w:num w:numId="6">
    <w:abstractNumId w:val="3"/>
  </w:num>
  <w:num w:numId="7">
    <w:abstractNumId w:va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25"/>
  </w:num>
  <w:num w:numId="13">
    <w:abstractNumId w:val="2"/>
  </w:num>
  <w:num w:numId="14">
    <w:abstractNumId w:val="16"/>
  </w:num>
  <w:num w:numId="15">
    <w:abstractNumId w:val="23"/>
  </w:num>
  <w:num w:numId="16">
    <w:abstractNumId w:val="27"/>
  </w:num>
  <w:num w:numId="17">
    <w:abstractNumId w:val="17"/>
  </w:num>
  <w:num w:numId="18">
    <w:abstractNumId w:val="28"/>
  </w:num>
  <w:num w:numId="19">
    <w:abstractNumId w:val="21"/>
  </w:num>
  <w:num w:numId="20">
    <w:abstractNumId w:val="5"/>
  </w:num>
  <w:num w:numId="21">
    <w:abstractNumId w:val="12"/>
  </w:num>
  <w:num w:numId="22">
    <w:abstractNumId w:val="6"/>
  </w:num>
  <w:num w:numId="23">
    <w:abstractNumId w:val="20"/>
  </w:num>
  <w:num w:numId="24">
    <w:abstractNumId w:val="4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0AA"/>
    <w:rsid w:val="001D27EE"/>
    <w:rsid w:val="005F70AA"/>
    <w:rsid w:val="006E7868"/>
    <w:rsid w:val="0070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A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F70A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F70A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F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5F70AA"/>
  </w:style>
  <w:style w:type="paragraph" w:styleId="a5">
    <w:name w:val="footer"/>
    <w:basedOn w:val="a"/>
    <w:link w:val="a6"/>
    <w:unhideWhenUsed/>
    <w:rsid w:val="005F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F70AA"/>
  </w:style>
  <w:style w:type="character" w:customStyle="1" w:styleId="20">
    <w:name w:val="Заголовок 2 Знак"/>
    <w:basedOn w:val="a0"/>
    <w:link w:val="2"/>
    <w:rsid w:val="005F70AA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F70AA"/>
    <w:rPr>
      <w:rFonts w:ascii="Cambria" w:eastAsia="Calibri" w:hAnsi="Cambria" w:cs="Times New Roman"/>
      <w:b/>
      <w:bCs/>
      <w:color w:val="4F81BD"/>
    </w:rPr>
  </w:style>
  <w:style w:type="paragraph" w:customStyle="1" w:styleId="1">
    <w:name w:val="Абзац списка1"/>
    <w:basedOn w:val="a"/>
    <w:rsid w:val="005F70AA"/>
    <w:pPr>
      <w:ind w:left="720"/>
    </w:pPr>
  </w:style>
  <w:style w:type="paragraph" w:styleId="a7">
    <w:name w:val="Body Text Indent"/>
    <w:basedOn w:val="a"/>
    <w:link w:val="a8"/>
    <w:rsid w:val="005F70AA"/>
    <w:pPr>
      <w:widowControl w:val="0"/>
      <w:suppressAutoHyphens/>
      <w:spacing w:after="120" w:line="240" w:lineRule="auto"/>
      <w:ind w:left="283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F70AA"/>
    <w:rPr>
      <w:rFonts w:ascii="Arial" w:eastAsia="Arial Unicode MS" w:hAnsi="Arial" w:cs="Times New Roman"/>
      <w:sz w:val="24"/>
      <w:szCs w:val="24"/>
      <w:lang w:eastAsia="ar-SA"/>
    </w:rPr>
  </w:style>
  <w:style w:type="paragraph" w:styleId="a9">
    <w:name w:val="Normal (Web)"/>
    <w:basedOn w:val="a"/>
    <w:rsid w:val="005F70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0AA"/>
    <w:rPr>
      <w:rFonts w:cs="Times New Roman"/>
    </w:rPr>
  </w:style>
  <w:style w:type="character" w:customStyle="1" w:styleId="var1">
    <w:name w:val="var1"/>
    <w:basedOn w:val="a0"/>
    <w:rsid w:val="005F70AA"/>
    <w:rPr>
      <w:rFonts w:cs="Times New Roman"/>
    </w:rPr>
  </w:style>
  <w:style w:type="character" w:customStyle="1" w:styleId="var3">
    <w:name w:val="var3"/>
    <w:basedOn w:val="a0"/>
    <w:rsid w:val="005F70AA"/>
    <w:rPr>
      <w:rFonts w:cs="Times New Roman"/>
    </w:rPr>
  </w:style>
  <w:style w:type="paragraph" w:customStyle="1" w:styleId="msonormalbullet1gif">
    <w:name w:val="msonormalbullet1.gif"/>
    <w:basedOn w:val="a"/>
    <w:rsid w:val="005F70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F70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F70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F70AA"/>
    <w:rPr>
      <w:rFonts w:cs="Times New Roman"/>
      <w:b/>
      <w:bCs/>
    </w:rPr>
  </w:style>
  <w:style w:type="character" w:styleId="ab">
    <w:name w:val="Hyperlink"/>
    <w:basedOn w:val="a0"/>
    <w:rsid w:val="005F70AA"/>
    <w:rPr>
      <w:rFonts w:cs="Times New Roman"/>
      <w:color w:val="0000FF"/>
      <w:u w:val="single"/>
    </w:rPr>
  </w:style>
  <w:style w:type="character" w:styleId="ac">
    <w:name w:val="Emphasis"/>
    <w:basedOn w:val="a0"/>
    <w:qFormat/>
    <w:rsid w:val="005F70AA"/>
    <w:rPr>
      <w:rFonts w:cs="Times New Roman"/>
      <w:i/>
      <w:iCs/>
    </w:rPr>
  </w:style>
  <w:style w:type="paragraph" w:styleId="ad">
    <w:name w:val="Body Text"/>
    <w:basedOn w:val="a"/>
    <w:link w:val="ae"/>
    <w:semiHidden/>
    <w:rsid w:val="005F70AA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5F70AA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semiHidden/>
    <w:rsid w:val="005F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F70AA"/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 31"/>
    <w:basedOn w:val="a"/>
    <w:semiHidden/>
    <w:rsid w:val="005F70AA"/>
    <w:pPr>
      <w:suppressAutoHyphens/>
      <w:spacing w:after="0" w:line="240" w:lineRule="auto"/>
      <w:jc w:val="center"/>
    </w:pPr>
    <w:rPr>
      <w:rFonts w:ascii="Arial" w:eastAsia="Calibri" w:hAnsi="Arial" w:cs="Arial"/>
      <w:i/>
      <w:iCs/>
      <w:sz w:val="28"/>
      <w:szCs w:val="32"/>
      <w:lang w:eastAsia="ar-SA"/>
    </w:rPr>
  </w:style>
  <w:style w:type="character" w:styleId="af1">
    <w:name w:val="page number"/>
    <w:basedOn w:val="a0"/>
    <w:rsid w:val="005F70AA"/>
  </w:style>
  <w:style w:type="paragraph" w:styleId="af2">
    <w:name w:val="List Paragraph"/>
    <w:basedOn w:val="a"/>
    <w:uiPriority w:val="34"/>
    <w:qFormat/>
    <w:rsid w:val="005F70AA"/>
    <w:pPr>
      <w:ind w:left="720"/>
      <w:contextualSpacing/>
    </w:pPr>
    <w:rPr>
      <w:lang w:eastAsia="ru-RU"/>
    </w:rPr>
  </w:style>
  <w:style w:type="table" w:styleId="af3">
    <w:name w:val="Table Grid"/>
    <w:basedOn w:val="a1"/>
    <w:uiPriority w:val="39"/>
    <w:rsid w:val="005F7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5F7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2017-10-28T18:58:00Z</dcterms:created>
  <dcterms:modified xsi:type="dcterms:W3CDTF">2017-10-28T19:16:00Z</dcterms:modified>
</cp:coreProperties>
</file>