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D3" w:rsidRPr="00954184" w:rsidRDefault="005746D3" w:rsidP="00FF7DF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95418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Инк</w:t>
      </w:r>
      <w:r w:rsidR="00FF7DFC" w:rsidRPr="0095418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люзивное обучение в дошкольной образовательной организации при использовании  игротерапии</w:t>
      </w:r>
    </w:p>
    <w:p w:rsidR="00FF7DFC" w:rsidRPr="00954184" w:rsidRDefault="00FF7DFC" w:rsidP="00FF7D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541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Маренченко Людмила Владимировна</w:t>
      </w:r>
    </w:p>
    <w:p w:rsidR="00FF7DFC" w:rsidRPr="00954184" w:rsidRDefault="00FF7DFC" w:rsidP="00FF7D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95418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Воспитатель,</w:t>
      </w:r>
    </w:p>
    <w:p w:rsidR="00FF7DFC" w:rsidRPr="00954184" w:rsidRDefault="00FF7DFC" w:rsidP="00FF7D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95418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МДОУ</w:t>
      </w:r>
      <w:r w:rsidR="0095418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D30EC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№ 48, «Энергетик»</w:t>
      </w:r>
      <w:r w:rsidR="0095418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,</w:t>
      </w:r>
      <w:r w:rsidR="00D30EC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95418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Р</w:t>
      </w:r>
      <w:proofErr w:type="gramStart"/>
      <w:r w:rsidR="0095418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С(</w:t>
      </w:r>
      <w:proofErr w:type="gramEnd"/>
      <w:r w:rsidR="0095418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Я),</w:t>
      </w:r>
      <w:r w:rsidR="00D30EC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95418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г.</w:t>
      </w:r>
      <w:r w:rsidR="00D30EC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95418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Нерюнгри</w:t>
      </w:r>
    </w:p>
    <w:p w:rsidR="00FF7DFC" w:rsidRDefault="005746D3" w:rsidP="00FF7DF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46D3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5746D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5746D3" w:rsidRPr="00B66111" w:rsidRDefault="00FF7DFC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нклюзивно</w:t>
      </w: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образовани</w:t>
      </w: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 </w:t>
      </w:r>
      <w:r w:rsidR="00B33B76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дошкольной группе 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с точ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>ки зрения родителей  остаётся малоизученным объектом и вызывает тревогу.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E6189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Инклюзия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подразумевает совместное 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обучение в детском саду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 здоровых детей и детей с особенными потребностями. 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Инклюзивное обучение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 дошкольников является для меня одним из основных направлений педагогической деятельности, так как п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о воле случая в моей группе  находятся  дети 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особыми образовательными 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потребностями.</w:t>
      </w:r>
    </w:p>
    <w:p w:rsidR="005746D3" w:rsidRP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обобщении моего опыта 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разговор пойдет о том, как подготовить ребенка с определенными проблемами к школе, как адаптироваться ему в социальной среде</w:t>
      </w:r>
      <w:proofErr w:type="gramStart"/>
      <w:r w:rsidRPr="00B6611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6189" w:rsidRPr="00B6611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>реди нормально</w:t>
      </w:r>
      <w:r w:rsid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>- развивающихся сверстников.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Главная проблема</w:t>
      </w:r>
      <w:r w:rsidR="0039188A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деза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>даптации ребёнка с</w:t>
      </w:r>
      <w:r w:rsidR="006E6189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>ОВЗ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заключалась в нарушении его связи с миром, в ограниченной мобильности, бедности контакт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>ов со сверстниками и взрослыми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. Организация </w:t>
      </w: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 с деть</w:t>
      </w:r>
      <w:r w:rsidR="006E6189" w:rsidRPr="00B66111">
        <w:rPr>
          <w:rFonts w:ascii="Times New Roman" w:hAnsi="Times New Roman" w:cs="Times New Roman"/>
          <w:sz w:val="28"/>
          <w:szCs w:val="28"/>
          <w:lang w:eastAsia="ru-RU"/>
        </w:rPr>
        <w:t>ми с ОВЗ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в нашем </w:t>
      </w: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детском саду</w:t>
      </w:r>
      <w:r w:rsidR="00B33B76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одной из главных задач и 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находится на стадии</w:t>
      </w:r>
      <w:r w:rsidR="00B33B76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активного внедрения.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В моей группе в течени</w:t>
      </w:r>
      <w:proofErr w:type="gramStart"/>
      <w:r w:rsidRPr="00B6611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двух лет </w:t>
      </w:r>
      <w:r w:rsidR="00AA3EA8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обучаются дети с особыми образовательными потребностями.</w:t>
      </w:r>
      <w:r w:rsidR="00AA3EA8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Это очень</w:t>
      </w:r>
      <w:r w:rsidR="00B66111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интересные и своеобразные дети</w:t>
      </w:r>
      <w:r w:rsidR="00AA3EA8" w:rsidRPr="00B66111">
        <w:rPr>
          <w:rFonts w:ascii="Times New Roman" w:hAnsi="Times New Roman" w:cs="Times New Roman"/>
          <w:sz w:val="28"/>
          <w:szCs w:val="28"/>
          <w:lang w:eastAsia="ru-RU"/>
        </w:rPr>
        <w:t>, но имеющие</w:t>
      </w:r>
      <w:r w:rsidR="004D4167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трудности контакта </w:t>
      </w:r>
      <w:r w:rsidR="006E6189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со </w:t>
      </w:r>
      <w:r w:rsidR="004D4167" w:rsidRPr="00B66111">
        <w:rPr>
          <w:rFonts w:ascii="Times New Roman" w:hAnsi="Times New Roman" w:cs="Times New Roman"/>
          <w:sz w:val="28"/>
          <w:szCs w:val="28"/>
          <w:lang w:eastAsia="ru-RU"/>
        </w:rPr>
        <w:t>сверстниками и взрослыми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. Результаты обследования показали отсутствие возможности овладения ребенком теми видами деятельности, которые необходимы для включения в ту или иную социальную среду с комплексом социальных ролей, норм и правил поведения, соответствующих возрасту.</w:t>
      </w:r>
    </w:p>
    <w:p w:rsidR="00B66111" w:rsidRDefault="004D4167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>Ранее оказание коррекционн</w:t>
      </w:r>
      <w:r w:rsidR="0039188A" w:rsidRPr="00B66111">
        <w:rPr>
          <w:rFonts w:ascii="Times New Roman" w:hAnsi="Times New Roman" w:cs="Times New Roman"/>
          <w:sz w:val="28"/>
          <w:szCs w:val="28"/>
          <w:lang w:eastAsia="ru-RU"/>
        </w:rPr>
        <w:t>ой педагогической помощ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</w:t>
      </w: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="006E6189" w:rsidRPr="00B66111">
        <w:rPr>
          <w:rFonts w:ascii="Times New Roman" w:hAnsi="Times New Roman" w:cs="Times New Roman"/>
          <w:sz w:val="28"/>
          <w:szCs w:val="28"/>
          <w:lang w:eastAsia="ru-RU"/>
        </w:rPr>
        <w:t>, имеющему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ограниченны</w:t>
      </w:r>
      <w:r w:rsidR="00B66111">
        <w:rPr>
          <w:rFonts w:ascii="Times New Roman" w:hAnsi="Times New Roman" w:cs="Times New Roman"/>
          <w:sz w:val="28"/>
          <w:szCs w:val="28"/>
          <w:lang w:eastAsia="ru-RU"/>
        </w:rPr>
        <w:t xml:space="preserve">е возможности здоровья, 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увеличивают 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его шансы на адаптацию и социализацию в обществе. Организация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инклюзивного 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обучения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 была построена в группе с учетом требований федеральных государственных стандартов, где особое внимание уделяется всем видам 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детской деятельности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i/>
          <w:sz w:val="28"/>
          <w:szCs w:val="28"/>
          <w:lang w:eastAsia="ru-RU"/>
        </w:rPr>
        <w:t>Предметом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моей деятельности стало отношение группы детей к ребенку с ограниченными возможностями, роль и место его в образовательном пространстве. </w:t>
      </w:r>
      <w:r w:rsidRPr="00B66111">
        <w:rPr>
          <w:rFonts w:ascii="Times New Roman" w:hAnsi="Times New Roman" w:cs="Times New Roman"/>
          <w:i/>
          <w:sz w:val="28"/>
          <w:szCs w:val="28"/>
          <w:lang w:eastAsia="ru-RU"/>
        </w:rPr>
        <w:t>Объектом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проблемы является процесс адаптации детей с ограниченными возможностями в социальной среде. </w:t>
      </w:r>
      <w:r w:rsidRPr="00B66111">
        <w:rPr>
          <w:rFonts w:ascii="Times New Roman" w:hAnsi="Times New Roman" w:cs="Times New Roman"/>
          <w:i/>
          <w:sz w:val="28"/>
          <w:szCs w:val="28"/>
          <w:lang w:eastAsia="ru-RU"/>
        </w:rPr>
        <w:t>Основная цель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на организацию</w:t>
      </w:r>
      <w:r w:rsidR="004D4167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инклюзивного обучения в группе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 что и послужило определением и постановкой образовательных </w:t>
      </w:r>
      <w:r w:rsidRPr="00B6611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66111" w:rsidRDefault="005746D3" w:rsidP="00B66111">
      <w:pPr>
        <w:pStyle w:val="a3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>создать условия, способствующие освоению детьми основной общеобразовательной программы дошкольного образования; </w:t>
      </w:r>
    </w:p>
    <w:p w:rsidR="004D4167" w:rsidRPr="00B66111" w:rsidRDefault="005746D3" w:rsidP="00B66111">
      <w:pPr>
        <w:pStyle w:val="a3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разработать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 картотеку игр способствующих развитию более тесн</w:t>
      </w:r>
      <w:r w:rsidR="00B66111">
        <w:rPr>
          <w:rFonts w:ascii="Times New Roman" w:hAnsi="Times New Roman" w:cs="Times New Roman"/>
          <w:sz w:val="28"/>
          <w:szCs w:val="28"/>
          <w:lang w:eastAsia="ru-RU"/>
        </w:rPr>
        <w:t>ого контакта среди дошкольников.</w:t>
      </w:r>
    </w:p>
    <w:p w:rsidR="00B66111" w:rsidRDefault="00B66111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Изучив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лите</w:t>
      </w:r>
      <w:r w:rsidR="004D4167" w:rsidRPr="00B66111">
        <w:rPr>
          <w:rFonts w:ascii="Times New Roman" w:hAnsi="Times New Roman" w:cs="Times New Roman"/>
          <w:sz w:val="28"/>
          <w:szCs w:val="28"/>
          <w:lang w:eastAsia="ru-RU"/>
        </w:rPr>
        <w:t>ратуру,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 же 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 своих коллег по </w:t>
      </w:r>
      <w:proofErr w:type="spellStart"/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интернет-ресурсам</w:t>
      </w:r>
      <w:proofErr w:type="spellEnd"/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54184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заинтересовалась системой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игровых методик включающих в себя серию игровых форм, социально-ориентированных игровых заданий. Особое внимание </w:t>
      </w:r>
      <w:r w:rsidR="004D4167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уделила 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построению </w:t>
      </w:r>
      <w:r w:rsidR="00AA3EA8" w:rsidRPr="00B66111">
        <w:rPr>
          <w:rFonts w:ascii="Times New Roman" w:hAnsi="Times New Roman" w:cs="Times New Roman"/>
          <w:sz w:val="28"/>
          <w:szCs w:val="28"/>
          <w:lang w:eastAsia="ru-RU"/>
        </w:rPr>
        <w:t>безопасной,</w:t>
      </w:r>
      <w:r w:rsidR="00EF3F40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комфортной и уютной 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 – </w:t>
      </w:r>
      <w:r w:rsidR="004D4167" w:rsidRPr="00B66111">
        <w:rPr>
          <w:rFonts w:ascii="Times New Roman" w:hAnsi="Times New Roman" w:cs="Times New Roman"/>
          <w:sz w:val="28"/>
          <w:szCs w:val="28"/>
          <w:lang w:eastAsia="ru-RU"/>
        </w:rPr>
        <w:t>развив</w:t>
      </w:r>
      <w:r w:rsidR="00EF3F40" w:rsidRPr="00B66111">
        <w:rPr>
          <w:rFonts w:ascii="Times New Roman" w:hAnsi="Times New Roman" w:cs="Times New Roman"/>
          <w:sz w:val="28"/>
          <w:szCs w:val="28"/>
          <w:lang w:eastAsia="ru-RU"/>
        </w:rPr>
        <w:t>ающей среды.</w:t>
      </w:r>
      <w:r w:rsidR="004D4167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Были проведены специальные игровые задания, для ознакомления с разнообразными свойствами предметов, их назначением, в этом помогла составленная мною картотека игр. Широко использовалась система </w:t>
      </w:r>
      <w:r w:rsidR="005746D3" w:rsidRPr="00B66111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дидактических </w:t>
      </w:r>
      <w:r w:rsidR="005746D3" w:rsidRPr="00B6611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игр</w:t>
      </w:r>
      <w:r w:rsidR="005746D3" w:rsidRPr="00B6611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746D3" w:rsidRPr="00B66111">
        <w:rPr>
          <w:rFonts w:ascii="Times New Roman" w:hAnsi="Times New Roman" w:cs="Times New Roman"/>
          <w:sz w:val="28"/>
          <w:szCs w:val="28"/>
        </w:rPr>
        <w:t>«Игрушки»,</w:t>
      </w:r>
      <w:r w:rsidR="00D30EC3" w:rsidRPr="00B66111">
        <w:rPr>
          <w:rFonts w:ascii="Times New Roman" w:hAnsi="Times New Roman" w:cs="Times New Roman"/>
          <w:sz w:val="28"/>
          <w:szCs w:val="28"/>
        </w:rPr>
        <w:t xml:space="preserve"> </w:t>
      </w:r>
      <w:r w:rsidR="00EF3F40" w:rsidRPr="00B66111">
        <w:rPr>
          <w:rFonts w:ascii="Times New Roman" w:hAnsi="Times New Roman" w:cs="Times New Roman"/>
          <w:sz w:val="28"/>
          <w:szCs w:val="28"/>
        </w:rPr>
        <w:t xml:space="preserve">«Магазин игрушек» </w:t>
      </w:r>
      <w:r w:rsidR="005746D3" w:rsidRPr="00B66111">
        <w:rPr>
          <w:rFonts w:ascii="Times New Roman" w:hAnsi="Times New Roman" w:cs="Times New Roman"/>
          <w:sz w:val="28"/>
          <w:szCs w:val="28"/>
        </w:rPr>
        <w:t xml:space="preserve">«Чудесный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46D3" w:rsidRPr="00B66111">
        <w:rPr>
          <w:rFonts w:ascii="Times New Roman" w:hAnsi="Times New Roman" w:cs="Times New Roman"/>
          <w:sz w:val="28"/>
          <w:szCs w:val="28"/>
        </w:rPr>
        <w:t>ешочек»,</w:t>
      </w:r>
    </w:p>
    <w:p w:rsid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6111">
        <w:rPr>
          <w:rFonts w:ascii="Times New Roman" w:hAnsi="Times New Roman" w:cs="Times New Roman"/>
          <w:sz w:val="28"/>
          <w:szCs w:val="28"/>
        </w:rPr>
        <w:t> </w:t>
      </w:r>
      <w:r w:rsidR="00EF3F40" w:rsidRPr="00B66111">
        <w:rPr>
          <w:rFonts w:ascii="Times New Roman" w:hAnsi="Times New Roman" w:cs="Times New Roman"/>
          <w:sz w:val="28"/>
          <w:szCs w:val="28"/>
        </w:rPr>
        <w:t>«Что делаем с этой</w:t>
      </w:r>
      <w:r w:rsidRPr="00B66111">
        <w:rPr>
          <w:rFonts w:ascii="Times New Roman" w:hAnsi="Times New Roman" w:cs="Times New Roman"/>
          <w:sz w:val="28"/>
          <w:szCs w:val="28"/>
        </w:rPr>
        <w:t xml:space="preserve"> игрушкой?»,</w:t>
      </w:r>
      <w:r w:rsidR="00D30EC3" w:rsidRPr="00B66111">
        <w:rPr>
          <w:rFonts w:ascii="Times New Roman" w:hAnsi="Times New Roman" w:cs="Times New Roman"/>
          <w:sz w:val="28"/>
          <w:szCs w:val="28"/>
        </w:rPr>
        <w:t xml:space="preserve"> </w:t>
      </w:r>
      <w:r w:rsidRPr="00B66111">
        <w:rPr>
          <w:rFonts w:ascii="Times New Roman" w:hAnsi="Times New Roman" w:cs="Times New Roman"/>
          <w:sz w:val="28"/>
          <w:szCs w:val="28"/>
        </w:rPr>
        <w:t>«Найди такой же предмет», «Что</w:t>
      </w:r>
      <w:r w:rsidR="00B66111">
        <w:rPr>
          <w:rFonts w:ascii="Times New Roman" w:hAnsi="Times New Roman" w:cs="Times New Roman"/>
          <w:sz w:val="28"/>
          <w:szCs w:val="28"/>
        </w:rPr>
        <w:t xml:space="preserve"> </w:t>
      </w:r>
      <w:r w:rsidRPr="00B66111">
        <w:rPr>
          <w:rFonts w:ascii="Times New Roman" w:hAnsi="Times New Roman" w:cs="Times New Roman"/>
          <w:sz w:val="28"/>
          <w:szCs w:val="28"/>
        </w:rPr>
        <w:t xml:space="preserve">изменилось?», «Запомни и найди», на развитие временных </w:t>
      </w:r>
      <w:r w:rsidR="00B66111">
        <w:rPr>
          <w:rFonts w:ascii="Times New Roman" w:hAnsi="Times New Roman" w:cs="Times New Roman"/>
          <w:sz w:val="28"/>
          <w:szCs w:val="28"/>
        </w:rPr>
        <w:t>п</w:t>
      </w:r>
      <w:r w:rsidRPr="00B66111">
        <w:rPr>
          <w:rFonts w:ascii="Times New Roman" w:hAnsi="Times New Roman" w:cs="Times New Roman"/>
          <w:sz w:val="28"/>
          <w:szCs w:val="28"/>
        </w:rPr>
        <w:t>редставлений, </w:t>
      </w:r>
    </w:p>
    <w:p w:rsid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</w:rPr>
        <w:t xml:space="preserve">игры «Когда деревья надевают этот наряд», «В какое время года нужны эти предметы?», 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были направлены на ориентировку в пространстве, </w:t>
      </w:r>
    </w:p>
    <w:p w:rsid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>развитие фонетического слуха.</w:t>
      </w:r>
    </w:p>
    <w:p w:rsid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внимания, памяти, пространственных ориентировок и временных представлений, памяти использовала комплекс игровых </w:t>
      </w:r>
      <w:r w:rsidRPr="00B661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методик</w:t>
      </w:r>
      <w:r w:rsidR="00B6611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6111">
        <w:rPr>
          <w:rFonts w:ascii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="00B6611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66111">
        <w:rPr>
          <w:rFonts w:ascii="Times New Roman" w:hAnsi="Times New Roman" w:cs="Times New Roman"/>
          <w:sz w:val="28"/>
          <w:szCs w:val="28"/>
          <w:lang w:eastAsia="ru-RU"/>
        </w:rPr>
        <w:t>сказкатерапия</w:t>
      </w:r>
      <w:proofErr w:type="spellEnd"/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6111">
        <w:rPr>
          <w:rFonts w:ascii="Times New Roman" w:hAnsi="Times New Roman" w:cs="Times New Roman"/>
          <w:sz w:val="28"/>
          <w:szCs w:val="28"/>
          <w:lang w:eastAsia="ru-RU"/>
        </w:rPr>
        <w:t>лекотерапия</w:t>
      </w:r>
      <w:proofErr w:type="spellEnd"/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, релаксационные упражнения, </w:t>
      </w:r>
      <w:proofErr w:type="spellStart"/>
      <w:r w:rsidRPr="00B66111">
        <w:rPr>
          <w:rFonts w:ascii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="00B6611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46D3" w:rsidRP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 сказкотерапии используется для привития культурно-гигиенических навыков, навыков нравственного поведения, поднятия аппетита, здорового сна. Использование произведений художественной литературы позволяют заинтересовать детей, вывести их на контакт в общении, сравнении в процессе игровых действий с образными игрушками направлен на концентрацию внимания, это есть лекотерапия. Цветотеропия, позволяет мне узнавать настроение детей, прежде чем распределить обязанности в группе, или дать определенную нагрузку на ребенка в любом виде деятельности. Использование релаксационных игр и упражнений позволяют снизить психоэмоциональное и мышечное напряжение, настроить детей на положительный уровень в отношениях</w:t>
      </w:r>
    </w:p>
    <w:p w:rsidR="005746D3" w:rsidRP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>Овла</w:t>
      </w:r>
      <w:r w:rsidR="00EF3F40" w:rsidRPr="00B66111">
        <w:rPr>
          <w:rFonts w:ascii="Times New Roman" w:hAnsi="Times New Roman" w:cs="Times New Roman"/>
          <w:sz w:val="28"/>
          <w:szCs w:val="28"/>
          <w:lang w:eastAsia="ru-RU"/>
        </w:rPr>
        <w:t>дение ребенком с проблемами развития,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знаниями представляет собой длительный процесс и требует</w:t>
      </w:r>
      <w:r w:rsidR="00B66111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большого количества повторений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 которые осо</w:t>
      </w:r>
      <w:r w:rsidR="003D5231" w:rsidRPr="00B66111">
        <w:rPr>
          <w:rFonts w:ascii="Times New Roman" w:hAnsi="Times New Roman" w:cs="Times New Roman"/>
          <w:sz w:val="28"/>
          <w:szCs w:val="28"/>
          <w:lang w:eastAsia="ru-RU"/>
        </w:rPr>
        <w:t>бенно прослеживаются в экскурсиях, праздниках, развлечениях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5746D3" w:rsidRP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Обучая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 ребенка игре с куклой, </w:t>
      </w:r>
      <w:r w:rsidR="00B66111">
        <w:rPr>
          <w:rFonts w:ascii="Times New Roman" w:hAnsi="Times New Roman" w:cs="Times New Roman"/>
          <w:sz w:val="28"/>
          <w:szCs w:val="28"/>
          <w:lang w:eastAsia="ru-RU"/>
        </w:rPr>
        <w:t>я использовала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художественное слово, с повтором 2-3раза. Вместе с ребенком пела колыбельную, укладывая куклу спать.</w:t>
      </w:r>
    </w:p>
    <w:p w:rsidR="005746D3" w:rsidRP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>Серия доверительных бесед с родителями и детьми на темы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меня плохое настроение»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0EC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«Мои любимые игрушки?»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«Хорошо ли быть одному?»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 обида?»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мама»</w:t>
      </w:r>
      <w:r w:rsidR="00D30EC3"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позволило ребенку почувствовать себя защищенной во время разговора и открытой в своих мыслях.</w:t>
      </w:r>
    </w:p>
    <w:p w:rsidR="00202EFB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>На развитие восприятия цвета использовались такие </w:t>
      </w: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202EF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202EF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какого цвета»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0EC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по цвету»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02EF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а развитие восприятия </w:t>
      </w:r>
      <w:r w:rsidRPr="00202EF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величины</w:t>
      </w:r>
      <w:r w:rsidRPr="00202EF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Самый</w:t>
      </w:r>
      <w:proofErr w:type="gramEnd"/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высокий – самый низкий»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0EC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«Построим лесенку»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46D3" w:rsidRPr="00B66111" w:rsidRDefault="005746D3" w:rsidP="00202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>На развитие восприятия </w:t>
      </w:r>
      <w:r w:rsidRPr="00B6611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«Разложи на кучки»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подходящий по форме предмет»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«Геометрическое лото»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. На развитие целостного </w:t>
      </w:r>
      <w:r w:rsidRPr="00B6611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восприятия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«Разрезные картинки»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«Склеим чайник»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«Наложенные изображения»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перепутал художник?»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. На развитие тактильных </w:t>
      </w:r>
      <w:r w:rsidRPr="00B6611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ощущений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 на ощупь»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лежит в мешочке?»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EC3" w:rsidRPr="00B66111" w:rsidRDefault="00202EFB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Осуществленная 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="00D30EC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 дала </w:t>
      </w:r>
      <w:proofErr w:type="gramStart"/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позитивный</w:t>
      </w:r>
      <w:proofErr w:type="gramEnd"/>
      <w:r w:rsidR="00D30EC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30EC3" w:rsidRPr="00B661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6189" w:rsidRPr="00B66111" w:rsidRDefault="00202EFB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746D3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осредством</w:t>
      </w:r>
      <w:r w:rsidR="003D5231" w:rsidRPr="00B66111">
        <w:rPr>
          <w:rFonts w:ascii="Times New Roman" w:hAnsi="Times New Roman" w:cs="Times New Roman"/>
          <w:sz w:val="28"/>
          <w:szCs w:val="28"/>
          <w:lang w:eastAsia="ru-RU"/>
        </w:rPr>
        <w:t> использованных мной методов и приёмов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в коллективе </w:t>
      </w:r>
      <w:r w:rsidR="003D5231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за два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научились</w:t>
      </w:r>
      <w:r w:rsidR="003D5231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общению в группе сверстников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5231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исследования д</w:t>
      </w:r>
      <w:r>
        <w:rPr>
          <w:rFonts w:ascii="Times New Roman" w:hAnsi="Times New Roman" w:cs="Times New Roman"/>
          <w:sz w:val="28"/>
          <w:szCs w:val="28"/>
          <w:lang w:eastAsia="ru-RU"/>
        </w:rPr>
        <w:t>ошкольников</w:t>
      </w:r>
      <w:r w:rsidR="003D5231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с ОВЗ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свидетельствуют о повышении уровня сформированности</w:t>
      </w:r>
      <w:r w:rsidR="003D5231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взаимоотношений, как со сверстниками, так и с взрослыми. Дети, получили первые уроки общения с </w:t>
      </w:r>
      <w:r w:rsidR="005746D3"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«особ</w:t>
      </w:r>
      <w:r w:rsidR="003D5231"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ыми детьми</w:t>
      </w:r>
      <w:r w:rsidR="005746D3" w:rsidRPr="00B661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5746D3" w:rsidRPr="00B66111">
        <w:rPr>
          <w:rFonts w:ascii="Times New Roman" w:hAnsi="Times New Roman" w:cs="Times New Roman"/>
          <w:sz w:val="28"/>
          <w:szCs w:val="28"/>
          <w:lang w:eastAsia="ru-RU"/>
        </w:rPr>
        <w:t>, усвоили нормы, правила поведения, принятые в данном социуме. При этом они не перестали быть индивидуальны, но стали активны, открыты, позитивны.</w:t>
      </w:r>
    </w:p>
    <w:p w:rsidR="005746D3" w:rsidRPr="00B66111" w:rsidRDefault="005746D3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6111">
        <w:rPr>
          <w:rFonts w:ascii="Times New Roman" w:hAnsi="Times New Roman" w:cs="Times New Roman"/>
          <w:sz w:val="28"/>
          <w:szCs w:val="28"/>
          <w:lang w:eastAsia="ru-RU"/>
        </w:rPr>
        <w:t>Целенаправленная </w:t>
      </w: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 с родителями дала возможность направить процесс социализации на позитивный уровень. Теплые отзывы родителей, говорят о том, что выстраивание определенного жизненного пути в среде с</w:t>
      </w:r>
      <w:r w:rsidR="006E6189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верстников сделало жизнь 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6E6189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полноценной, интересной.</w:t>
      </w:r>
      <w:r w:rsidR="00202EFB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вн</w:t>
      </w:r>
      <w:r w:rsidR="006E6189" w:rsidRPr="00B66111">
        <w:rPr>
          <w:rFonts w:ascii="Times New Roman" w:hAnsi="Times New Roman" w:cs="Times New Roman"/>
          <w:sz w:val="28"/>
          <w:szCs w:val="28"/>
          <w:lang w:eastAsia="ru-RU"/>
        </w:rPr>
        <w:t>едрение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инклюзивного</w:t>
      </w:r>
      <w:r w:rsidR="006E6189" w:rsidRPr="00B661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6E6189" w:rsidRPr="00B66111">
        <w:rPr>
          <w:rFonts w:ascii="Times New Roman" w:hAnsi="Times New Roman" w:cs="Times New Roman"/>
          <w:sz w:val="28"/>
          <w:szCs w:val="28"/>
          <w:lang w:eastAsia="ru-RU"/>
        </w:rPr>
        <w:t xml:space="preserve"> на примере моей груп</w:t>
      </w:r>
      <w:r w:rsidR="0039188A" w:rsidRPr="00B66111">
        <w:rPr>
          <w:rFonts w:ascii="Times New Roman" w:hAnsi="Times New Roman" w:cs="Times New Roman"/>
          <w:sz w:val="28"/>
          <w:szCs w:val="28"/>
          <w:lang w:eastAsia="ru-RU"/>
        </w:rPr>
        <w:t>пы помогло родителям и детям проявить  толерантность к детям с нарушенным развитием, научило взаимодействовать детей в игре и сплотило родительское сообщество. Я считаю, что  инклюзия должна быть именно на раннем этапе развития детей и взаимодействии в условиях дошкольной группы.</w:t>
      </w:r>
    </w:p>
    <w:p w:rsidR="00345B0C" w:rsidRPr="00B66111" w:rsidRDefault="00345B0C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54184" w:rsidRPr="00B66111" w:rsidRDefault="00954184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111">
        <w:rPr>
          <w:rFonts w:ascii="Times New Roman" w:hAnsi="Times New Roman" w:cs="Times New Roman"/>
          <w:sz w:val="28"/>
          <w:szCs w:val="28"/>
        </w:rPr>
        <w:t xml:space="preserve"> </w:t>
      </w:r>
      <w:r w:rsidRPr="00B66111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954184" w:rsidRPr="00B66111" w:rsidRDefault="00954184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111">
        <w:rPr>
          <w:rFonts w:ascii="Times New Roman" w:hAnsi="Times New Roman" w:cs="Times New Roman"/>
          <w:i/>
          <w:sz w:val="28"/>
          <w:szCs w:val="28"/>
        </w:rPr>
        <w:t xml:space="preserve">1. Диагностика и коррекция психического развития дошкольников. /Под ред. </w:t>
      </w:r>
      <w:proofErr w:type="spellStart"/>
      <w:r w:rsidRPr="00B66111">
        <w:rPr>
          <w:rFonts w:ascii="Times New Roman" w:hAnsi="Times New Roman" w:cs="Times New Roman"/>
          <w:i/>
          <w:sz w:val="28"/>
          <w:szCs w:val="28"/>
        </w:rPr>
        <w:t>Коломинского</w:t>
      </w:r>
      <w:proofErr w:type="spellEnd"/>
      <w:r w:rsidRPr="00B66111">
        <w:rPr>
          <w:rFonts w:ascii="Times New Roman" w:hAnsi="Times New Roman" w:cs="Times New Roman"/>
          <w:i/>
          <w:sz w:val="28"/>
          <w:szCs w:val="28"/>
        </w:rPr>
        <w:t xml:space="preserve"> Я.Л., Панько Е.А. – Минск, «</w:t>
      </w:r>
      <w:proofErr w:type="spellStart"/>
      <w:r w:rsidRPr="00B66111">
        <w:rPr>
          <w:rFonts w:ascii="Times New Roman" w:hAnsi="Times New Roman" w:cs="Times New Roman"/>
          <w:i/>
          <w:sz w:val="28"/>
          <w:szCs w:val="28"/>
        </w:rPr>
        <w:t>Ун</w:t>
      </w:r>
      <w:proofErr w:type="gramStart"/>
      <w:r w:rsidRPr="00B66111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B66111">
        <w:rPr>
          <w:rFonts w:ascii="Times New Roman" w:hAnsi="Times New Roman" w:cs="Times New Roman"/>
          <w:i/>
          <w:sz w:val="28"/>
          <w:szCs w:val="28"/>
        </w:rPr>
        <w:t>версiтэцкае</w:t>
      </w:r>
      <w:proofErr w:type="spellEnd"/>
      <w:r w:rsidRPr="00B66111">
        <w:rPr>
          <w:rFonts w:ascii="Times New Roman" w:hAnsi="Times New Roman" w:cs="Times New Roman"/>
          <w:i/>
          <w:sz w:val="28"/>
          <w:szCs w:val="28"/>
        </w:rPr>
        <w:t xml:space="preserve">», 1997. </w:t>
      </w:r>
    </w:p>
    <w:p w:rsidR="00954184" w:rsidRPr="00B66111" w:rsidRDefault="00954184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111">
        <w:rPr>
          <w:rFonts w:ascii="Times New Roman" w:hAnsi="Times New Roman" w:cs="Times New Roman"/>
          <w:i/>
          <w:sz w:val="28"/>
          <w:szCs w:val="28"/>
        </w:rPr>
        <w:t xml:space="preserve">2. Опыт работы интегративного детского сада. Ч.2 /Составители </w:t>
      </w:r>
      <w:proofErr w:type="spellStart"/>
      <w:r w:rsidRPr="00B66111">
        <w:rPr>
          <w:rFonts w:ascii="Times New Roman" w:hAnsi="Times New Roman" w:cs="Times New Roman"/>
          <w:i/>
          <w:sz w:val="28"/>
          <w:szCs w:val="28"/>
        </w:rPr>
        <w:t>Прочухаева</w:t>
      </w:r>
      <w:proofErr w:type="spellEnd"/>
      <w:r w:rsidRPr="00B66111">
        <w:rPr>
          <w:rFonts w:ascii="Times New Roman" w:hAnsi="Times New Roman" w:cs="Times New Roman"/>
          <w:i/>
          <w:sz w:val="28"/>
          <w:szCs w:val="28"/>
        </w:rPr>
        <w:t xml:space="preserve"> М.М., Медведева Т.П. – М., 2005. </w:t>
      </w:r>
    </w:p>
    <w:p w:rsidR="00954184" w:rsidRPr="00B66111" w:rsidRDefault="00954184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111">
        <w:rPr>
          <w:rFonts w:ascii="Times New Roman" w:hAnsi="Times New Roman" w:cs="Times New Roman"/>
          <w:i/>
          <w:sz w:val="28"/>
          <w:szCs w:val="28"/>
        </w:rPr>
        <w:t xml:space="preserve">3. Семаго Н.Я. Субъективная оценка поведения ученика педагогом и ее влияние на межличностные отношения в детском коллективе //Школа Здоровья. 1996, №4. </w:t>
      </w:r>
    </w:p>
    <w:p w:rsidR="00954184" w:rsidRPr="00B66111" w:rsidRDefault="00954184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111">
        <w:rPr>
          <w:rFonts w:ascii="Times New Roman" w:hAnsi="Times New Roman" w:cs="Times New Roman"/>
          <w:i/>
          <w:sz w:val="28"/>
          <w:szCs w:val="28"/>
        </w:rPr>
        <w:t>4. Семаго М.М., Семаго Н.Я. Диагностико-консультативная деятельность психолога образования /Под общ</w:t>
      </w:r>
      <w:proofErr w:type="gramStart"/>
      <w:r w:rsidRPr="00B6611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661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6611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66111">
        <w:rPr>
          <w:rFonts w:ascii="Times New Roman" w:hAnsi="Times New Roman" w:cs="Times New Roman"/>
          <w:i/>
          <w:sz w:val="28"/>
          <w:szCs w:val="28"/>
        </w:rPr>
        <w:t>ед. М.М. Семаго. – М.: Айри</w:t>
      </w:r>
      <w:proofErr w:type="gramStart"/>
      <w:r w:rsidRPr="00B66111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B66111">
        <w:rPr>
          <w:rFonts w:ascii="Times New Roman" w:hAnsi="Times New Roman" w:cs="Times New Roman"/>
          <w:i/>
          <w:sz w:val="28"/>
          <w:szCs w:val="28"/>
        </w:rPr>
        <w:t xml:space="preserve"> Дидактика, 2004. </w:t>
      </w:r>
    </w:p>
    <w:p w:rsidR="006E6189" w:rsidRPr="00B66111" w:rsidRDefault="006E6189" w:rsidP="00B6611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E6189" w:rsidRPr="00B66111" w:rsidSect="003918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FDA"/>
    <w:multiLevelType w:val="hybridMultilevel"/>
    <w:tmpl w:val="63C28234"/>
    <w:lvl w:ilvl="0" w:tplc="B46AD5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D3"/>
    <w:rsid w:val="00006314"/>
    <w:rsid w:val="00017E16"/>
    <w:rsid w:val="00023AA1"/>
    <w:rsid w:val="00030E80"/>
    <w:rsid w:val="000317B1"/>
    <w:rsid w:val="00043F42"/>
    <w:rsid w:val="00056357"/>
    <w:rsid w:val="00084202"/>
    <w:rsid w:val="000D2478"/>
    <w:rsid w:val="000E585A"/>
    <w:rsid w:val="000E6191"/>
    <w:rsid w:val="000F15B7"/>
    <w:rsid w:val="00107AA0"/>
    <w:rsid w:val="00183DF4"/>
    <w:rsid w:val="001A400B"/>
    <w:rsid w:val="001C2673"/>
    <w:rsid w:val="001C3084"/>
    <w:rsid w:val="001E53E2"/>
    <w:rsid w:val="00201CA1"/>
    <w:rsid w:val="00202EFB"/>
    <w:rsid w:val="00205154"/>
    <w:rsid w:val="00205CAF"/>
    <w:rsid w:val="00214E9D"/>
    <w:rsid w:val="00220E09"/>
    <w:rsid w:val="00221B0D"/>
    <w:rsid w:val="00223D59"/>
    <w:rsid w:val="00230C90"/>
    <w:rsid w:val="00244FEC"/>
    <w:rsid w:val="00284591"/>
    <w:rsid w:val="00286CF7"/>
    <w:rsid w:val="002B451A"/>
    <w:rsid w:val="002C1707"/>
    <w:rsid w:val="002F37DF"/>
    <w:rsid w:val="002F60A0"/>
    <w:rsid w:val="002F773F"/>
    <w:rsid w:val="003174C4"/>
    <w:rsid w:val="003200C8"/>
    <w:rsid w:val="003230F8"/>
    <w:rsid w:val="00324A38"/>
    <w:rsid w:val="00332701"/>
    <w:rsid w:val="0033569D"/>
    <w:rsid w:val="00335DC3"/>
    <w:rsid w:val="00345B0C"/>
    <w:rsid w:val="00373DBF"/>
    <w:rsid w:val="0039188A"/>
    <w:rsid w:val="003D5231"/>
    <w:rsid w:val="003E12A0"/>
    <w:rsid w:val="00410779"/>
    <w:rsid w:val="00447B44"/>
    <w:rsid w:val="004655C1"/>
    <w:rsid w:val="00474A16"/>
    <w:rsid w:val="00487AEB"/>
    <w:rsid w:val="004B5889"/>
    <w:rsid w:val="004B7EB6"/>
    <w:rsid w:val="004D0E97"/>
    <w:rsid w:val="004D100C"/>
    <w:rsid w:val="004D4167"/>
    <w:rsid w:val="004F3C0F"/>
    <w:rsid w:val="00520CE0"/>
    <w:rsid w:val="00544B7C"/>
    <w:rsid w:val="005746D3"/>
    <w:rsid w:val="00597A1E"/>
    <w:rsid w:val="005B6975"/>
    <w:rsid w:val="005B789E"/>
    <w:rsid w:val="005E202E"/>
    <w:rsid w:val="00613E01"/>
    <w:rsid w:val="00615FAD"/>
    <w:rsid w:val="006350A5"/>
    <w:rsid w:val="006406B5"/>
    <w:rsid w:val="006469A4"/>
    <w:rsid w:val="00665941"/>
    <w:rsid w:val="00672A10"/>
    <w:rsid w:val="00686BE3"/>
    <w:rsid w:val="006B7E0D"/>
    <w:rsid w:val="006E6189"/>
    <w:rsid w:val="006F1D52"/>
    <w:rsid w:val="00732CAE"/>
    <w:rsid w:val="007523B6"/>
    <w:rsid w:val="007651FE"/>
    <w:rsid w:val="007B03D6"/>
    <w:rsid w:val="007B44FD"/>
    <w:rsid w:val="007B6CB1"/>
    <w:rsid w:val="008053B7"/>
    <w:rsid w:val="00805FC6"/>
    <w:rsid w:val="00806894"/>
    <w:rsid w:val="00822BC5"/>
    <w:rsid w:val="00866295"/>
    <w:rsid w:val="008A3C15"/>
    <w:rsid w:val="008D4D15"/>
    <w:rsid w:val="00933CC3"/>
    <w:rsid w:val="009356E8"/>
    <w:rsid w:val="00954184"/>
    <w:rsid w:val="00954DFB"/>
    <w:rsid w:val="00960A5D"/>
    <w:rsid w:val="00991B61"/>
    <w:rsid w:val="009B601E"/>
    <w:rsid w:val="00A05374"/>
    <w:rsid w:val="00A203F4"/>
    <w:rsid w:val="00A21018"/>
    <w:rsid w:val="00A21EB9"/>
    <w:rsid w:val="00A35045"/>
    <w:rsid w:val="00A464B5"/>
    <w:rsid w:val="00A60957"/>
    <w:rsid w:val="00AA3EA8"/>
    <w:rsid w:val="00AA43E8"/>
    <w:rsid w:val="00AA44BC"/>
    <w:rsid w:val="00AB077D"/>
    <w:rsid w:val="00AC5FC5"/>
    <w:rsid w:val="00AD1A7A"/>
    <w:rsid w:val="00AD2CE2"/>
    <w:rsid w:val="00AD51A8"/>
    <w:rsid w:val="00AE088E"/>
    <w:rsid w:val="00B03505"/>
    <w:rsid w:val="00B33B76"/>
    <w:rsid w:val="00B66111"/>
    <w:rsid w:val="00B83D8D"/>
    <w:rsid w:val="00B86A50"/>
    <w:rsid w:val="00B87A7B"/>
    <w:rsid w:val="00BA04A0"/>
    <w:rsid w:val="00C176A1"/>
    <w:rsid w:val="00C23766"/>
    <w:rsid w:val="00C712A3"/>
    <w:rsid w:val="00C86668"/>
    <w:rsid w:val="00C94D56"/>
    <w:rsid w:val="00CD16D8"/>
    <w:rsid w:val="00CF7C13"/>
    <w:rsid w:val="00D0297B"/>
    <w:rsid w:val="00D16074"/>
    <w:rsid w:val="00D20FA9"/>
    <w:rsid w:val="00D30EC3"/>
    <w:rsid w:val="00D51D36"/>
    <w:rsid w:val="00D74EFD"/>
    <w:rsid w:val="00D83ABA"/>
    <w:rsid w:val="00D9272F"/>
    <w:rsid w:val="00DF1597"/>
    <w:rsid w:val="00DF456A"/>
    <w:rsid w:val="00E0427E"/>
    <w:rsid w:val="00E1737B"/>
    <w:rsid w:val="00E23D20"/>
    <w:rsid w:val="00E324A6"/>
    <w:rsid w:val="00E36042"/>
    <w:rsid w:val="00E55FC8"/>
    <w:rsid w:val="00E67330"/>
    <w:rsid w:val="00EA07B2"/>
    <w:rsid w:val="00EB2514"/>
    <w:rsid w:val="00EB4115"/>
    <w:rsid w:val="00EF3F40"/>
    <w:rsid w:val="00EF5301"/>
    <w:rsid w:val="00F03CDF"/>
    <w:rsid w:val="00F068FD"/>
    <w:rsid w:val="00F1562B"/>
    <w:rsid w:val="00F21D3A"/>
    <w:rsid w:val="00F42064"/>
    <w:rsid w:val="00F47E23"/>
    <w:rsid w:val="00F51E9B"/>
    <w:rsid w:val="00F600B8"/>
    <w:rsid w:val="00F74EE5"/>
    <w:rsid w:val="00F84AA4"/>
    <w:rsid w:val="00F91728"/>
    <w:rsid w:val="00FA39B5"/>
    <w:rsid w:val="00FC02E4"/>
    <w:rsid w:val="00FC10AF"/>
    <w:rsid w:val="00FD18E2"/>
    <w:rsid w:val="00FD634F"/>
    <w:rsid w:val="00FF3AE4"/>
    <w:rsid w:val="00FF402F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Владимировна</cp:lastModifiedBy>
  <cp:revision>2</cp:revision>
  <dcterms:created xsi:type="dcterms:W3CDTF">2017-10-23T12:22:00Z</dcterms:created>
  <dcterms:modified xsi:type="dcterms:W3CDTF">2017-10-23T12:22:00Z</dcterms:modified>
</cp:coreProperties>
</file>