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DDF16" w14:textId="7994B344" w:rsidR="001F43BB" w:rsidRPr="001F43BB" w:rsidRDefault="001F43BB" w:rsidP="001F4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3BB">
        <w:rPr>
          <w:rFonts w:ascii="Times New Roman" w:hAnsi="Times New Roman" w:cs="Times New Roman"/>
          <w:sz w:val="24"/>
          <w:szCs w:val="24"/>
        </w:rPr>
        <w:t>Обучение детей с расстрой</w:t>
      </w:r>
      <w:r w:rsidR="00980356">
        <w:rPr>
          <w:rFonts w:ascii="Times New Roman" w:hAnsi="Times New Roman" w:cs="Times New Roman"/>
          <w:sz w:val="24"/>
          <w:szCs w:val="24"/>
        </w:rPr>
        <w:t xml:space="preserve">ством аутистического спектра в </w:t>
      </w:r>
      <w:bookmarkStart w:id="0" w:name="_GoBack"/>
      <w:bookmarkEnd w:id="0"/>
      <w:r w:rsidRPr="001F43BB">
        <w:rPr>
          <w:rFonts w:ascii="Times New Roman" w:hAnsi="Times New Roman" w:cs="Times New Roman"/>
          <w:sz w:val="24"/>
          <w:szCs w:val="24"/>
        </w:rPr>
        <w:t xml:space="preserve"> школах: принципы инклюзии и эффективные стратегии</w:t>
      </w:r>
    </w:p>
    <w:p w14:paraId="0FB43BAE" w14:textId="77777777" w:rsidR="001F43BB" w:rsidRPr="001F43BB" w:rsidRDefault="001F43BB" w:rsidP="001F4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23491" w14:textId="77777777" w:rsidR="001F43BB" w:rsidRPr="001F43BB" w:rsidRDefault="001F43BB" w:rsidP="001F43BB">
      <w:pPr>
        <w:jc w:val="both"/>
        <w:rPr>
          <w:rFonts w:ascii="Times New Roman" w:hAnsi="Times New Roman" w:cs="Times New Roman"/>
          <w:sz w:val="24"/>
          <w:szCs w:val="24"/>
        </w:rPr>
      </w:pPr>
      <w:r w:rsidRPr="001F43BB">
        <w:rPr>
          <w:rFonts w:ascii="Times New Roman" w:hAnsi="Times New Roman" w:cs="Times New Roman"/>
          <w:sz w:val="24"/>
          <w:szCs w:val="24"/>
        </w:rPr>
        <w:t>Введение:</w:t>
      </w:r>
    </w:p>
    <w:p w14:paraId="2287548D" w14:textId="77777777" w:rsidR="001F43BB" w:rsidRPr="001F43BB" w:rsidRDefault="001F43BB" w:rsidP="001F43BB">
      <w:pPr>
        <w:jc w:val="both"/>
        <w:rPr>
          <w:rFonts w:ascii="Times New Roman" w:hAnsi="Times New Roman" w:cs="Times New Roman"/>
          <w:sz w:val="24"/>
          <w:szCs w:val="24"/>
        </w:rPr>
      </w:pPr>
      <w:r w:rsidRPr="001F43BB">
        <w:rPr>
          <w:rFonts w:ascii="Times New Roman" w:hAnsi="Times New Roman" w:cs="Times New Roman"/>
          <w:sz w:val="24"/>
          <w:szCs w:val="24"/>
        </w:rPr>
        <w:t>Расстройство аутистического спектра (РАС) является одним из наиболее распространенных развитых расстройств у детей. Дети с РАС имеют особые потребности в обучении, и включение их в общеобразовательные школы становится все более признанным и важным. В этой статье мы рассмотрим принципы инклюзии и эффективные стратегии, используемые при обучении детей с РАС в общеобразовательных школах.</w:t>
      </w:r>
    </w:p>
    <w:p w14:paraId="3CC36FB4" w14:textId="77777777" w:rsidR="001F43BB" w:rsidRPr="001F43BB" w:rsidRDefault="001F43BB" w:rsidP="001F4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A114FF" w14:textId="77777777" w:rsidR="001F43BB" w:rsidRPr="001F43BB" w:rsidRDefault="001F43BB" w:rsidP="001F43BB">
      <w:pPr>
        <w:jc w:val="both"/>
        <w:rPr>
          <w:rFonts w:ascii="Times New Roman" w:hAnsi="Times New Roman" w:cs="Times New Roman"/>
          <w:sz w:val="24"/>
          <w:szCs w:val="24"/>
        </w:rPr>
      </w:pPr>
      <w:r w:rsidRPr="001F43BB">
        <w:rPr>
          <w:rFonts w:ascii="Times New Roman" w:hAnsi="Times New Roman" w:cs="Times New Roman"/>
          <w:sz w:val="24"/>
          <w:szCs w:val="24"/>
        </w:rPr>
        <w:t>Индивидуальный образовательный план (ИОП):</w:t>
      </w:r>
    </w:p>
    <w:p w14:paraId="2EAF54DA" w14:textId="77777777" w:rsidR="001F43BB" w:rsidRPr="001F43BB" w:rsidRDefault="001F43BB" w:rsidP="001F43BB">
      <w:pPr>
        <w:jc w:val="both"/>
        <w:rPr>
          <w:rFonts w:ascii="Times New Roman" w:hAnsi="Times New Roman" w:cs="Times New Roman"/>
          <w:sz w:val="24"/>
          <w:szCs w:val="24"/>
        </w:rPr>
      </w:pPr>
      <w:r w:rsidRPr="001F43BB">
        <w:rPr>
          <w:rFonts w:ascii="Times New Roman" w:hAnsi="Times New Roman" w:cs="Times New Roman"/>
          <w:sz w:val="24"/>
          <w:szCs w:val="24"/>
        </w:rPr>
        <w:t>При обучении детей с РАС в общеобразовательных школах особое внимание уделяется разработке индивидуального образовательного плана (ИОП). ИОП учитывает особенности каждого ребенка, его уровень функционирования, сильные и слабые стороны, а также определяет конкретные цели и стратегии обучения. ИОП позволяет адаптировать учебный материал и методики под потребности каждого ребенка, обеспечивая индивидуализированное обучение.</w:t>
      </w:r>
    </w:p>
    <w:p w14:paraId="1756FD59" w14:textId="77777777" w:rsidR="001F43BB" w:rsidRPr="001F43BB" w:rsidRDefault="001F43BB" w:rsidP="001F4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2041D" w14:textId="77777777" w:rsidR="001F43BB" w:rsidRPr="001F43BB" w:rsidRDefault="001F43BB" w:rsidP="001F43BB">
      <w:pPr>
        <w:jc w:val="both"/>
        <w:rPr>
          <w:rFonts w:ascii="Times New Roman" w:hAnsi="Times New Roman" w:cs="Times New Roman"/>
          <w:sz w:val="24"/>
          <w:szCs w:val="24"/>
        </w:rPr>
      </w:pPr>
      <w:r w:rsidRPr="001F43BB">
        <w:rPr>
          <w:rFonts w:ascii="Times New Roman" w:hAnsi="Times New Roman" w:cs="Times New Roman"/>
          <w:sz w:val="24"/>
          <w:szCs w:val="24"/>
        </w:rPr>
        <w:t>Сенсорная интеграция:</w:t>
      </w:r>
    </w:p>
    <w:p w14:paraId="22A4C300" w14:textId="77777777" w:rsidR="001F43BB" w:rsidRPr="001F43BB" w:rsidRDefault="001F43BB" w:rsidP="001F43BB">
      <w:pPr>
        <w:jc w:val="both"/>
        <w:rPr>
          <w:rFonts w:ascii="Times New Roman" w:hAnsi="Times New Roman" w:cs="Times New Roman"/>
          <w:sz w:val="24"/>
          <w:szCs w:val="24"/>
        </w:rPr>
      </w:pPr>
      <w:r w:rsidRPr="001F43BB">
        <w:rPr>
          <w:rFonts w:ascii="Times New Roman" w:hAnsi="Times New Roman" w:cs="Times New Roman"/>
          <w:sz w:val="24"/>
          <w:szCs w:val="24"/>
        </w:rPr>
        <w:t xml:space="preserve">Дети с РАС могут иметь проблемы с сенсорной интеграцией, что означает, что их способность обрабатывать и реагировать на различные сенсорные входы (зрительные, слуховые, тактильные и т. д.) может быть нарушена. В общеобразовательных школах применяются стратегии сенсорной интеграции, такие как создание специальных уголков сенсорной стимуляции, использование инструментов для сенсорной поддержки (например, </w:t>
      </w:r>
      <w:proofErr w:type="spellStart"/>
      <w:r w:rsidRPr="001F43BB">
        <w:rPr>
          <w:rFonts w:ascii="Times New Roman" w:hAnsi="Times New Roman" w:cs="Times New Roman"/>
          <w:sz w:val="24"/>
          <w:szCs w:val="24"/>
        </w:rPr>
        <w:t>шумопоглощающих</w:t>
      </w:r>
      <w:proofErr w:type="spellEnd"/>
      <w:r w:rsidRPr="001F43BB">
        <w:rPr>
          <w:rFonts w:ascii="Times New Roman" w:hAnsi="Times New Roman" w:cs="Times New Roman"/>
          <w:sz w:val="24"/>
          <w:szCs w:val="24"/>
        </w:rPr>
        <w:t xml:space="preserve"> наушников или специальных кресел), чтобы помочь детям с РАС справиться с сенсорными вызовами и сосредоточиться на обучении.</w:t>
      </w:r>
    </w:p>
    <w:p w14:paraId="25D99139" w14:textId="77777777" w:rsidR="001F43BB" w:rsidRPr="001F43BB" w:rsidRDefault="001F43BB" w:rsidP="001F4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4F05B" w14:textId="77777777" w:rsidR="001F43BB" w:rsidRPr="001F43BB" w:rsidRDefault="001F43BB" w:rsidP="001F43BB">
      <w:pPr>
        <w:jc w:val="both"/>
        <w:rPr>
          <w:rFonts w:ascii="Times New Roman" w:hAnsi="Times New Roman" w:cs="Times New Roman"/>
          <w:sz w:val="24"/>
          <w:szCs w:val="24"/>
        </w:rPr>
      </w:pPr>
      <w:r w:rsidRPr="001F43BB">
        <w:rPr>
          <w:rFonts w:ascii="Times New Roman" w:hAnsi="Times New Roman" w:cs="Times New Roman"/>
          <w:sz w:val="24"/>
          <w:szCs w:val="24"/>
        </w:rPr>
        <w:t>Визуальные поддержки:</w:t>
      </w:r>
    </w:p>
    <w:p w14:paraId="20A592D3" w14:textId="77777777" w:rsidR="001F43BB" w:rsidRPr="001F43BB" w:rsidRDefault="001F43BB" w:rsidP="001F43BB">
      <w:pPr>
        <w:jc w:val="both"/>
        <w:rPr>
          <w:rFonts w:ascii="Times New Roman" w:hAnsi="Times New Roman" w:cs="Times New Roman"/>
          <w:sz w:val="24"/>
          <w:szCs w:val="24"/>
        </w:rPr>
      </w:pPr>
      <w:r w:rsidRPr="001F43BB">
        <w:rPr>
          <w:rFonts w:ascii="Times New Roman" w:hAnsi="Times New Roman" w:cs="Times New Roman"/>
          <w:sz w:val="24"/>
          <w:szCs w:val="24"/>
        </w:rPr>
        <w:t>Визуальные поддержки являются эффективным инструментом обучения детей с РАС. Это могут быть доски с символами и пиктограммами, расписания дня, диаграммы и другие визуальные инструменты, которые помогают детям с РАС понимать структуру и ожидания, улучшают коммуникацию и помогают им организовываться. В общеобразовательных школах широко применяются такие визуальные поддержки, чтобы предоставить детям с РАС ясность и структуру в учебной среде.</w:t>
      </w:r>
    </w:p>
    <w:p w14:paraId="0AFE723C" w14:textId="77777777" w:rsidR="001F43BB" w:rsidRPr="001F43BB" w:rsidRDefault="001F43BB" w:rsidP="001F4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12982" w14:textId="77777777" w:rsidR="001F43BB" w:rsidRPr="001F43BB" w:rsidRDefault="001F43BB" w:rsidP="001F43BB">
      <w:pPr>
        <w:jc w:val="both"/>
        <w:rPr>
          <w:rFonts w:ascii="Times New Roman" w:hAnsi="Times New Roman" w:cs="Times New Roman"/>
          <w:sz w:val="24"/>
          <w:szCs w:val="24"/>
        </w:rPr>
      </w:pPr>
      <w:r w:rsidRPr="001F43BB">
        <w:rPr>
          <w:rFonts w:ascii="Times New Roman" w:hAnsi="Times New Roman" w:cs="Times New Roman"/>
          <w:sz w:val="24"/>
          <w:szCs w:val="24"/>
        </w:rPr>
        <w:t>Социальные навыки и коммуникация:</w:t>
      </w:r>
    </w:p>
    <w:p w14:paraId="36524588" w14:textId="77777777" w:rsidR="001F43BB" w:rsidRPr="001F43BB" w:rsidRDefault="001F43BB" w:rsidP="001F43BB">
      <w:pPr>
        <w:jc w:val="both"/>
        <w:rPr>
          <w:rFonts w:ascii="Times New Roman" w:hAnsi="Times New Roman" w:cs="Times New Roman"/>
          <w:sz w:val="24"/>
          <w:szCs w:val="24"/>
        </w:rPr>
      </w:pPr>
      <w:r w:rsidRPr="001F43BB">
        <w:rPr>
          <w:rFonts w:ascii="Times New Roman" w:hAnsi="Times New Roman" w:cs="Times New Roman"/>
          <w:sz w:val="24"/>
          <w:szCs w:val="24"/>
        </w:rPr>
        <w:t xml:space="preserve">Развитие социальных навыков и коммуникации является важной частью обучения детей с РАС в общеобразовательных школах. Это может включать тренинг социальных навыков, поддержку в установлении контакта с другими детьми, развитие навыков эмпатии и взаимодействия. Школы могут проводить специальные программы и групповые занятия, </w:t>
      </w:r>
      <w:r w:rsidRPr="001F43BB">
        <w:rPr>
          <w:rFonts w:ascii="Times New Roman" w:hAnsi="Times New Roman" w:cs="Times New Roman"/>
          <w:sz w:val="24"/>
          <w:szCs w:val="24"/>
        </w:rPr>
        <w:lastRenderedPageBreak/>
        <w:t>направленные на развитие социальных навыков у детей с РАС. Также важно обеспечить коммуникационные средства, которые соответствуют потребностям каждого ребенка, включая использование альтернативных коммуникационных систем, если это необходимо.</w:t>
      </w:r>
    </w:p>
    <w:p w14:paraId="0D423C10" w14:textId="77777777" w:rsidR="001F43BB" w:rsidRPr="001F43BB" w:rsidRDefault="001F43BB" w:rsidP="001F4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6FA7E" w14:textId="77777777" w:rsidR="001F43BB" w:rsidRPr="001F43BB" w:rsidRDefault="001F43BB" w:rsidP="001F43BB">
      <w:pPr>
        <w:jc w:val="both"/>
        <w:rPr>
          <w:rFonts w:ascii="Times New Roman" w:hAnsi="Times New Roman" w:cs="Times New Roman"/>
          <w:sz w:val="24"/>
          <w:szCs w:val="24"/>
        </w:rPr>
      </w:pPr>
      <w:r w:rsidRPr="001F43BB">
        <w:rPr>
          <w:rFonts w:ascii="Times New Roman" w:hAnsi="Times New Roman" w:cs="Times New Roman"/>
          <w:sz w:val="24"/>
          <w:szCs w:val="24"/>
        </w:rPr>
        <w:t>Командная работа и поддержка:</w:t>
      </w:r>
    </w:p>
    <w:p w14:paraId="43C494F5" w14:textId="77777777" w:rsidR="001F43BB" w:rsidRPr="001F43BB" w:rsidRDefault="001F43BB" w:rsidP="001F43BB">
      <w:pPr>
        <w:jc w:val="both"/>
        <w:rPr>
          <w:rFonts w:ascii="Times New Roman" w:hAnsi="Times New Roman" w:cs="Times New Roman"/>
          <w:sz w:val="24"/>
          <w:szCs w:val="24"/>
        </w:rPr>
      </w:pPr>
      <w:r w:rsidRPr="001F43BB">
        <w:rPr>
          <w:rFonts w:ascii="Times New Roman" w:hAnsi="Times New Roman" w:cs="Times New Roman"/>
          <w:sz w:val="24"/>
          <w:szCs w:val="24"/>
        </w:rPr>
        <w:t>Обучение детей с РАС в общеобразовательных школах требует сотрудничества и поддержки всей команды, включая учителей, специалистов по специальному образованию, педагогов-логопедов и других специалистов. Регулярное общение, обмен знаниями и опытом помогают создать инклюзивную среду и эффективно поддерживать развитие детей с РАС. Профессиональное развитие педагогов и обучение в области РАС также являются важными компонентами успешной инклюзии.</w:t>
      </w:r>
    </w:p>
    <w:p w14:paraId="67934508" w14:textId="77777777" w:rsidR="001F43BB" w:rsidRPr="001F43BB" w:rsidRDefault="001F43BB" w:rsidP="001F4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CC2F6E" w14:textId="77777777" w:rsidR="001F43BB" w:rsidRPr="001F43BB" w:rsidRDefault="001F43BB" w:rsidP="001F43BB">
      <w:pPr>
        <w:jc w:val="both"/>
        <w:rPr>
          <w:rFonts w:ascii="Times New Roman" w:hAnsi="Times New Roman" w:cs="Times New Roman"/>
          <w:sz w:val="24"/>
          <w:szCs w:val="24"/>
        </w:rPr>
      </w:pPr>
      <w:r w:rsidRPr="001F43BB">
        <w:rPr>
          <w:rFonts w:ascii="Times New Roman" w:hAnsi="Times New Roman" w:cs="Times New Roman"/>
          <w:sz w:val="24"/>
          <w:szCs w:val="24"/>
        </w:rPr>
        <w:t>Заключение:</w:t>
      </w:r>
    </w:p>
    <w:p w14:paraId="3CFAD855" w14:textId="0F445B8A" w:rsidR="00476EBB" w:rsidRPr="001F43BB" w:rsidRDefault="001F43BB" w:rsidP="001F43BB">
      <w:pPr>
        <w:jc w:val="both"/>
        <w:rPr>
          <w:rFonts w:ascii="Times New Roman" w:hAnsi="Times New Roman" w:cs="Times New Roman"/>
          <w:sz w:val="24"/>
          <w:szCs w:val="24"/>
        </w:rPr>
      </w:pPr>
      <w:r w:rsidRPr="001F43BB">
        <w:rPr>
          <w:rFonts w:ascii="Times New Roman" w:hAnsi="Times New Roman" w:cs="Times New Roman"/>
          <w:sz w:val="24"/>
          <w:szCs w:val="24"/>
        </w:rPr>
        <w:t>Обучение детей с расстройством аутистического спектра в общеобразовательных школах требует адаптации и индивидуализации под их особыми потребностями. Принципы инклюзии, такие как разработка индивидуального образовательного плана, использование сенсорной интеграции и визуальных поддержек, развитие социальных навыков и коммуникации, а также командная поддержка, играют важную роль в обеспечении эффективного обучения и развития детей с РАС. Совместные усилия педагогов, специалистов и родителей помогают создать инклюзивную среду, где каждый ребенок может раскрыть свой потенциал и достичь успеха.</w:t>
      </w:r>
    </w:p>
    <w:sectPr w:rsidR="00476EBB" w:rsidRPr="001F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BB"/>
    <w:rsid w:val="0010397D"/>
    <w:rsid w:val="001F43BB"/>
    <w:rsid w:val="00476EBB"/>
    <w:rsid w:val="007C583A"/>
    <w:rsid w:val="0098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5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ED86-32F3-4806-9733-C44033D2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Маратович</dc:creator>
  <cp:lastModifiedBy>Galina</cp:lastModifiedBy>
  <cp:revision>2</cp:revision>
  <dcterms:created xsi:type="dcterms:W3CDTF">2025-03-30T08:58:00Z</dcterms:created>
  <dcterms:modified xsi:type="dcterms:W3CDTF">2025-03-30T08:58:00Z</dcterms:modified>
</cp:coreProperties>
</file>