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0A" w:rsidRPr="004E7B0A" w:rsidRDefault="004E7B0A" w:rsidP="004E7B0A">
      <w:pPr>
        <w:shd w:val="clear" w:color="auto" w:fill="ECF1FF"/>
        <w:spacing w:after="0" w:afterAutospacing="0" w:line="450" w:lineRule="atLeast"/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</w:pPr>
      <w:r w:rsidRPr="004E7B0A">
        <w:rPr>
          <w:rFonts w:ascii="Arial" w:eastAsia="Times New Roman" w:hAnsi="Arial" w:cs="Arial"/>
          <w:b/>
          <w:bCs/>
          <w:i/>
          <w:iCs/>
          <w:color w:val="000000"/>
          <w:sz w:val="30"/>
          <w:lang w:eastAsia="ru-RU"/>
        </w:rPr>
        <w:t>Гжель – один из самых узнаваемых и популярных в мире русских народных промыслов. Изделия с гжельской росписью ценятся во всех уголках планеты своей уникальностью, высоким мастерством исполнения и неповторимостью. Это самобытный промысел, предметы которого приобретают ведущие мировые музеи, а также частные коллекционеры.  </w:t>
      </w:r>
    </w:p>
    <w:p w:rsidR="004E7B0A" w:rsidRPr="004E7B0A" w:rsidRDefault="004E7B0A" w:rsidP="004E7B0A">
      <w:pPr>
        <w:shd w:val="clear" w:color="auto" w:fill="FFFFFF"/>
        <w:spacing w:before="100" w:beforeAutospacing="1" w:line="42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E7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Несмотря на то, что на первый взгляд в гжельской росписи, помимо белого цвета, используется несколько оттенков синего, на самом деле мастера работают только с одной краской. Интенсивность синего узора зависит от количества мазков.</w:t>
      </w:r>
    </w:p>
    <w:p w:rsidR="004E7B0A" w:rsidRPr="004E7B0A" w:rsidRDefault="004E7B0A" w:rsidP="004E7B0A">
      <w:pPr>
        <w:shd w:val="clear" w:color="auto" w:fill="FFFFFF"/>
        <w:spacing w:before="100" w:beforeAutospacing="1" w:line="42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E7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Сегодня гжельская роспись – одно из самых перспективных и востребованных направлений народного искусства в мире. Гжельские узоры настолько популярны, что модный дом </w:t>
      </w:r>
      <w:proofErr w:type="spellStart"/>
      <w:r w:rsidRPr="004E7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Valentino</w:t>
      </w:r>
      <w:proofErr w:type="spellEnd"/>
      <w:r w:rsidRPr="004E7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 одному из осенне-зимних сезонов выпустил коллекцию одежды, стилизованную под гжель. В то же время отечественная посуда и другие изделия с гжельскими узорами традиционно пользуются огромным спросом в странах Ближнего Востока и Азии.</w:t>
      </w:r>
    </w:p>
    <w:p w:rsidR="004E7B0A" w:rsidRPr="004E7B0A" w:rsidRDefault="004E7B0A" w:rsidP="004E7B0A">
      <w:pPr>
        <w:shd w:val="clear" w:color="auto" w:fill="FFFFFF"/>
        <w:spacing w:before="100" w:beforeAutospacing="1" w:line="42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E7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Гжель как народный промысел является вершиной русского народного искусства и уже несколько веков покоряет весь мир своей самобытной красотой.</w:t>
      </w:r>
    </w:p>
    <w:p w:rsidR="004E7B0A" w:rsidRPr="004E7B0A" w:rsidRDefault="004E7B0A" w:rsidP="004E7B0A">
      <w:pPr>
        <w:shd w:val="clear" w:color="auto" w:fill="FFFFFF"/>
        <w:spacing w:before="100" w:beforeAutospacing="1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4E7B0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Гжель — история возникновения</w:t>
      </w:r>
    </w:p>
    <w:p w:rsidR="004E7B0A" w:rsidRPr="004E7B0A" w:rsidRDefault="004E7B0A" w:rsidP="004E7B0A">
      <w:pPr>
        <w:shd w:val="clear" w:color="auto" w:fill="FFFFFF"/>
        <w:spacing w:before="100" w:beforeAutospacing="1" w:line="4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Русская гжель — уникальный русский народный промысел, который узнают во всем мире. Удивительная техника росписи и изготовления посуды покоряет людей и мастеров по всему свету. Изделия из гжели активно экспортируются и являются желанными на крупных выставках и в частных коллекциях. Они особенно ценятся любителями искусства и народного творчества.</w:t>
      </w:r>
      <w:r w:rsidRPr="004E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7B0A" w:rsidRPr="004E7B0A" w:rsidRDefault="004E7B0A" w:rsidP="004E7B0A">
      <w:pPr>
        <w:shd w:val="clear" w:color="auto" w:fill="FFFFFF"/>
        <w:spacing w:before="100" w:beforeAutospacing="1" w:line="42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E7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Появление промысла относят к 1339 году. До этого Гжелью называли область вблизи Москвы, на территории которой проживали гончарные </w:t>
      </w:r>
      <w:r w:rsidRPr="004E7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мастера и </w:t>
      </w:r>
      <w:proofErr w:type="spellStart"/>
      <w:r w:rsidRPr="004E7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керамисты</w:t>
      </w:r>
      <w:proofErr w:type="spellEnd"/>
      <w:r w:rsidRPr="004E7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Там же находились глиняные карьеры, откуда брали материал для изготовления посуды. С присоединением Гжели к Московскому княжеству в 1318 году начинается новый период в развитии народного творчества. Особое внимание этому делу уделяли во времена правления царя Алексея Михайловича. Он даже издал специальный указ, в котором говорилось о работе гжельских мастеров над алхимическими и аптекарскими сосудами.</w:t>
      </w:r>
    </w:p>
    <w:p w:rsidR="004E7B0A" w:rsidRPr="004E7B0A" w:rsidRDefault="004E7B0A" w:rsidP="004E7B0A">
      <w:pPr>
        <w:shd w:val="clear" w:color="auto" w:fill="F1F1F1"/>
        <w:spacing w:before="100" w:beforeAutospacing="1" w:line="42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E7B0A">
        <w:rPr>
          <w:rFonts w:ascii="Arial" w:eastAsia="Times New Roman" w:hAnsi="Arial" w:cs="Arial"/>
          <w:b/>
          <w:bCs/>
          <w:i/>
          <w:iCs/>
          <w:color w:val="FE2D36"/>
          <w:sz w:val="54"/>
          <w:lang w:eastAsia="ru-RU"/>
        </w:rPr>
        <w:t>ИНТЕРЕСНЫЙ ФАКТ</w:t>
      </w:r>
      <w:r w:rsidRPr="004E7B0A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br/>
      </w:r>
      <w:r w:rsidRPr="004E7B0A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Изначально гжель имела облик обыкновенной посуды, которая не выделялась красочными синими узорами. Напротив, мастера могли использовать самые разные цвета и создавать пестрые орнаменты. Только в XVIII веке специалисты изменили технологию работы с материалами и обратились к белой и синей глазури, а также новой технике обжига. Примерно в тот же период посуда из гжели приобретает более утонченный вид.</w:t>
      </w:r>
    </w:p>
    <w:p w:rsidR="004E7B0A" w:rsidRPr="004E7B0A" w:rsidRDefault="004E7B0A" w:rsidP="004E7B0A">
      <w:pPr>
        <w:shd w:val="clear" w:color="auto" w:fill="FFFFFF"/>
        <w:spacing w:before="100" w:beforeAutospacing="1" w:line="42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E7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Расцвет гжели, как вида искусства и уникального русского народного промысла, пришелся на XIX век. Этому способствовало появлению первого фарфорового завода, у истоков которого стояли братья Куликовы. Они организовали предприятие, выпускающее фаянсовую керамику. Более десяти лет братья были единственными в России, кто умел изготавливать фарфор, но к 1812 году секрет их техники был раскрыт и в стране один за другим стали появляться заводы, на которых изготавливали керамическую посуду. Всего за год в стране появилось 25 таких предприятий. </w:t>
      </w:r>
      <w:proofErr w:type="gramStart"/>
      <w:r w:rsidRPr="004E7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Самый</w:t>
      </w:r>
      <w:proofErr w:type="gramEnd"/>
      <w:r w:rsidRPr="004E7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популярный находился в деревне Кузяево. Там мастера начали создавать не только посуду, но и игрушки, а также предметы декора с гжельской росписью.</w:t>
      </w:r>
    </w:p>
    <w:p w:rsidR="004E7B0A" w:rsidRPr="004E7B0A" w:rsidRDefault="004E7B0A" w:rsidP="004E7B0A">
      <w:pPr>
        <w:shd w:val="clear" w:color="auto" w:fill="FFFFFF"/>
        <w:spacing w:before="100" w:beforeAutospacing="1" w:line="42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E7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Знаменитые гжельские синие и белые цвета возникают в 1820-е годы, когда русские специалисты за основу в росписи берут окись кобальта и наносят ее </w:t>
      </w:r>
      <w:proofErr w:type="spellStart"/>
      <w:r w:rsidRPr="004E7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подглазурным</w:t>
      </w:r>
      <w:proofErr w:type="spellEnd"/>
      <w:r w:rsidRPr="004E7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методом.</w:t>
      </w:r>
    </w:p>
    <w:p w:rsidR="004E7B0A" w:rsidRPr="004E7B0A" w:rsidRDefault="004E7B0A" w:rsidP="004E7B0A">
      <w:pPr>
        <w:shd w:val="clear" w:color="auto" w:fill="F1F1F1"/>
        <w:spacing w:before="100" w:beforeAutospacing="1" w:line="42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E7B0A">
        <w:rPr>
          <w:rFonts w:ascii="Arial" w:eastAsia="Times New Roman" w:hAnsi="Arial" w:cs="Arial"/>
          <w:b/>
          <w:bCs/>
          <w:i/>
          <w:iCs/>
          <w:color w:val="FE2D36"/>
          <w:sz w:val="54"/>
          <w:lang w:eastAsia="ru-RU"/>
        </w:rPr>
        <w:t>ИНТЕРЕСНЫЙ ФАКТ</w:t>
      </w:r>
      <w:r w:rsidRPr="004E7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4E7B0A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Применение синего цвета в росписи стало столь популярным во </w:t>
      </w:r>
      <w:r w:rsidRPr="004E7B0A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lastRenderedPageBreak/>
        <w:t>многом из-за практических соображений. Синяя краска, полученная из кобальта, была одной из самых стойких при обжиге изделий. Интенсивность же цвета зависела от количества сделанных мастером мазков. Цвет не выгорал при высоких температурах и сохранял первоначальный вид, что было очень удобно и требовало гораздо меньше затрат.</w:t>
      </w:r>
    </w:p>
    <w:p w:rsidR="004E7B0A" w:rsidRPr="004E7B0A" w:rsidRDefault="004E7B0A" w:rsidP="004E7B0A">
      <w:pPr>
        <w:shd w:val="clear" w:color="auto" w:fill="FFFFFF"/>
        <w:spacing w:before="100" w:beforeAutospacing="1" w:line="42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E7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Несмотря на то, что русские мастера в своих работах опирались на фаянс Делфта, они не копировали его полностью, а создавали совершенно новый стиль, не похожий ни на что другое. Появление уникальной продукции на рынке сразу привлекло специалистов и ценителей из других стран, которые хотели иметь у себя гжельскую посуду. В XIX веке был налажен экспорт изделий в страны Ближнего Востока и Азии.</w:t>
      </w:r>
    </w:p>
    <w:p w:rsidR="004E7B0A" w:rsidRPr="004E7B0A" w:rsidRDefault="004E7B0A" w:rsidP="004E7B0A">
      <w:pPr>
        <w:shd w:val="clear" w:color="auto" w:fill="FFFFFF"/>
        <w:spacing w:before="100" w:beforeAutospacing="1" w:line="42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E7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середине века количество произво</w:t>
      </w:r>
      <w:proofErr w:type="gramStart"/>
      <w:r w:rsidRPr="004E7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дств стр</w:t>
      </w:r>
      <w:proofErr w:type="gramEnd"/>
      <w:r w:rsidRPr="004E7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емительно растет, а гжельская роспись становится одним из самых перспективных и востребованных занятий. Происходят инновационные изменения в технике изготовления посуды, которые во многом связаны с улучшением материалов. Особое внимание уделяли составу белой массы в керамике.</w:t>
      </w:r>
    </w:p>
    <w:p w:rsidR="004E7B0A" w:rsidRPr="004E7B0A" w:rsidRDefault="004E7B0A" w:rsidP="004E7B0A">
      <w:pPr>
        <w:shd w:val="clear" w:color="auto" w:fill="FFFFFF"/>
        <w:spacing w:before="100" w:beforeAutospacing="1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4E7B0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Русская гжель в мировой культуре</w:t>
      </w:r>
    </w:p>
    <w:p w:rsidR="004E7B0A" w:rsidRPr="004E7B0A" w:rsidRDefault="004E7B0A" w:rsidP="004E7B0A">
      <w:pPr>
        <w:shd w:val="clear" w:color="auto" w:fill="FFFFFF"/>
        <w:spacing w:before="100" w:beforeAutospacing="1" w:line="42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E7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Популярность русской гжели сохраняется уже более двух веков. Несмотря на небольшой производственный спад в конце XIX века, гжель сумела доказать свою перспективность. Этому способствовала не только уникальная техника, но и сам процесс производства. Любое керамическое изделие из гжели расписывается вручную. Мастера используют сложный растительный орнамент и неизменное еще с XIX века глазурование поверхности. Для гжели фон изделия должен быть обязательно белым, никакие другие оттенки не допускаются. К каждому предмету подходят индивидуально, уделяют ему много времени, что повышает ценность готовой работы.</w:t>
      </w:r>
    </w:p>
    <w:p w:rsidR="004E7B0A" w:rsidRPr="004E7B0A" w:rsidRDefault="004E7B0A" w:rsidP="004E7B0A">
      <w:pPr>
        <w:shd w:val="clear" w:color="auto" w:fill="FFFFFF"/>
        <w:spacing w:before="100" w:beforeAutospacing="1" w:line="42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E7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Современная техника гжели особенно востребована на Ближнем Востоке и в Азии, хотя ей восхищаются и европейские мастера. </w:t>
      </w:r>
      <w:r w:rsidRPr="004E7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Запоминающиеся бело-синие узоры используют не только в посуде или декоре – известный модный дом </w:t>
      </w:r>
      <w:proofErr w:type="spellStart"/>
      <w:r w:rsidRPr="004E7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Valentino</w:t>
      </w:r>
      <w:proofErr w:type="spellEnd"/>
      <w:r w:rsidRPr="004E7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к осенне-зимнему сезону 2013-2014, представил коллекцию одежды </w:t>
      </w:r>
      <w:proofErr w:type="gramStart"/>
      <w:r w:rsidRPr="004E7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 </w:t>
      </w:r>
      <w:proofErr w:type="spellStart"/>
      <w:r w:rsidRPr="004E7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принтами</w:t>
      </w:r>
      <w:proofErr w:type="spellEnd"/>
      <w:proofErr w:type="gramEnd"/>
      <w:r w:rsidRPr="004E7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под гжель. Это произвело настоящий фурор.</w:t>
      </w:r>
    </w:p>
    <w:p w:rsidR="004E7B0A" w:rsidRPr="004E7B0A" w:rsidRDefault="004E7B0A" w:rsidP="004E7B0A">
      <w:pPr>
        <w:shd w:val="clear" w:color="auto" w:fill="FFFFFF"/>
        <w:spacing w:before="100" w:beforeAutospacing="1" w:line="42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E7B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Сегодня гжель занимает лидирующие позиции в керамическом производстве страны, а изделия из нее являются востребованными во всем мире.</w:t>
      </w:r>
    </w:p>
    <w:p w:rsidR="00395272" w:rsidRDefault="00395272"/>
    <w:sectPr w:rsidR="00395272" w:rsidSect="0063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B0A"/>
    <w:rsid w:val="00395272"/>
    <w:rsid w:val="004E7B0A"/>
    <w:rsid w:val="00637430"/>
    <w:rsid w:val="00663E0C"/>
    <w:rsid w:val="00E42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30"/>
  </w:style>
  <w:style w:type="paragraph" w:styleId="2">
    <w:name w:val="heading 2"/>
    <w:basedOn w:val="a"/>
    <w:link w:val="20"/>
    <w:uiPriority w:val="9"/>
    <w:qFormat/>
    <w:rsid w:val="004E7B0A"/>
    <w:pPr>
      <w:spacing w:before="100" w:before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7B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E7B0A"/>
    <w:rPr>
      <w:b/>
      <w:bCs/>
    </w:rPr>
  </w:style>
  <w:style w:type="paragraph" w:styleId="a4">
    <w:name w:val="Normal (Web)"/>
    <w:basedOn w:val="a"/>
    <w:uiPriority w:val="99"/>
    <w:semiHidden/>
    <w:unhideWhenUsed/>
    <w:rsid w:val="004E7B0A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fact">
    <w:name w:val="article__fact"/>
    <w:basedOn w:val="a0"/>
    <w:rsid w:val="004E7B0A"/>
  </w:style>
  <w:style w:type="paragraph" w:styleId="a5">
    <w:name w:val="Balloon Text"/>
    <w:basedOn w:val="a"/>
    <w:link w:val="a6"/>
    <w:uiPriority w:val="99"/>
    <w:semiHidden/>
    <w:unhideWhenUsed/>
    <w:rsid w:val="004E7B0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27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09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2025-03-27T14:59:00Z</dcterms:created>
  <dcterms:modified xsi:type="dcterms:W3CDTF">2025-03-27T15:01:00Z</dcterms:modified>
</cp:coreProperties>
</file>