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D9" w:rsidRPr="00F5628F" w:rsidRDefault="002F07D9" w:rsidP="002F07D9">
      <w:pPr>
        <w:widowControl w:val="0"/>
        <w:suppressAutoHyphens/>
        <w:snapToGrid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1"/>
          <w:sz w:val="32"/>
          <w:szCs w:val="32"/>
          <w:lang w:eastAsia="fa-IR" w:bidi="fa-IR"/>
        </w:rPr>
      </w:pPr>
      <w:r w:rsidRPr="00F5628F">
        <w:rPr>
          <w:rFonts w:ascii="Times New Roman" w:eastAsia="Andale Sans UI" w:hAnsi="Times New Roman" w:cs="Times New Roman"/>
          <w:kern w:val="1"/>
          <w:sz w:val="40"/>
          <w:szCs w:val="40"/>
          <w:lang w:eastAsia="fa-IR" w:bidi="fa-IR"/>
        </w:rPr>
        <w:t>«Финансовая грамотность и развитие речи дошкольника»</w:t>
      </w:r>
      <w:r>
        <w:rPr>
          <w:rFonts w:ascii="Times New Roman" w:eastAsia="Andale Sans UI" w:hAnsi="Times New Roman" w:cs="Times New Roman"/>
          <w:kern w:val="1"/>
          <w:sz w:val="40"/>
          <w:szCs w:val="40"/>
          <w:lang w:eastAsia="fa-IR" w:bidi="fa-IR"/>
        </w:rPr>
        <w:t xml:space="preserve"> </w:t>
      </w:r>
    </w:p>
    <w:p w:rsidR="002F07D9" w:rsidRDefault="002F07D9" w:rsidP="002F07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F07D9" w:rsidRPr="00F5628F" w:rsidRDefault="002F07D9" w:rsidP="002F07D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F5628F">
        <w:rPr>
          <w:color w:val="000000"/>
          <w:sz w:val="32"/>
          <w:szCs w:val="32"/>
        </w:rPr>
        <w:t>В нашем современном мире сложно воспитать гармонично развитого человека, не подготовив его к главной реалии современного рынка - товарно-денежным отношениям. Ребёнок старшего дошкольного возраста практически ежедневно слышит в семье, в торговых предприятиях, от своих сверстников и взрослых такие понятия, как деньги, товары, продукты, цены, дёшево, дорого, экономить и т. п.</w:t>
      </w:r>
    </w:p>
    <w:p w:rsidR="002F07D9" w:rsidRPr="00F5628F" w:rsidRDefault="002F07D9" w:rsidP="002F07D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F5628F">
        <w:rPr>
          <w:color w:val="000000"/>
          <w:sz w:val="32"/>
          <w:szCs w:val="32"/>
        </w:rPr>
        <w:t xml:space="preserve">Формирование финансовой грамотности приближает дошкольника к реальной жизни, пробуждает экономическое мышление, позволяет приобрести качества, присущие настоящей личности. В дошкольном возрасте закладываются не только основы финансовой грамотности, но и стимулы к познанию. Решение экономических задач должно осуществляться в единстве с </w:t>
      </w:r>
      <w:r w:rsidRPr="00F5628F">
        <w:rPr>
          <w:b/>
          <w:color w:val="000000"/>
          <w:sz w:val="32"/>
          <w:szCs w:val="32"/>
        </w:rPr>
        <w:t>речевым и нравственным воспитанием</w:t>
      </w:r>
      <w:r w:rsidRPr="00F5628F">
        <w:rPr>
          <w:color w:val="000000"/>
          <w:sz w:val="32"/>
          <w:szCs w:val="32"/>
        </w:rPr>
        <w:t>. Более того, усвоение экономических знаний на ступени дошкольного возраста – один из путей совершенствования речевого развития.</w:t>
      </w:r>
    </w:p>
    <w:p w:rsidR="002F07D9" w:rsidRPr="00F5628F" w:rsidRDefault="002F07D9" w:rsidP="002F07D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F5628F">
        <w:rPr>
          <w:color w:val="000000"/>
          <w:sz w:val="32"/>
          <w:szCs w:val="32"/>
        </w:rPr>
        <w:t xml:space="preserve">Что же такое «финансовая грамотность» дошкольников? В чем смысл данного понятия? Это по сути, элементарное финансово-экономическое образование детей, направленное на формирование нравственных основ финансовой культуры и развитие нестандартного мышления в области финансов и экономики. Следует отметить тот </w:t>
      </w:r>
      <w:proofErr w:type="gramStart"/>
      <w:r w:rsidRPr="00F5628F">
        <w:rPr>
          <w:color w:val="000000"/>
          <w:sz w:val="32"/>
          <w:szCs w:val="32"/>
        </w:rPr>
        <w:t>факт</w:t>
      </w:r>
      <w:proofErr w:type="gramEnd"/>
      <w:r w:rsidRPr="00F5628F">
        <w:rPr>
          <w:color w:val="000000"/>
          <w:sz w:val="32"/>
          <w:szCs w:val="32"/>
        </w:rPr>
        <w:t>¸ что речь пока не может идти о полноценных знаниях, умениях или навыках рационального обращения с деньгами: данные навыки формируются у детей в последующем уже школьном возрасте.</w:t>
      </w:r>
    </w:p>
    <w:p w:rsidR="002F07D9" w:rsidRPr="00F5628F" w:rsidRDefault="002F07D9" w:rsidP="002F07D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F5628F">
        <w:rPr>
          <w:color w:val="000000"/>
          <w:sz w:val="32"/>
          <w:szCs w:val="32"/>
        </w:rPr>
        <w:t>Задачи по развитию речи и формированию основ финансовой г</w:t>
      </w:r>
      <w:r>
        <w:rPr>
          <w:color w:val="000000"/>
          <w:sz w:val="32"/>
          <w:szCs w:val="32"/>
        </w:rPr>
        <w:t>рамотности дошкольников решаются</w:t>
      </w:r>
      <w:r w:rsidRPr="00F5628F">
        <w:rPr>
          <w:color w:val="000000"/>
          <w:sz w:val="32"/>
          <w:szCs w:val="32"/>
        </w:rPr>
        <w:t xml:space="preserve"> в разных видах детской деятельности и развития:</w:t>
      </w:r>
    </w:p>
    <w:p w:rsidR="002F07D9" w:rsidRPr="00F5628F" w:rsidRDefault="002F07D9" w:rsidP="002F07D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F5628F">
        <w:rPr>
          <w:color w:val="000000"/>
          <w:sz w:val="32"/>
          <w:szCs w:val="32"/>
        </w:rPr>
        <w:t xml:space="preserve">-комплексно-тематических </w:t>
      </w:r>
      <w:proofErr w:type="gramStart"/>
      <w:r w:rsidRPr="00F5628F">
        <w:rPr>
          <w:color w:val="000000"/>
          <w:sz w:val="32"/>
          <w:szCs w:val="32"/>
        </w:rPr>
        <w:t>занятиях</w:t>
      </w:r>
      <w:proofErr w:type="gramEnd"/>
      <w:r w:rsidRPr="00F5628F">
        <w:rPr>
          <w:color w:val="000000"/>
          <w:sz w:val="32"/>
          <w:szCs w:val="32"/>
        </w:rPr>
        <w:t>, сюжетно-ролевых, дидактических, настольных играх;</w:t>
      </w:r>
    </w:p>
    <w:p w:rsidR="002F07D9" w:rsidRPr="00F5628F" w:rsidRDefault="002F07D9" w:rsidP="002F07D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F5628F">
        <w:rPr>
          <w:color w:val="000000"/>
          <w:sz w:val="32"/>
          <w:szCs w:val="32"/>
        </w:rPr>
        <w:t>-</w:t>
      </w:r>
      <w:proofErr w:type="gramStart"/>
      <w:r w:rsidRPr="00F5628F">
        <w:rPr>
          <w:color w:val="000000"/>
          <w:sz w:val="32"/>
          <w:szCs w:val="32"/>
        </w:rPr>
        <w:t>экскурсиях-знакомствах</w:t>
      </w:r>
      <w:proofErr w:type="gramEnd"/>
      <w:r w:rsidRPr="00F5628F">
        <w:rPr>
          <w:color w:val="000000"/>
          <w:sz w:val="32"/>
          <w:szCs w:val="32"/>
        </w:rPr>
        <w:t xml:space="preserve"> с людьми разных профессий;</w:t>
      </w:r>
    </w:p>
    <w:p w:rsidR="002F07D9" w:rsidRPr="00F5628F" w:rsidRDefault="002F07D9" w:rsidP="002F07D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F5628F">
        <w:rPr>
          <w:color w:val="000000"/>
          <w:sz w:val="32"/>
          <w:szCs w:val="32"/>
        </w:rPr>
        <w:t>-</w:t>
      </w:r>
      <w:proofErr w:type="gramStart"/>
      <w:r w:rsidRPr="00F5628F">
        <w:rPr>
          <w:color w:val="000000"/>
          <w:sz w:val="32"/>
          <w:szCs w:val="32"/>
        </w:rPr>
        <w:t>беседах</w:t>
      </w:r>
      <w:proofErr w:type="gramEnd"/>
      <w:r w:rsidRPr="00F5628F">
        <w:rPr>
          <w:color w:val="000000"/>
          <w:sz w:val="32"/>
          <w:szCs w:val="32"/>
        </w:rPr>
        <w:t>, с целью выявления насколько дети усвоили материал;</w:t>
      </w:r>
    </w:p>
    <w:p w:rsidR="002F07D9" w:rsidRPr="00F5628F" w:rsidRDefault="002F07D9" w:rsidP="002F07D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F5628F">
        <w:rPr>
          <w:color w:val="000000"/>
          <w:sz w:val="32"/>
          <w:szCs w:val="32"/>
        </w:rPr>
        <w:lastRenderedPageBreak/>
        <w:t>-</w:t>
      </w:r>
      <w:proofErr w:type="gramStart"/>
      <w:r w:rsidRPr="00F5628F">
        <w:rPr>
          <w:color w:val="000000"/>
          <w:sz w:val="32"/>
          <w:szCs w:val="32"/>
        </w:rPr>
        <w:t>чтении</w:t>
      </w:r>
      <w:proofErr w:type="gramEnd"/>
      <w:r w:rsidRPr="00F5628F">
        <w:rPr>
          <w:color w:val="000000"/>
          <w:sz w:val="32"/>
          <w:szCs w:val="32"/>
        </w:rPr>
        <w:t xml:space="preserve"> художественной литературы: стихов, сказок, заучивании пословиц и поговорок;</w:t>
      </w:r>
    </w:p>
    <w:p w:rsidR="002F07D9" w:rsidRPr="00F5628F" w:rsidRDefault="002F07D9" w:rsidP="002F07D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F5628F">
        <w:rPr>
          <w:color w:val="000000"/>
          <w:sz w:val="32"/>
          <w:szCs w:val="32"/>
        </w:rPr>
        <w:t>-</w:t>
      </w:r>
      <w:proofErr w:type="gramStart"/>
      <w:r w:rsidRPr="00F5628F">
        <w:rPr>
          <w:color w:val="000000"/>
          <w:sz w:val="32"/>
          <w:szCs w:val="32"/>
        </w:rPr>
        <w:t>проведении</w:t>
      </w:r>
      <w:proofErr w:type="gramEnd"/>
      <w:r w:rsidRPr="00F5628F">
        <w:rPr>
          <w:color w:val="000000"/>
          <w:sz w:val="32"/>
          <w:szCs w:val="32"/>
        </w:rPr>
        <w:t xml:space="preserve"> ситуативных игр «Семья», «Магазин», «Маленькие покупки», во время которых они производят и покупают товары и услуги, устанавливают цены на них, пользуются «деньгами».</w:t>
      </w:r>
    </w:p>
    <w:p w:rsidR="002F07D9" w:rsidRPr="00F5628F" w:rsidRDefault="002F07D9" w:rsidP="002F07D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F5628F">
        <w:rPr>
          <w:color w:val="000000"/>
          <w:sz w:val="32"/>
          <w:szCs w:val="32"/>
        </w:rPr>
        <w:t>-знакомство с понятиями: бюджет, доход, расход, из чего складывается семейный бюджет;</w:t>
      </w:r>
    </w:p>
    <w:p w:rsidR="002F07D9" w:rsidRPr="00F5628F" w:rsidRDefault="002F07D9" w:rsidP="002F07D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F5628F">
        <w:rPr>
          <w:color w:val="000000"/>
          <w:sz w:val="32"/>
          <w:szCs w:val="32"/>
        </w:rPr>
        <w:t>-решение проблемных ситуаций «Кто купит больше», «Как поступить», «Мини-банк».</w:t>
      </w:r>
    </w:p>
    <w:p w:rsidR="002F07D9" w:rsidRPr="00F5628F" w:rsidRDefault="002F07D9" w:rsidP="002F07D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F5628F">
        <w:rPr>
          <w:color w:val="000000"/>
          <w:sz w:val="32"/>
          <w:szCs w:val="32"/>
        </w:rPr>
        <w:t xml:space="preserve">Использование игры эффективно при организации коммуникативной, познавательной деятельности – это одна из самых предпочтительных форм для формирования основ финансовой грамотности. Тематика таких игр очень разнообразна: </w:t>
      </w:r>
      <w:proofErr w:type="gramStart"/>
      <w:r w:rsidRPr="00F5628F">
        <w:rPr>
          <w:color w:val="000000"/>
          <w:sz w:val="32"/>
          <w:szCs w:val="32"/>
        </w:rPr>
        <w:t>«Что нельзя купить?», «Сделал дело – гуляй смело», «Наши цели», «Занять и одолжить», «Копим и сберегаем», «Где что купить?», «Дороже - дешевле», «Супермаркет», «Кому, что нужно для работы».</w:t>
      </w:r>
      <w:proofErr w:type="gramEnd"/>
    </w:p>
    <w:p w:rsidR="002F07D9" w:rsidRPr="00F5628F" w:rsidRDefault="002F07D9" w:rsidP="002F07D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F5628F">
        <w:rPr>
          <w:color w:val="000000"/>
          <w:sz w:val="32"/>
          <w:szCs w:val="32"/>
        </w:rPr>
        <w:t>В ходе бесед, направленных на формирование основ финансовой грамотности, знания детей уточняются, обогащаются, систематизируются. Участие в беседе прививает ряд полезных навыков и умений: слушать друг друга, не перебивать, дополнять, но не повторять то, что уже было сказано, тактично и доброжелательно оценивать высказывания. Беседа требует сосредоточенности мышления, внимания, умения управлять своим поведением. Она учит мыслить логически, высказываться определенно, делать выводы, обобщения. Через содержание беседы мы воспитываем чувства детей, формируем отношение к событиям, о которых идет речь.</w:t>
      </w:r>
    </w:p>
    <w:p w:rsidR="002F07D9" w:rsidRPr="00F5628F" w:rsidRDefault="002F07D9" w:rsidP="002F07D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F5628F">
        <w:rPr>
          <w:color w:val="000000"/>
          <w:sz w:val="32"/>
          <w:szCs w:val="32"/>
        </w:rPr>
        <w:t>Таким образом, использование игровых технологий в дошкольном образовательном процессе ведет к повышению усвоения знаний дошкольниками на более высокий уровень, несет в себе образный тип информации, обладает стимулом познавательной речевой активности, облегчая работу педагога.</w:t>
      </w:r>
    </w:p>
    <w:p w:rsidR="003C3BFA" w:rsidRDefault="003C3BFA">
      <w:bookmarkStart w:id="0" w:name="_GoBack"/>
      <w:bookmarkEnd w:id="0"/>
    </w:p>
    <w:sectPr w:rsidR="003C3BFA" w:rsidSect="00832AE1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B2"/>
    <w:rsid w:val="002F07D9"/>
    <w:rsid w:val="003C3BFA"/>
    <w:rsid w:val="00832AE1"/>
    <w:rsid w:val="008E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518</Words>
  <Characters>2956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2025-03-17T17:39:00Z</dcterms:created>
  <dcterms:modified xsi:type="dcterms:W3CDTF">2025-03-17T17:41:00Z</dcterms:modified>
</cp:coreProperties>
</file>