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A6CF7" w14:textId="77777777" w:rsidR="009037A4" w:rsidRPr="009037A4" w:rsidRDefault="009037A4" w:rsidP="009037A4">
      <w:pPr>
        <w:rPr>
          <w:b/>
          <w:bCs/>
        </w:rPr>
      </w:pPr>
      <w:r w:rsidRPr="009037A4">
        <w:rPr>
          <w:b/>
          <w:bCs/>
        </w:rPr>
        <w:t>Современные методы и подходы в обучении: как сделать уроки интересными и эффективными</w:t>
      </w:r>
    </w:p>
    <w:p w14:paraId="1B331C32" w14:textId="77777777" w:rsidR="009037A4" w:rsidRPr="009037A4" w:rsidRDefault="009037A4" w:rsidP="009037A4">
      <w:r w:rsidRPr="009037A4">
        <w:t>В современном образовательном процессе учителя сталкиваются с необходимостью поиска новых подходов и методов, которые помогут сделать уроки не только информативными, но и интересными для учеников. В этой статье мы рассмотрим несколько современных методов и подходов, которые могут помочь в достижении этой цели.</w:t>
      </w:r>
    </w:p>
    <w:p w14:paraId="12CD6330" w14:textId="77777777" w:rsidR="009037A4" w:rsidRPr="009037A4" w:rsidRDefault="009037A4" w:rsidP="009037A4">
      <w:r w:rsidRPr="009037A4">
        <w:t>Проблемно-поисковый метод основан на создании проблемных ситуаций, которые требуют от учеников поиска решений. Этот метод способствует развитию критического мышления, аналитических навыков и умения работать в команде.</w:t>
      </w:r>
    </w:p>
    <w:p w14:paraId="6C62E4AD" w14:textId="77777777" w:rsidR="009037A4" w:rsidRPr="009037A4" w:rsidRDefault="009037A4" w:rsidP="009037A4">
      <w:r w:rsidRPr="009037A4">
        <w:t>Например, на уроке истории можно предложить ученикам проанализировать причины и последствия исторического события, а затем сформулировать свою точку зрения и аргументировать её. Такой подход помогает ученикам не просто запоминать факты, но и понимать причинно-следственные связи.</w:t>
      </w:r>
    </w:p>
    <w:p w14:paraId="28EBC28D" w14:textId="77777777" w:rsidR="009037A4" w:rsidRPr="009037A4" w:rsidRDefault="009037A4" w:rsidP="009037A4">
      <w:r w:rsidRPr="009037A4">
        <w:t>Проектная деятельность позволяет ученикам применить полученные знания и навыки на практике. Проекты могут быть индивидуальными или групповыми, краткосрочными или долгосрочными.</w:t>
      </w:r>
    </w:p>
    <w:p w14:paraId="77935EE1" w14:textId="77777777" w:rsidR="009037A4" w:rsidRPr="009037A4" w:rsidRDefault="009037A4" w:rsidP="009037A4">
      <w:r w:rsidRPr="009037A4">
        <w:t>Например, на уроке математики ученики могут разработать проект по созданию модели геометрической фигуры или решению задачи, связанной с реальной жизнью. Такой подход способствует развитию творческого мышления и умения работать в команде.</w:t>
      </w:r>
    </w:p>
    <w:p w14:paraId="6BABDEC3" w14:textId="77777777" w:rsidR="009037A4" w:rsidRPr="009037A4" w:rsidRDefault="009037A4" w:rsidP="009037A4">
      <w:r w:rsidRPr="009037A4">
        <w:t>Игровые технологии становятся всё более популярными в образовательном процессе. Игры помогают сделать уроки более интересными и увлекательными, а также способствуют развитию различных навыков.</w:t>
      </w:r>
    </w:p>
    <w:p w14:paraId="3B8DD6F3" w14:textId="77777777" w:rsidR="009037A4" w:rsidRPr="009037A4" w:rsidRDefault="009037A4" w:rsidP="009037A4">
      <w:r w:rsidRPr="009037A4">
        <w:t>Например, на уроке иностранного языка можно использовать игры для отработки грамматических правил или словарного запаса. Также существуют образовательные игры, которые помогают изучать историю, географию и другие предметы.</w:t>
      </w:r>
    </w:p>
    <w:p w14:paraId="4B7C08B6" w14:textId="77777777" w:rsidR="009037A4" w:rsidRPr="009037A4" w:rsidRDefault="009037A4" w:rsidP="009037A4">
      <w:r w:rsidRPr="009037A4">
        <w:t>Смешанное обучение сочетает в себе традиционные методы обучения с использованием цифровых технологий. Это позволяет учителям адаптировать учебный процесс под индивидуальные потребности каждого ученика.</w:t>
      </w:r>
    </w:p>
    <w:p w14:paraId="7066FF30" w14:textId="77777777" w:rsidR="009037A4" w:rsidRPr="009037A4" w:rsidRDefault="009037A4" w:rsidP="009037A4">
      <w:r w:rsidRPr="009037A4">
        <w:t>Например, часть материала может быть представлена в виде видеолекций или интерактивных заданий на платформе, а часть — обсуждаться на уроке. Такой подход помогает сделать учебный процесс более гибким и доступным.</w:t>
      </w:r>
    </w:p>
    <w:p w14:paraId="3A58C2CF" w14:textId="77777777" w:rsidR="009037A4" w:rsidRPr="009037A4" w:rsidRDefault="009037A4" w:rsidP="009037A4">
      <w:r w:rsidRPr="009037A4">
        <w:t>Групповая работа способствует развитию коммуникативных навыков, умения работать в команде и решать конфликты. Учителя могут использовать различные методы для организации групповой работы, например, деление на группы по интересам, ролевые игры или проектная деятельность.</w:t>
      </w:r>
    </w:p>
    <w:p w14:paraId="7A36481A" w14:textId="77777777" w:rsidR="009037A4" w:rsidRPr="009037A4" w:rsidRDefault="009037A4" w:rsidP="009037A4">
      <w:r w:rsidRPr="009037A4">
        <w:t>Интерактивные доски и мультимедийные материалы помогают сделать уроки более наглядными и интересными. Они могут использоваться для демонстрации видео, презентаций, интерактивных карт и других материалов.</w:t>
      </w:r>
    </w:p>
    <w:p w14:paraId="0F790389" w14:textId="77777777" w:rsidR="009037A4" w:rsidRPr="009037A4" w:rsidRDefault="009037A4" w:rsidP="009037A4">
      <w:r w:rsidRPr="009037A4">
        <w:t>Например, на уроке биологии можно использовать интерактивную доску для демонстрации строения клетки или процессов в организме. Это помогает ученикам лучше понять материал и запомнить его.</w:t>
      </w:r>
    </w:p>
    <w:p w14:paraId="30895C70" w14:textId="77777777" w:rsidR="009037A4" w:rsidRPr="009037A4" w:rsidRDefault="009037A4" w:rsidP="009037A4">
      <w:r w:rsidRPr="009037A4">
        <w:t xml:space="preserve">Перевёрнутый класс — это метод, при котором ученики сначала самостоятельно изучают теоретический материал дома, а на уроке занимаются практическими заданиями. Это </w:t>
      </w:r>
      <w:r w:rsidRPr="009037A4">
        <w:lastRenderedPageBreak/>
        <w:t>позволяет использовать время на уроке для более глубокого понимания материала и решения задач.</w:t>
      </w:r>
    </w:p>
    <w:p w14:paraId="20ABFAF9" w14:textId="77777777" w:rsidR="009037A4" w:rsidRPr="009037A4" w:rsidRDefault="009037A4" w:rsidP="009037A4">
      <w:r w:rsidRPr="009037A4">
        <w:t>Например, ученики могут посмотреть видеолекцию о химических реакциях дома, а на уроке провести эксперимент или решить задачи по химии. Такой подход помогает сделать уроки более практико-ориентированными.</w:t>
      </w:r>
    </w:p>
    <w:p w14:paraId="00C7E479" w14:textId="77777777" w:rsidR="009037A4" w:rsidRPr="009037A4" w:rsidRDefault="009037A4" w:rsidP="009037A4">
      <w:r w:rsidRPr="009037A4">
        <w:t>Современные методы и подходы в обучении помогают сделать уроки интересными и эффективными. Они способствуют развитию различных навыков, таких как критическое мышление, аналитические способности, коммуникативные навыки и умение работать в команде. Учителя могут комбинировать различные методы и подходы в зависимости от предмета и возраста учеников, чтобы создать оптимальный учебный процесс.</w:t>
      </w:r>
    </w:p>
    <w:p w14:paraId="33A2EF28" w14:textId="77777777" w:rsidR="00C100D9" w:rsidRDefault="00C100D9"/>
    <w:sectPr w:rsidR="00C1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E7"/>
    <w:rsid w:val="0070676C"/>
    <w:rsid w:val="009037A4"/>
    <w:rsid w:val="00BD61E7"/>
    <w:rsid w:val="00C100D9"/>
    <w:rsid w:val="00D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E049"/>
  <w15:chartTrackingRefBased/>
  <w15:docId w15:val="{7079251A-9B19-47A1-AEE8-BB4EDE2E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BD6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1E7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D61E7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BD61E7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BD61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61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61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61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61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61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6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BD61E7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BD6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BD61E7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BD61E7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1E7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61E7"/>
    <w:pPr>
      <w:ind w:left="720"/>
      <w:contextualSpacing/>
    </w:pPr>
    <w:rPr>
      <w:rFonts w:cs="Mangal"/>
    </w:rPr>
  </w:style>
  <w:style w:type="character" w:styleId="a8">
    <w:name w:val="Intense Emphasis"/>
    <w:basedOn w:val="a0"/>
    <w:uiPriority w:val="21"/>
    <w:qFormat/>
    <w:rsid w:val="00BD61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1E7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6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 mv</dc:creator>
  <cp:keywords/>
  <dc:description/>
  <cp:lastModifiedBy>sz mv</cp:lastModifiedBy>
  <cp:revision>2</cp:revision>
  <dcterms:created xsi:type="dcterms:W3CDTF">2025-03-17T13:21:00Z</dcterms:created>
  <dcterms:modified xsi:type="dcterms:W3CDTF">2025-03-17T13:21:00Z</dcterms:modified>
</cp:coreProperties>
</file>