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1AD" w:rsidRDefault="006D01AD" w:rsidP="004859B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4"/>
          <w:szCs w:val="24"/>
        </w:rPr>
        <w:t>Лабораторная работа.</w:t>
      </w:r>
    </w:p>
    <w:p w:rsidR="004859B3" w:rsidRPr="00C122B8" w:rsidRDefault="004859B3" w:rsidP="004859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2B8">
        <w:rPr>
          <w:rFonts w:ascii="Times New Roman" w:eastAsia="Times New Roman" w:hAnsi="Times New Roman" w:cs="Times New Roman"/>
          <w:b/>
          <w:sz w:val="24"/>
          <w:szCs w:val="24"/>
        </w:rPr>
        <w:t xml:space="preserve">Изучение строения растительных тканей </w:t>
      </w:r>
      <w:r w:rsidR="006D01AD">
        <w:rPr>
          <w:rFonts w:ascii="Times New Roman" w:eastAsia="Times New Roman" w:hAnsi="Times New Roman" w:cs="Times New Roman"/>
          <w:b/>
          <w:sz w:val="24"/>
          <w:szCs w:val="24"/>
        </w:rPr>
        <w:t>(использование микропрепаратов)</w:t>
      </w:r>
      <w:r w:rsidRPr="00C122B8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научиться распознавать растительные ткани на микро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softHyphen/>
        <w:t>препаратах, выделять существенные признаки тканей.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микроскоп, микропрепараты по анатомии растений</w:t>
      </w:r>
    </w:p>
    <w:p w:rsidR="004859B3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Ход работы</w:t>
      </w:r>
    </w:p>
    <w:p w:rsidR="004859B3" w:rsidRPr="00C122B8" w:rsidRDefault="004859B3" w:rsidP="006D01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174625</wp:posOffset>
            </wp:positionV>
            <wp:extent cx="327660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ight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t="28680" r="11945" b="11281"/>
                    <a:stretch/>
                  </pic:blipFill>
                  <pic:spPr bwMode="auto">
                    <a:xfrm>
                      <a:off x="0" y="0"/>
                      <a:ext cx="3276600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D83F01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 xml:space="preserve">  Подготовьте микроскоп к работе.</w:t>
      </w:r>
    </w:p>
    <w:p w:rsidR="004859B3" w:rsidRPr="00C122B8" w:rsidRDefault="00D83F01" w:rsidP="006D01A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6D01A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859B3" w:rsidRPr="00C122B8">
        <w:rPr>
          <w:rFonts w:ascii="Times New Roman" w:hAnsi="Times New Roman" w:cs="Times New Roman"/>
          <w:color w:val="000000"/>
          <w:sz w:val="24"/>
          <w:szCs w:val="24"/>
        </w:rPr>
        <w:t xml:space="preserve"> Зарисуйте небольшие фрагменты микропрепаратов так, чтобы по вашему рисунку можно было узнать увиденные ткани.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B3" w:rsidRPr="00C122B8" w:rsidRDefault="00D83F01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4859B3" w:rsidRPr="00C122B8">
        <w:rPr>
          <w:rFonts w:ascii="Times New Roman" w:hAnsi="Times New Roman" w:cs="Times New Roman"/>
          <w:b/>
          <w:color w:val="000000"/>
          <w:sz w:val="24"/>
          <w:szCs w:val="24"/>
        </w:rPr>
        <w:t>. Используя рисунки и текст учебника, заполните таблицу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3404"/>
        <w:gridCol w:w="3544"/>
      </w:tblGrid>
      <w:tr w:rsidR="004859B3" w:rsidRPr="00C122B8" w:rsidTr="003D5A8E">
        <w:trPr>
          <w:trHeight w:val="91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ткани, место расположения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строения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Какие функции выполняет?</w:t>
            </w:r>
          </w:p>
        </w:tc>
      </w:tr>
      <w:tr w:rsidR="004859B3" w:rsidRPr="00C122B8" w:rsidTr="003D5A8E">
        <w:trPr>
          <w:trHeight w:val="74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Верхушка корня и конус нарастания стебля, в почке,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камбий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55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Основная:- запасающая, всасывающая, фотосинтезирующая.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Мякоть листа, плодов.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Середина корня, стебля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Мягкие части цветка Главная масса коры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25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Механическая: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Жилки листа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Волокна стебля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Косточка абрикоса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Скорлупа грецкого ореха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1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Покровная: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Кожица (с устьицами) листа, пробка (с чечевичками) дерева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1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Проводящая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Жилки листа, в корне, стебле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59B3" w:rsidRDefault="004859B3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9B3" w:rsidRPr="00C122B8" w:rsidRDefault="004859B3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2B8">
        <w:rPr>
          <w:rFonts w:ascii="Times New Roman" w:hAnsi="Times New Roman" w:cs="Times New Roman"/>
          <w:b/>
          <w:sz w:val="24"/>
          <w:szCs w:val="24"/>
        </w:rPr>
        <w:t>Сделайте вывод о наличии тканей, их разном строении и ответьте на вопросы:</w:t>
      </w:r>
    </w:p>
    <w:p w:rsidR="006D01AD" w:rsidRPr="006D01AD" w:rsidRDefault="006D01AD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</w:t>
      </w:r>
      <w:r w:rsidR="004859B3" w:rsidRPr="006D01AD">
        <w:rPr>
          <w:rFonts w:ascii="Times New Roman" w:hAnsi="Times New Roman" w:cs="Times New Roman"/>
          <w:b/>
          <w:color w:val="000000"/>
          <w:sz w:val="24"/>
          <w:szCs w:val="24"/>
        </w:rPr>
        <w:t>Как связано строение ткани с выполняемой функцией?</w:t>
      </w:r>
    </w:p>
    <w:p w:rsidR="006D01AD" w:rsidRDefault="006D01AD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D01AD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="004859B3" w:rsidRPr="006D01AD">
        <w:rPr>
          <w:rFonts w:ascii="Times New Roman" w:hAnsi="Times New Roman" w:cs="Times New Roman"/>
          <w:b/>
          <w:color w:val="000000"/>
          <w:sz w:val="24"/>
          <w:szCs w:val="24"/>
        </w:rPr>
        <w:t>Почему клетки покровной ткани близко прилегают друг к другу?</w:t>
      </w: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E92D45" w:rsidRDefault="00E92D45" w:rsidP="004859B3">
      <w:pPr>
        <w:spacing w:after="0"/>
        <w:jc w:val="center"/>
      </w:pPr>
    </w:p>
    <w:p w:rsidR="004859B3" w:rsidRPr="00C122B8" w:rsidRDefault="00A26E4D" w:rsidP="004859B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ЛР №3</w:t>
      </w:r>
      <w:r w:rsidR="004859B3" w:rsidRPr="00C122B8">
        <w:rPr>
          <w:rFonts w:ascii="Times New Roman" w:eastAsia="Times New Roman" w:hAnsi="Times New Roman" w:cs="Times New Roman"/>
          <w:b/>
          <w:sz w:val="24"/>
          <w:szCs w:val="24"/>
        </w:rPr>
        <w:t xml:space="preserve"> "Изучение строения растительных тканей (использование микропрепаратов)"</w:t>
      </w:r>
      <w:r w:rsidR="004859B3">
        <w:rPr>
          <w:rFonts w:ascii="Times New Roman" w:eastAsia="Times New Roman" w:hAnsi="Times New Roman" w:cs="Times New Roman"/>
          <w:sz w:val="24"/>
          <w:szCs w:val="24"/>
        </w:rPr>
        <w:t>6кл</w:t>
      </w:r>
    </w:p>
    <w:p w:rsidR="004859B3" w:rsidRPr="00433B5C" w:rsidRDefault="004859B3" w:rsidP="004859B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55B9F">
        <w:rPr>
          <w:rFonts w:ascii="Times New Roman" w:hAnsi="Times New Roman" w:cs="Times New Roman"/>
          <w:sz w:val="24"/>
          <w:szCs w:val="24"/>
          <w:shd w:val="clear" w:color="auto" w:fill="F6E3CE"/>
        </w:rPr>
        <w:t>Инструктаж проведен и прослушан</w:t>
      </w:r>
      <w:r>
        <w:rPr>
          <w:rFonts w:ascii="Times New Roman" w:hAnsi="Times New Roman" w:cs="Times New Roman"/>
          <w:sz w:val="24"/>
          <w:szCs w:val="24"/>
          <w:shd w:val="clear" w:color="auto" w:fill="F6E3CE"/>
        </w:rPr>
        <w:t>___________________Дата_______________</w:t>
      </w:r>
      <w:r>
        <w:rPr>
          <w:rFonts w:ascii="Times New Roman" w:hAnsi="Times New Roman" w:cs="Times New Roman"/>
          <w:b/>
          <w:sz w:val="24"/>
          <w:szCs w:val="24"/>
        </w:rPr>
        <w:t>ФИ_______________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Цель: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научиться распознавать растительные ткани на микро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softHyphen/>
        <w:t>препаратах, выделять существенные признаки тканей.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микроскоп, микропрепараты по анатомии растений</w:t>
      </w:r>
    </w:p>
    <w:p w:rsidR="004859B3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Ход работы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B8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-217170</wp:posOffset>
            </wp:positionH>
            <wp:positionV relativeFrom="paragraph">
              <wp:posOffset>174625</wp:posOffset>
            </wp:positionV>
            <wp:extent cx="3276600" cy="1963420"/>
            <wp:effectExtent l="0" t="0" r="0" b="0"/>
            <wp:wrapTight wrapText="bothSides">
              <wp:wrapPolygon edited="0">
                <wp:start x="0" y="0"/>
                <wp:lineTo x="0" y="21376"/>
                <wp:lineTo x="21474" y="21376"/>
                <wp:lineTo x="21474" y="0"/>
                <wp:lineTo x="0" y="0"/>
              </wp:wrapPolygon>
            </wp:wrapTight>
            <wp:docPr id="7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7" t="28680" r="11945" b="11281"/>
                    <a:stretch/>
                  </pic:blipFill>
                  <pic:spPr bwMode="auto">
                    <a:xfrm>
                      <a:off x="0" y="0"/>
                      <a:ext cx="3276600" cy="1963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1.  Рассмотрите строение растительных тканей на рисунках  учеб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softHyphen/>
        <w:t>ника.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B8">
        <w:rPr>
          <w:rFonts w:ascii="Times New Roman" w:hAnsi="Times New Roman" w:cs="Times New Roman"/>
          <w:color w:val="000000"/>
          <w:sz w:val="24"/>
          <w:szCs w:val="24"/>
        </w:rPr>
        <w:t>2.  Подготовьте микроскоп к работе.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22B8">
        <w:rPr>
          <w:rFonts w:ascii="Times New Roman" w:hAnsi="Times New Roman" w:cs="Times New Roman"/>
          <w:color w:val="000000"/>
          <w:sz w:val="24"/>
          <w:szCs w:val="24"/>
        </w:rPr>
        <w:t>3. Рассмотрите микропрепараты. Найдите на них покровную, механическую, образовательную,  основную, проводя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softHyphen/>
        <w:t>щую ткани.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color w:val="000000"/>
          <w:sz w:val="24"/>
          <w:szCs w:val="24"/>
        </w:rPr>
        <w:t>4. Зарисуйте небольшие фрагменты микропрепаратов так, чтобы по вашему рисунку можно было узнать увиденные ткани.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b/>
          <w:color w:val="000000"/>
          <w:sz w:val="24"/>
          <w:szCs w:val="24"/>
        </w:rPr>
        <w:t>5. Используя рисунки и текст учебника, заполните таблицу</w:t>
      </w:r>
    </w:p>
    <w:p w:rsidR="004859B3" w:rsidRPr="00C122B8" w:rsidRDefault="004859B3" w:rsidP="004859B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5"/>
        <w:gridCol w:w="3404"/>
        <w:gridCol w:w="3544"/>
      </w:tblGrid>
      <w:tr w:rsidR="004859B3" w:rsidRPr="00C122B8" w:rsidTr="003D5A8E">
        <w:trPr>
          <w:trHeight w:val="918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Название ткани, место расположения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Особенности строения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122B8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Какие функции выполняет?</w:t>
            </w:r>
          </w:p>
        </w:tc>
      </w:tr>
      <w:tr w:rsidR="004859B3" w:rsidRPr="00C122B8" w:rsidTr="003D5A8E">
        <w:trPr>
          <w:trHeight w:val="74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Образовательная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Верхушка корня и конус нарастания стебля, в почке,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камбий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556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Мякоть листа, плодов.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Середина корня, стебля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Мягкие части цветка Главная масса коры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259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Механическая: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Жилки листа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Волокна стебля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Косточка абрикоса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Скорлупа грецкого ореха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1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Покровная: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Кожица (с устьицами) листа, пробка (с чечевичками) дерева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кора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4859B3" w:rsidRPr="00C122B8" w:rsidTr="003D5A8E">
        <w:trPr>
          <w:trHeight w:val="131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b/>
                <w:sz w:val="24"/>
                <w:szCs w:val="24"/>
              </w:rPr>
              <w:t>Проводящая</w:t>
            </w:r>
          </w:p>
          <w:p w:rsidR="004859B3" w:rsidRPr="00C122B8" w:rsidRDefault="004859B3" w:rsidP="003D5A8E">
            <w:pPr>
              <w:spacing w:after="0" w:line="240" w:lineRule="auto"/>
              <w:ind w:right="-210"/>
              <w:rPr>
                <w:rFonts w:ascii="Times New Roman" w:hAnsi="Times New Roman" w:cs="Times New Roman"/>
                <w:sz w:val="24"/>
                <w:szCs w:val="24"/>
              </w:rPr>
            </w:pPr>
            <w:r w:rsidRPr="00C122B8">
              <w:rPr>
                <w:rFonts w:ascii="Times New Roman" w:hAnsi="Times New Roman" w:cs="Times New Roman"/>
                <w:sz w:val="24"/>
                <w:szCs w:val="24"/>
              </w:rPr>
              <w:t>Жилки листа, в корне, стебле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9B3" w:rsidRPr="00C122B8" w:rsidRDefault="004859B3" w:rsidP="003D5A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4859B3" w:rsidRDefault="004859B3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859B3" w:rsidRPr="00C122B8" w:rsidRDefault="004859B3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122B8">
        <w:rPr>
          <w:rFonts w:ascii="Times New Roman" w:hAnsi="Times New Roman" w:cs="Times New Roman"/>
          <w:b/>
          <w:sz w:val="24"/>
          <w:szCs w:val="24"/>
        </w:rPr>
        <w:t>Сделайте вывод о наличии тканей, их разном строении и ответьте на вопросы:</w:t>
      </w:r>
    </w:p>
    <w:p w:rsidR="004859B3" w:rsidRPr="00C122B8" w:rsidRDefault="004859B3" w:rsidP="004859B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22B8">
        <w:rPr>
          <w:rFonts w:ascii="Times New Roman" w:hAnsi="Times New Roman" w:cs="Times New Roman"/>
          <w:color w:val="000000"/>
          <w:sz w:val="24"/>
          <w:szCs w:val="24"/>
        </w:rPr>
        <w:t>– Как связано строение ткани с выполняемой функцией?</w:t>
      </w:r>
      <w:r w:rsidRPr="00C122B8">
        <w:rPr>
          <w:rFonts w:ascii="Arial" w:hAnsi="Arial" w:cs="Arial"/>
          <w:color w:val="333333"/>
          <w:sz w:val="21"/>
          <w:szCs w:val="21"/>
          <w:shd w:val="clear" w:color="auto" w:fill="F3F3FA"/>
        </w:rPr>
        <w:t xml:space="preserve"> </w:t>
      </w:r>
      <w:r>
        <w:rPr>
          <w:rFonts w:ascii="Times New Roman" w:hAnsi="Times New Roman" w:cs="Times New Roman"/>
          <w:i/>
          <w:color w:val="333333"/>
          <w:sz w:val="20"/>
          <w:szCs w:val="20"/>
          <w:shd w:val="clear" w:color="auto" w:fill="F3F3F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– Почему клетки покровной ткани близко прилегают друг к другу?</w:t>
      </w:r>
      <w:r w:rsidRPr="00C122B8">
        <w:rPr>
          <w:rFonts w:ascii="Arial" w:hAnsi="Arial" w:cs="Arial"/>
          <w:spacing w:val="-2"/>
          <w:sz w:val="23"/>
          <w:szCs w:val="23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pacing w:val="-2"/>
          <w:sz w:val="20"/>
          <w:szCs w:val="2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122B8">
        <w:rPr>
          <w:rFonts w:ascii="Times New Roman" w:hAnsi="Times New Roman" w:cs="Times New Roman"/>
          <w:color w:val="000000"/>
          <w:sz w:val="24"/>
          <w:szCs w:val="24"/>
        </w:rPr>
        <w:t>– Как отличить основную ткань от покровной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59B3" w:rsidRDefault="004859B3" w:rsidP="004859B3">
      <w:pPr>
        <w:spacing w:after="0"/>
        <w:jc w:val="center"/>
      </w:pPr>
    </w:p>
    <w:p w:rsidR="004859B3" w:rsidRDefault="004859B3" w:rsidP="004859B3">
      <w:pPr>
        <w:spacing w:after="0"/>
        <w:jc w:val="center"/>
      </w:pPr>
    </w:p>
    <w:p w:rsidR="00E92D45" w:rsidRPr="00FB4968" w:rsidRDefault="00E92D45" w:rsidP="00E92D4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D45" w:rsidRDefault="00E92D45" w:rsidP="00E92D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44D5">
        <w:rPr>
          <w:rFonts w:ascii="Times New Roman" w:hAnsi="Times New Roman" w:cs="Times New Roman"/>
          <w:sz w:val="24"/>
          <w:szCs w:val="24"/>
        </w:rPr>
        <w:t>Оценка: _____Учитель:___________/Фасахова А.В. /</w:t>
      </w:r>
    </w:p>
    <w:p w:rsidR="00E92D45" w:rsidRPr="009144D5" w:rsidRDefault="00E92D45" w:rsidP="00E92D45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 w:rsidRPr="009144D5">
        <w:rPr>
          <w:rFonts w:ascii="Times New Roman" w:hAnsi="Times New Roman" w:cs="Times New Roman"/>
          <w:i/>
          <w:sz w:val="20"/>
          <w:szCs w:val="20"/>
        </w:rPr>
        <w:t xml:space="preserve">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</w:t>
      </w:r>
      <w:r w:rsidRPr="009144D5">
        <w:rPr>
          <w:rFonts w:ascii="Times New Roman" w:hAnsi="Times New Roman" w:cs="Times New Roman"/>
          <w:i/>
          <w:sz w:val="20"/>
          <w:szCs w:val="20"/>
        </w:rPr>
        <w:t xml:space="preserve">  роспись</w:t>
      </w:r>
    </w:p>
    <w:p w:rsidR="00BA7499" w:rsidRDefault="00BA7499"/>
    <w:sectPr w:rsidR="00BA7499" w:rsidSect="004A5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2A8" w:rsidRDefault="00E722A8" w:rsidP="00547241">
      <w:pPr>
        <w:spacing w:after="0" w:line="240" w:lineRule="auto"/>
      </w:pPr>
      <w:r>
        <w:separator/>
      </w:r>
    </w:p>
  </w:endnote>
  <w:endnote w:type="continuationSeparator" w:id="0">
    <w:p w:rsidR="00E722A8" w:rsidRDefault="00E722A8" w:rsidP="00547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2A8" w:rsidRDefault="00E722A8" w:rsidP="00547241">
      <w:pPr>
        <w:spacing w:after="0" w:line="240" w:lineRule="auto"/>
      </w:pPr>
      <w:r>
        <w:separator/>
      </w:r>
    </w:p>
  </w:footnote>
  <w:footnote w:type="continuationSeparator" w:id="0">
    <w:p w:rsidR="00E722A8" w:rsidRDefault="00E722A8" w:rsidP="00547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859B3"/>
    <w:rsid w:val="00034510"/>
    <w:rsid w:val="00040CFB"/>
    <w:rsid w:val="001D37F0"/>
    <w:rsid w:val="00205D4C"/>
    <w:rsid w:val="002E36D9"/>
    <w:rsid w:val="004859B3"/>
    <w:rsid w:val="004A73C6"/>
    <w:rsid w:val="00547241"/>
    <w:rsid w:val="0058243C"/>
    <w:rsid w:val="006D01AD"/>
    <w:rsid w:val="00861E70"/>
    <w:rsid w:val="0088182B"/>
    <w:rsid w:val="00A02FEF"/>
    <w:rsid w:val="00A26E4D"/>
    <w:rsid w:val="00B1766D"/>
    <w:rsid w:val="00B801CE"/>
    <w:rsid w:val="00BA7499"/>
    <w:rsid w:val="00C61740"/>
    <w:rsid w:val="00CC22DD"/>
    <w:rsid w:val="00D72C38"/>
    <w:rsid w:val="00D83F01"/>
    <w:rsid w:val="00DB6146"/>
    <w:rsid w:val="00E722A8"/>
    <w:rsid w:val="00E8044B"/>
    <w:rsid w:val="00E92D45"/>
    <w:rsid w:val="00EC5E93"/>
    <w:rsid w:val="00F05053"/>
    <w:rsid w:val="00F64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B6DD3F-5F70-4AF9-AB1D-390DC8B8E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6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859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47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47241"/>
  </w:style>
  <w:style w:type="paragraph" w:styleId="a6">
    <w:name w:val="footer"/>
    <w:basedOn w:val="a"/>
    <w:link w:val="a7"/>
    <w:uiPriority w:val="99"/>
    <w:semiHidden/>
    <w:unhideWhenUsed/>
    <w:rsid w:val="00547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47241"/>
  </w:style>
  <w:style w:type="paragraph" w:styleId="a8">
    <w:name w:val="Balloon Text"/>
    <w:basedOn w:val="a"/>
    <w:link w:val="a9"/>
    <w:uiPriority w:val="99"/>
    <w:semiHidden/>
    <w:unhideWhenUsed/>
    <w:rsid w:val="00547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72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ЕГЭ</cp:lastModifiedBy>
  <cp:revision>14</cp:revision>
  <dcterms:created xsi:type="dcterms:W3CDTF">2022-11-06T15:15:00Z</dcterms:created>
  <dcterms:modified xsi:type="dcterms:W3CDTF">2025-03-11T02:30:00Z</dcterms:modified>
</cp:coreProperties>
</file>