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B6" w:rsidRPr="009262A5" w:rsidRDefault="00FC72B6" w:rsidP="009262A5">
      <w:pPr>
        <w:autoSpaceDE w:val="0"/>
        <w:autoSpaceDN w:val="0"/>
        <w:adjustRightInd w:val="0"/>
        <w:spacing w:before="240" w:after="0" w:line="360" w:lineRule="auto"/>
        <w:contextualSpacing/>
        <w:jc w:val="center"/>
        <w:rPr>
          <w:rFonts w:ascii="Times New Roman" w:hAnsi="Times New Roman" w:cs="Times New Roman"/>
          <w:sz w:val="28"/>
          <w:szCs w:val="28"/>
        </w:rPr>
      </w:pPr>
      <w:r w:rsidRPr="009262A5">
        <w:rPr>
          <w:rFonts w:ascii="Times New Roman" w:hAnsi="Times New Roman" w:cs="Times New Roman"/>
          <w:sz w:val="28"/>
          <w:szCs w:val="28"/>
        </w:rPr>
        <w:t xml:space="preserve">Консультация для родителей </w:t>
      </w:r>
    </w:p>
    <w:p w:rsidR="00FC72B6" w:rsidRPr="009262A5" w:rsidRDefault="00FC72B6" w:rsidP="009262A5">
      <w:pPr>
        <w:autoSpaceDE w:val="0"/>
        <w:autoSpaceDN w:val="0"/>
        <w:adjustRightInd w:val="0"/>
        <w:spacing w:before="240" w:after="0" w:line="360" w:lineRule="auto"/>
        <w:contextualSpacing/>
        <w:jc w:val="center"/>
        <w:rPr>
          <w:rFonts w:ascii="Times New Roman" w:hAnsi="Times New Roman" w:cs="Times New Roman"/>
          <w:sz w:val="28"/>
          <w:szCs w:val="28"/>
        </w:rPr>
      </w:pPr>
      <w:r w:rsidRPr="009262A5">
        <w:rPr>
          <w:rFonts w:ascii="Times New Roman" w:hAnsi="Times New Roman" w:cs="Times New Roman"/>
          <w:sz w:val="28"/>
          <w:szCs w:val="28"/>
        </w:rPr>
        <w:t xml:space="preserve">«Дидактическая игра – что это такое?» </w:t>
      </w:r>
    </w:p>
    <w:p w:rsidR="00FC72B6" w:rsidRPr="009262A5" w:rsidRDefault="00FC72B6" w:rsidP="009262A5">
      <w:pPr>
        <w:autoSpaceDE w:val="0"/>
        <w:autoSpaceDN w:val="0"/>
        <w:adjustRightInd w:val="0"/>
        <w:spacing w:before="240" w:after="0" w:line="360" w:lineRule="auto"/>
        <w:contextualSpacing/>
        <w:rPr>
          <w:rFonts w:ascii="Times New Roman" w:hAnsi="Times New Roman" w:cs="Times New Roman"/>
          <w:sz w:val="28"/>
          <w:szCs w:val="28"/>
        </w:rPr>
      </w:pPr>
      <w:r w:rsidRPr="009262A5">
        <w:rPr>
          <w:rFonts w:ascii="Times New Roman" w:hAnsi="Times New Roman" w:cs="Times New Roman"/>
          <w:sz w:val="28"/>
          <w:szCs w:val="28"/>
        </w:rPr>
        <w:t xml:space="preserve"> </w:t>
      </w:r>
    </w:p>
    <w:p w:rsidR="00FC72B6" w:rsidRPr="009262A5" w:rsidRDefault="00FC72B6" w:rsidP="009262A5">
      <w:pPr>
        <w:autoSpaceDE w:val="0"/>
        <w:autoSpaceDN w:val="0"/>
        <w:adjustRightInd w:val="0"/>
        <w:spacing w:before="240" w:after="0" w:line="360" w:lineRule="auto"/>
        <w:contextualSpacing/>
        <w:rPr>
          <w:rFonts w:ascii="Times New Roman" w:hAnsi="Times New Roman" w:cs="Times New Roman"/>
          <w:sz w:val="28"/>
          <w:szCs w:val="28"/>
        </w:rPr>
      </w:pPr>
      <w:r w:rsidRPr="009262A5">
        <w:rPr>
          <w:rFonts w:ascii="Times New Roman" w:hAnsi="Times New Roman" w:cs="Times New Roman"/>
          <w:sz w:val="28"/>
          <w:szCs w:val="28"/>
        </w:rPr>
        <w:t xml:space="preserve">   Дидактическая игра - игра обучающая. Это игра только для ребенка. Для взрослого она – способ обучения. Ребёнка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Цель дидактических игр, игровых приемов обучения – облегчить переход к учебным задачам, сделать его постепенным. Главная роль в дидактич</w:t>
      </w:r>
      <w:r w:rsidR="009262A5" w:rsidRPr="009262A5">
        <w:rPr>
          <w:rFonts w:ascii="Times New Roman" w:hAnsi="Times New Roman" w:cs="Times New Roman"/>
          <w:sz w:val="28"/>
          <w:szCs w:val="28"/>
        </w:rPr>
        <w:t>еской игре принадлежит правилам</w:t>
      </w:r>
      <w:r w:rsidRPr="009262A5">
        <w:rPr>
          <w:rFonts w:ascii="Times New Roman" w:hAnsi="Times New Roman" w:cs="Times New Roman"/>
          <w:sz w:val="28"/>
          <w:szCs w:val="28"/>
        </w:rPr>
        <w:t>.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 Не секрет, что родители, чтобы не огорчить ребёнка, иногда стараются не заметить допущенной им ошибки, «подыгрывая» ему. Некоторые игры можно проводить во время хозяйственных дел, прогулок. Например, во время приготовления обеда можно предложить поиграть так: ребенок должен собрать в корзину предметы (но так, чтобы мама не видела), он загадывает загадку о каком - либо из них, выделяя главный признак предмета - его качество. Мама отгадывает. После этого они меняются ролями. Родители должны помнить, что дидактические игры реализуют поставленную цель, если:  o их содерж</w:t>
      </w:r>
      <w:r w:rsidR="009262A5" w:rsidRPr="009262A5">
        <w:rPr>
          <w:rFonts w:ascii="Times New Roman" w:hAnsi="Times New Roman" w:cs="Times New Roman"/>
          <w:sz w:val="28"/>
          <w:szCs w:val="28"/>
        </w:rPr>
        <w:t xml:space="preserve">ание отвечает обучающей цели, </w:t>
      </w:r>
      <w:r w:rsidRPr="009262A5">
        <w:rPr>
          <w:rFonts w:ascii="Times New Roman" w:hAnsi="Times New Roman" w:cs="Times New Roman"/>
          <w:sz w:val="28"/>
          <w:szCs w:val="28"/>
        </w:rPr>
        <w:t>они подобраны в соо</w:t>
      </w:r>
      <w:r w:rsidR="009262A5" w:rsidRPr="009262A5">
        <w:rPr>
          <w:rFonts w:ascii="Times New Roman" w:hAnsi="Times New Roman" w:cs="Times New Roman"/>
          <w:sz w:val="28"/>
          <w:szCs w:val="28"/>
        </w:rPr>
        <w:t xml:space="preserve">тветствии с возрастом ребенка. </w:t>
      </w:r>
      <w:r w:rsidRPr="009262A5">
        <w:rPr>
          <w:rFonts w:ascii="Times New Roman" w:hAnsi="Times New Roman" w:cs="Times New Roman"/>
          <w:sz w:val="28"/>
          <w:szCs w:val="28"/>
        </w:rPr>
        <w:t xml:space="preserve">Необходимо внимательно изучать индивидуальные особенности своих ребят. Например, слишком возбудимым подвижным детям, советуем чаще предлагать настольно -печатные игры: «Лото», «Мозаика», «Разрезные картинки», «Кубики» и др. Детей с замедленной реакцией на слово, следует вовлекать в игры, которые требуют быстрого ответа: «Холодное - горячее», «Скажи наоборот» и др.     В играх с малышами важно решать задачи воспитания сенсорной культуры. Для этого </w:t>
      </w:r>
      <w:r w:rsidRPr="009262A5">
        <w:rPr>
          <w:rFonts w:ascii="Times New Roman" w:hAnsi="Times New Roman" w:cs="Times New Roman"/>
          <w:sz w:val="28"/>
          <w:szCs w:val="28"/>
        </w:rPr>
        <w:lastRenderedPageBreak/>
        <w:t xml:space="preserve">использовать в играх овощи, фрукты, ягоды («Узнай на вкус»): семена и листья кустарников, деревьев («Чьи это детки?», «Чей листочек?»): предметы обихода: («Покажи, о чем я скажу»): игрушки («Кто скорее </w:t>
      </w:r>
      <w:r w:rsidR="009262A5" w:rsidRPr="009262A5">
        <w:rPr>
          <w:rFonts w:ascii="Times New Roman" w:hAnsi="Times New Roman" w:cs="Times New Roman"/>
          <w:sz w:val="28"/>
          <w:szCs w:val="28"/>
        </w:rPr>
        <w:t xml:space="preserve">соберет пирамидку?) и т.д. </w:t>
      </w:r>
      <w:r w:rsidRPr="009262A5">
        <w:rPr>
          <w:rFonts w:ascii="Times New Roman" w:hAnsi="Times New Roman" w:cs="Times New Roman"/>
          <w:sz w:val="28"/>
          <w:szCs w:val="28"/>
        </w:rPr>
        <w:t xml:space="preserve">Дидактические игры оказывают огромное влияние на развитие речи детей. </w:t>
      </w:r>
      <w:r w:rsidR="009262A5" w:rsidRPr="009262A5">
        <w:rPr>
          <w:rFonts w:ascii="Times New Roman" w:hAnsi="Times New Roman" w:cs="Times New Roman"/>
          <w:sz w:val="28"/>
          <w:szCs w:val="28"/>
        </w:rPr>
        <w:t>С</w:t>
      </w:r>
      <w:r w:rsidRPr="009262A5">
        <w:rPr>
          <w:rFonts w:ascii="Times New Roman" w:hAnsi="Times New Roman" w:cs="Times New Roman"/>
          <w:sz w:val="28"/>
          <w:szCs w:val="28"/>
        </w:rPr>
        <w:t>пособству</w:t>
      </w:r>
      <w:r w:rsidR="009262A5" w:rsidRPr="009262A5">
        <w:rPr>
          <w:rFonts w:ascii="Times New Roman" w:hAnsi="Times New Roman" w:cs="Times New Roman"/>
          <w:sz w:val="28"/>
          <w:szCs w:val="28"/>
        </w:rPr>
        <w:t>ю</w:t>
      </w:r>
      <w:r w:rsidRPr="009262A5">
        <w:rPr>
          <w:rFonts w:ascii="Times New Roman" w:hAnsi="Times New Roman" w:cs="Times New Roman"/>
          <w:sz w:val="28"/>
          <w:szCs w:val="28"/>
        </w:rPr>
        <w:t xml:space="preserve">т закреплению навыков пользования инициативной речью, совершенствованию разговорной речи, обогащению словаря, формированию грамматического строя речи, и т. д... </w:t>
      </w:r>
    </w:p>
    <w:p w:rsidR="00FC72B6" w:rsidRPr="009262A5" w:rsidRDefault="00FC72B6" w:rsidP="009262A5">
      <w:pPr>
        <w:autoSpaceDE w:val="0"/>
        <w:autoSpaceDN w:val="0"/>
        <w:adjustRightInd w:val="0"/>
        <w:spacing w:before="240" w:after="0" w:line="360" w:lineRule="auto"/>
        <w:contextualSpacing/>
        <w:rPr>
          <w:rFonts w:ascii="Times New Roman" w:hAnsi="Times New Roman" w:cs="Times New Roman"/>
          <w:sz w:val="28"/>
          <w:szCs w:val="28"/>
        </w:rPr>
      </w:pPr>
      <w:r w:rsidRPr="009262A5">
        <w:rPr>
          <w:rFonts w:ascii="Times New Roman" w:hAnsi="Times New Roman" w:cs="Times New Roman"/>
          <w:sz w:val="28"/>
          <w:szCs w:val="28"/>
        </w:rPr>
        <w:t xml:space="preserve"> Предлагаю поиграть с ребёнком дома  (дидактические игры по развитию речи) </w:t>
      </w:r>
    </w:p>
    <w:p w:rsidR="00FC72B6" w:rsidRPr="009262A5" w:rsidRDefault="00FC72B6" w:rsidP="009262A5">
      <w:pPr>
        <w:autoSpaceDE w:val="0"/>
        <w:autoSpaceDN w:val="0"/>
        <w:adjustRightInd w:val="0"/>
        <w:spacing w:before="240" w:after="0" w:line="360" w:lineRule="auto"/>
        <w:contextualSpacing/>
        <w:rPr>
          <w:rFonts w:ascii="Times New Roman" w:hAnsi="Times New Roman" w:cs="Times New Roman"/>
          <w:sz w:val="28"/>
          <w:szCs w:val="28"/>
        </w:rPr>
      </w:pPr>
      <w:r w:rsidRPr="009262A5">
        <w:rPr>
          <w:rFonts w:ascii="Times New Roman" w:hAnsi="Times New Roman" w:cs="Times New Roman"/>
          <w:sz w:val="28"/>
          <w:szCs w:val="28"/>
        </w:rPr>
        <w:t xml:space="preserve"> "Закончи предложение</w:t>
      </w:r>
      <w:proofErr w:type="gramStart"/>
      <w:r w:rsidRPr="009262A5">
        <w:rPr>
          <w:rFonts w:ascii="Times New Roman" w:hAnsi="Times New Roman" w:cs="Times New Roman"/>
          <w:sz w:val="28"/>
          <w:szCs w:val="28"/>
        </w:rPr>
        <w:t>"  (</w:t>
      </w:r>
      <w:proofErr w:type="gramEnd"/>
      <w:r w:rsidRPr="009262A5">
        <w:rPr>
          <w:rFonts w:ascii="Times New Roman" w:hAnsi="Times New Roman" w:cs="Times New Roman"/>
          <w:sz w:val="28"/>
          <w:szCs w:val="28"/>
        </w:rPr>
        <w:t xml:space="preserve">употребление сложноподчинённых предложений)  -Мама положила хлеб... куда? ( в хлебницу)  -Брат насыпал сахар... куда? ( в сахарницу)  -Бабушка сделала вкусный салат и положила его... куда? </w:t>
      </w:r>
    </w:p>
    <w:p w:rsidR="00FC72B6" w:rsidRPr="009262A5" w:rsidRDefault="00FC72B6" w:rsidP="009262A5">
      <w:pPr>
        <w:autoSpaceDE w:val="0"/>
        <w:autoSpaceDN w:val="0"/>
        <w:adjustRightInd w:val="0"/>
        <w:spacing w:before="240" w:after="0" w:line="360" w:lineRule="auto"/>
        <w:contextualSpacing/>
        <w:rPr>
          <w:rFonts w:ascii="Times New Roman" w:hAnsi="Times New Roman" w:cs="Times New Roman"/>
          <w:sz w:val="28"/>
          <w:szCs w:val="28"/>
        </w:rPr>
      </w:pPr>
      <w:r w:rsidRPr="009262A5">
        <w:rPr>
          <w:rFonts w:ascii="Times New Roman" w:hAnsi="Times New Roman" w:cs="Times New Roman"/>
          <w:sz w:val="28"/>
          <w:szCs w:val="28"/>
        </w:rPr>
        <w:t xml:space="preserve"> "Кому угощение?"  </w:t>
      </w:r>
      <w:proofErr w:type="gramStart"/>
      <w:r w:rsidRPr="009262A5">
        <w:rPr>
          <w:rFonts w:ascii="Times New Roman" w:hAnsi="Times New Roman" w:cs="Times New Roman"/>
          <w:sz w:val="28"/>
          <w:szCs w:val="28"/>
        </w:rPr>
        <w:t>( употребление</w:t>
      </w:r>
      <w:proofErr w:type="gramEnd"/>
      <w:r w:rsidRPr="009262A5">
        <w:rPr>
          <w:rFonts w:ascii="Times New Roman" w:hAnsi="Times New Roman" w:cs="Times New Roman"/>
          <w:sz w:val="28"/>
          <w:szCs w:val="28"/>
        </w:rPr>
        <w:t xml:space="preserve"> трудных форм существительных)  Взрослый  говорит, что в корзинке подарки для зверей, но боится перепутать кому что. Просит помочь. Предлагаются картинки с изображением медведя, птиц - гусей, кур, лебедей, лошади, волка, лисы, рыси, обезьяны, кенгуру, жирафа, слона. Кому мёд? Кому зерно? Кому мясо? Кому фрукты?  </w:t>
      </w:r>
    </w:p>
    <w:p w:rsidR="00FC72B6" w:rsidRPr="009262A5" w:rsidRDefault="00FC72B6" w:rsidP="009262A5">
      <w:pPr>
        <w:autoSpaceDE w:val="0"/>
        <w:autoSpaceDN w:val="0"/>
        <w:adjustRightInd w:val="0"/>
        <w:spacing w:before="240" w:after="0" w:line="360" w:lineRule="auto"/>
        <w:contextualSpacing/>
        <w:rPr>
          <w:rFonts w:ascii="Times New Roman" w:hAnsi="Times New Roman" w:cs="Times New Roman"/>
          <w:sz w:val="28"/>
          <w:szCs w:val="28"/>
        </w:rPr>
      </w:pPr>
      <w:r w:rsidRPr="009262A5">
        <w:rPr>
          <w:rFonts w:ascii="Times New Roman" w:hAnsi="Times New Roman" w:cs="Times New Roman"/>
          <w:sz w:val="28"/>
          <w:szCs w:val="28"/>
        </w:rPr>
        <w:t xml:space="preserve"> "Назови три слова"  (активизация словаря)  Ребенку задаётся вопрос. Нужно, делая три шага вперёд, давать с каждым шагом три слова-ответа, не замедляя темпа ходьбы.  -Что можно купить? (платье, костюм, брюки)  -Что можно варить? Что можно читать? Чем можно рисовать? Что может летать? Что может плавать? Что (кто) может скакать? И т. д.  </w:t>
      </w:r>
    </w:p>
    <w:p w:rsidR="004D2BBB" w:rsidRPr="00F95767" w:rsidRDefault="00FC72B6" w:rsidP="00F95767">
      <w:pPr>
        <w:autoSpaceDE w:val="0"/>
        <w:autoSpaceDN w:val="0"/>
        <w:adjustRightInd w:val="0"/>
        <w:spacing w:after="0" w:line="240" w:lineRule="auto"/>
        <w:jc w:val="right"/>
        <w:rPr>
          <w:rFonts w:ascii="Times New Roman" w:hAnsi="Times New Roman" w:cs="Times New Roman"/>
          <w:color w:val="000000"/>
          <w:sz w:val="28"/>
          <w:szCs w:val="28"/>
        </w:rPr>
      </w:pPr>
      <w:r w:rsidRPr="00F95767">
        <w:rPr>
          <w:rFonts w:ascii="Times New Roman" w:hAnsi="Times New Roman" w:cs="Times New Roman"/>
          <w:sz w:val="28"/>
          <w:szCs w:val="28"/>
        </w:rPr>
        <w:t xml:space="preserve">  </w:t>
      </w:r>
      <w:r w:rsidR="00F95767" w:rsidRPr="00F95767">
        <w:rPr>
          <w:rFonts w:ascii="Times New Roman" w:hAnsi="Times New Roman" w:cs="Times New Roman"/>
          <w:sz w:val="28"/>
          <w:szCs w:val="28"/>
        </w:rPr>
        <w:t>Воспитатель МДОУ №2 «</w:t>
      </w:r>
      <w:bookmarkStart w:id="0" w:name="_GoBack"/>
      <w:bookmarkEnd w:id="0"/>
      <w:r w:rsidR="00F95767" w:rsidRPr="00F95767">
        <w:rPr>
          <w:rFonts w:ascii="Times New Roman" w:hAnsi="Times New Roman" w:cs="Times New Roman"/>
          <w:sz w:val="28"/>
          <w:szCs w:val="28"/>
        </w:rPr>
        <w:t xml:space="preserve">Солнышко» Сустретова </w:t>
      </w:r>
      <w:proofErr w:type="gramStart"/>
      <w:r w:rsidR="00F95767" w:rsidRPr="00F95767">
        <w:rPr>
          <w:rFonts w:ascii="Times New Roman" w:hAnsi="Times New Roman" w:cs="Times New Roman"/>
          <w:sz w:val="28"/>
          <w:szCs w:val="28"/>
        </w:rPr>
        <w:t>М,Е</w:t>
      </w:r>
      <w:proofErr w:type="gramEnd"/>
      <w:r w:rsidR="00F95767" w:rsidRPr="00F95767">
        <w:rPr>
          <w:rFonts w:ascii="Times New Roman" w:hAnsi="Times New Roman" w:cs="Times New Roman"/>
          <w:sz w:val="28"/>
          <w:szCs w:val="28"/>
        </w:rPr>
        <w:t>,</w:t>
      </w:r>
    </w:p>
    <w:sectPr w:rsidR="004D2BBB" w:rsidRPr="00F95767" w:rsidSect="00022FD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C72B6"/>
    <w:rsid w:val="00023DE2"/>
    <w:rsid w:val="00335832"/>
    <w:rsid w:val="004D2BBB"/>
    <w:rsid w:val="009262A5"/>
    <w:rsid w:val="00F05382"/>
    <w:rsid w:val="00F95767"/>
    <w:rsid w:val="00FA32BD"/>
    <w:rsid w:val="00FC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4A5E2-DAC9-4638-8BAC-7DCE82D1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3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CFF74-95F3-43B5-85C0-0722B4EA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2020-03-24T01:12:00Z</cp:lastPrinted>
  <dcterms:created xsi:type="dcterms:W3CDTF">2020-03-23T04:51:00Z</dcterms:created>
  <dcterms:modified xsi:type="dcterms:W3CDTF">2023-06-07T23:55:00Z</dcterms:modified>
</cp:coreProperties>
</file>