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37" w:rsidRDefault="005149D8" w:rsidP="00375715">
      <w:pPr>
        <w:jc w:val="both"/>
      </w:pPr>
      <w:r w:rsidRPr="005149D8">
        <w:rPr>
          <w:rFonts w:ascii="Times New Roman" w:hAnsi="Times New Roman" w:cs="Times New Roman"/>
          <w:b/>
          <w:sz w:val="36"/>
          <w:szCs w:val="36"/>
        </w:rPr>
        <w:t>Статья</w:t>
      </w:r>
      <w:r w:rsidRPr="005149D8">
        <w:rPr>
          <w:rFonts w:ascii="Times New Roman" w:hAnsi="Times New Roman" w:cs="Times New Roman"/>
          <w:sz w:val="36"/>
          <w:szCs w:val="36"/>
        </w:rPr>
        <w:t xml:space="preserve">. </w:t>
      </w:r>
      <w:r>
        <w:rPr>
          <w:rFonts w:ascii="Times New Roman" w:hAnsi="Times New Roman" w:cs="Times New Roman"/>
          <w:sz w:val="36"/>
          <w:szCs w:val="36"/>
        </w:rPr>
        <w:t>«</w:t>
      </w:r>
      <w:r w:rsidRPr="005149D8">
        <w:rPr>
          <w:rFonts w:ascii="Times New Roman" w:hAnsi="Times New Roman" w:cs="Times New Roman"/>
          <w:sz w:val="36"/>
          <w:szCs w:val="36"/>
        </w:rPr>
        <w:t>Использовани</w:t>
      </w:r>
      <w:bookmarkStart w:id="0" w:name="_GoBack"/>
      <w:bookmarkEnd w:id="0"/>
      <w:r w:rsidRPr="005149D8">
        <w:rPr>
          <w:rFonts w:ascii="Times New Roman" w:hAnsi="Times New Roman" w:cs="Times New Roman"/>
          <w:sz w:val="36"/>
          <w:szCs w:val="36"/>
        </w:rPr>
        <w:t>е игровых приёмов  при формировании элементарных математически</w:t>
      </w:r>
      <w:r w:rsidR="00375715">
        <w:rPr>
          <w:rFonts w:ascii="Times New Roman" w:hAnsi="Times New Roman" w:cs="Times New Roman"/>
          <w:sz w:val="36"/>
          <w:szCs w:val="36"/>
        </w:rPr>
        <w:t xml:space="preserve">х представлений у детей </w:t>
      </w:r>
      <w:r w:rsidRPr="005149D8">
        <w:rPr>
          <w:rFonts w:ascii="Times New Roman" w:hAnsi="Times New Roman" w:cs="Times New Roman"/>
          <w:sz w:val="36"/>
          <w:szCs w:val="36"/>
        </w:rPr>
        <w:t xml:space="preserve"> дошкольного возраста</w:t>
      </w:r>
      <w:r>
        <w:rPr>
          <w:rFonts w:ascii="Times New Roman" w:hAnsi="Times New Roman" w:cs="Times New Roman"/>
          <w:sz w:val="36"/>
          <w:szCs w:val="36"/>
        </w:rPr>
        <w:t>»</w:t>
      </w:r>
      <w:r>
        <w:t>.</w:t>
      </w:r>
    </w:p>
    <w:p w:rsidR="005149D8" w:rsidRDefault="005149D8" w:rsidP="005149D8">
      <w:pPr>
        <w:pStyle w:val="a3"/>
        <w:jc w:val="right"/>
        <w:rPr>
          <w:rFonts w:ascii="Times New Roman" w:hAnsi="Times New Roman" w:cs="Times New Roman"/>
          <w:i/>
        </w:rPr>
      </w:pPr>
      <w:r w:rsidRPr="005149D8">
        <w:rPr>
          <w:rFonts w:ascii="Times New Roman" w:hAnsi="Times New Roman" w:cs="Times New Roman"/>
          <w:i/>
        </w:rPr>
        <w:t>МДОБУ «Детский сад «Теремок»</w:t>
      </w:r>
    </w:p>
    <w:p w:rsidR="00A041C2" w:rsidRPr="005149D8" w:rsidRDefault="00A041C2" w:rsidP="005149D8">
      <w:pPr>
        <w:pStyle w:val="a3"/>
        <w:jc w:val="right"/>
        <w:rPr>
          <w:rFonts w:ascii="Times New Roman" w:hAnsi="Times New Roman" w:cs="Times New Roman"/>
          <w:i/>
        </w:rPr>
      </w:pPr>
      <w:proofErr w:type="spellStart"/>
      <w:r>
        <w:rPr>
          <w:rFonts w:ascii="Times New Roman" w:hAnsi="Times New Roman" w:cs="Times New Roman"/>
          <w:i/>
        </w:rPr>
        <w:t>пос</w:t>
      </w:r>
      <w:proofErr w:type="gramStart"/>
      <w:r>
        <w:rPr>
          <w:rFonts w:ascii="Times New Roman" w:hAnsi="Times New Roman" w:cs="Times New Roman"/>
          <w:i/>
        </w:rPr>
        <w:t>.К</w:t>
      </w:r>
      <w:proofErr w:type="gramEnd"/>
      <w:r>
        <w:rPr>
          <w:rFonts w:ascii="Times New Roman" w:hAnsi="Times New Roman" w:cs="Times New Roman"/>
          <w:i/>
        </w:rPr>
        <w:t>олтубановский</w:t>
      </w:r>
      <w:proofErr w:type="spellEnd"/>
      <w:r>
        <w:rPr>
          <w:rFonts w:ascii="Times New Roman" w:hAnsi="Times New Roman" w:cs="Times New Roman"/>
          <w:i/>
        </w:rPr>
        <w:t>, Бузулукского р-на Оренбургской области</w:t>
      </w:r>
    </w:p>
    <w:p w:rsidR="005149D8" w:rsidRDefault="005149D8" w:rsidP="005149D8">
      <w:pPr>
        <w:pStyle w:val="a3"/>
        <w:jc w:val="right"/>
        <w:rPr>
          <w:rFonts w:ascii="Times New Roman" w:hAnsi="Times New Roman" w:cs="Times New Roman"/>
          <w:i/>
        </w:rPr>
      </w:pPr>
      <w:r w:rsidRPr="005149D8">
        <w:rPr>
          <w:rFonts w:ascii="Times New Roman" w:hAnsi="Times New Roman" w:cs="Times New Roman"/>
          <w:i/>
        </w:rPr>
        <w:t xml:space="preserve">Воспитатель: </w:t>
      </w:r>
      <w:proofErr w:type="spellStart"/>
      <w:r w:rsidRPr="005149D8">
        <w:rPr>
          <w:rFonts w:ascii="Times New Roman" w:hAnsi="Times New Roman" w:cs="Times New Roman"/>
          <w:i/>
        </w:rPr>
        <w:t>Рываева</w:t>
      </w:r>
      <w:proofErr w:type="spellEnd"/>
      <w:r w:rsidRPr="005149D8">
        <w:rPr>
          <w:rFonts w:ascii="Times New Roman" w:hAnsi="Times New Roman" w:cs="Times New Roman"/>
          <w:i/>
        </w:rPr>
        <w:t xml:space="preserve"> И.Ф.</w:t>
      </w:r>
    </w:p>
    <w:p w:rsidR="005149D8" w:rsidRDefault="005149D8" w:rsidP="005149D8">
      <w:pPr>
        <w:pStyle w:val="a3"/>
        <w:jc w:val="right"/>
        <w:rPr>
          <w:rFonts w:ascii="Times New Roman" w:hAnsi="Times New Roman" w:cs="Times New Roman"/>
          <w:i/>
        </w:rPr>
      </w:pPr>
    </w:p>
    <w:p w:rsidR="00A041C2" w:rsidRDefault="00A041C2" w:rsidP="00A041C2">
      <w:pPr>
        <w:pStyle w:val="a3"/>
        <w:jc w:val="right"/>
        <w:rPr>
          <w:rFonts w:ascii="Times New Roman" w:hAnsi="Times New Roman" w:cs="Times New Roman"/>
          <w:sz w:val="28"/>
          <w:szCs w:val="28"/>
        </w:rPr>
      </w:pPr>
    </w:p>
    <w:p w:rsidR="00A041C2" w:rsidRDefault="00A041C2" w:rsidP="00A041C2">
      <w:pPr>
        <w:pStyle w:val="a3"/>
        <w:jc w:val="right"/>
        <w:rPr>
          <w:rFonts w:ascii="Times New Roman" w:hAnsi="Times New Roman" w:cs="Times New Roman"/>
          <w:sz w:val="28"/>
          <w:szCs w:val="28"/>
        </w:rPr>
      </w:pPr>
    </w:p>
    <w:p w:rsidR="00A041C2" w:rsidRDefault="00A041C2" w:rsidP="00A041C2">
      <w:pPr>
        <w:pStyle w:val="a3"/>
        <w:jc w:val="right"/>
        <w:rPr>
          <w:rFonts w:ascii="Times New Roman" w:hAnsi="Times New Roman" w:cs="Times New Roman"/>
          <w:sz w:val="28"/>
          <w:szCs w:val="28"/>
        </w:rPr>
      </w:pPr>
    </w:p>
    <w:p w:rsidR="00A041C2" w:rsidRPr="007F184C" w:rsidRDefault="00A041C2" w:rsidP="00A041C2">
      <w:pPr>
        <w:pStyle w:val="a3"/>
        <w:jc w:val="right"/>
        <w:rPr>
          <w:rFonts w:ascii="Times New Roman" w:hAnsi="Times New Roman" w:cs="Times New Roman"/>
          <w:sz w:val="28"/>
          <w:szCs w:val="28"/>
        </w:rPr>
      </w:pPr>
      <w:r w:rsidRPr="007F184C">
        <w:rPr>
          <w:rFonts w:ascii="Times New Roman" w:hAnsi="Times New Roman" w:cs="Times New Roman"/>
          <w:sz w:val="28"/>
          <w:szCs w:val="28"/>
        </w:rPr>
        <w:t>«Математика - царица всех наук! Она приводит в порядок ум!».</w:t>
      </w:r>
      <w:r>
        <w:rPr>
          <w:rFonts w:ascii="Times New Roman" w:hAnsi="Times New Roman" w:cs="Times New Roman"/>
          <w:sz w:val="28"/>
          <w:szCs w:val="28"/>
        </w:rPr>
        <w:t xml:space="preserve"> </w:t>
      </w:r>
    </w:p>
    <w:p w:rsidR="00A041C2" w:rsidRPr="007F184C" w:rsidRDefault="00A041C2" w:rsidP="00A041C2">
      <w:pPr>
        <w:pStyle w:val="a3"/>
        <w:jc w:val="right"/>
        <w:rPr>
          <w:rFonts w:ascii="Times New Roman" w:hAnsi="Times New Roman" w:cs="Times New Roman"/>
          <w:sz w:val="28"/>
          <w:szCs w:val="28"/>
        </w:rPr>
      </w:pPr>
    </w:p>
    <w:p w:rsidR="005149D8" w:rsidRDefault="005149D8" w:rsidP="005149D8">
      <w:pPr>
        <w:pStyle w:val="a3"/>
        <w:jc w:val="right"/>
        <w:rPr>
          <w:rFonts w:ascii="Times New Roman" w:hAnsi="Times New Roman" w:cs="Times New Roman"/>
          <w:i/>
        </w:rPr>
      </w:pPr>
    </w:p>
    <w:p w:rsidR="00A041C2" w:rsidRDefault="00CD500D" w:rsidP="006B0F4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041C2">
        <w:rPr>
          <w:rFonts w:ascii="Times New Roman" w:hAnsi="Times New Roman" w:cs="Times New Roman"/>
          <w:sz w:val="28"/>
          <w:szCs w:val="28"/>
        </w:rPr>
        <w:t>Математика как наука постоянно развивается, а значит и самые азы познания этой науки не могут оставаться однообразными.</w:t>
      </w:r>
    </w:p>
    <w:p w:rsidR="00A041C2" w:rsidRDefault="00A041C2" w:rsidP="006B0F4E">
      <w:pPr>
        <w:pStyle w:val="a3"/>
        <w:jc w:val="both"/>
        <w:rPr>
          <w:rFonts w:ascii="Times New Roman" w:hAnsi="Times New Roman" w:cs="Times New Roman"/>
          <w:sz w:val="28"/>
          <w:szCs w:val="28"/>
        </w:rPr>
      </w:pPr>
      <w:r w:rsidRPr="007F184C">
        <w:rPr>
          <w:rFonts w:ascii="Times New Roman" w:hAnsi="Times New Roman" w:cs="Times New Roman"/>
          <w:sz w:val="28"/>
          <w:szCs w:val="28"/>
        </w:rPr>
        <w:t>Математическое развитие способствует развитию умственных способностей, самостоятельности мышления, мыслительных операций анализа, синтеза, сравнения, способности к отвлечению и обобщению, пространственного воображения. У детей должен развиваться устойчивый интерес к математическим знаниям, умение пользоваться ими и стремление самостоятельно их приобретать</w:t>
      </w:r>
      <w:r w:rsidRPr="007F184C">
        <w:rPr>
          <w:rFonts w:ascii="Times New Roman" w:hAnsi="Times New Roman" w:cs="Times New Roman"/>
        </w:rPr>
        <w:t>.</w:t>
      </w:r>
      <w:r>
        <w:rPr>
          <w:rFonts w:ascii="Times New Roman" w:hAnsi="Times New Roman" w:cs="Times New Roman"/>
        </w:rPr>
        <w:t xml:space="preserve"> </w:t>
      </w:r>
      <w:r w:rsidRPr="001D259E">
        <w:rPr>
          <w:rFonts w:ascii="Times New Roman" w:hAnsi="Times New Roman" w:cs="Times New Roman"/>
          <w:sz w:val="28"/>
          <w:szCs w:val="28"/>
        </w:rPr>
        <w:t>Но как же можно с интересом получать хорошие знания?</w:t>
      </w:r>
    </w:p>
    <w:p w:rsidR="00A041C2" w:rsidRDefault="00CD500D" w:rsidP="006B0F4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041C2" w:rsidRPr="001D259E">
        <w:rPr>
          <w:rFonts w:ascii="Times New Roman" w:hAnsi="Times New Roman" w:cs="Times New Roman"/>
          <w:sz w:val="28"/>
          <w:szCs w:val="28"/>
        </w:rPr>
        <w:t>Большое значение восприятия математических представлений имеет педагогическое руководство со стороны взрослого</w:t>
      </w:r>
      <w:r w:rsidR="00A041C2">
        <w:rPr>
          <w:rFonts w:ascii="Times New Roman" w:hAnsi="Times New Roman" w:cs="Times New Roman"/>
          <w:sz w:val="28"/>
          <w:szCs w:val="28"/>
        </w:rPr>
        <w:t>. И как сможет педагог на начальном этапе развития детей представить это знакомство, таким и будет представление «…царицы всех наук».</w:t>
      </w:r>
    </w:p>
    <w:p w:rsidR="005149D8" w:rsidRDefault="00CD500D" w:rsidP="006B0F4E">
      <w:pPr>
        <w:pStyle w:val="a3"/>
        <w:jc w:val="both"/>
        <w:rPr>
          <w:rFonts w:ascii="Times New Roman" w:hAnsi="Times New Roman" w:cs="Times New Roman"/>
          <w:i/>
        </w:rPr>
      </w:pPr>
      <w:r>
        <w:rPr>
          <w:rFonts w:ascii="Times New Roman" w:hAnsi="Times New Roman" w:cs="Times New Roman"/>
          <w:sz w:val="28"/>
          <w:szCs w:val="28"/>
        </w:rPr>
        <w:t xml:space="preserve">   </w:t>
      </w:r>
      <w:r w:rsidR="00A041C2">
        <w:rPr>
          <w:rFonts w:ascii="Times New Roman" w:hAnsi="Times New Roman" w:cs="Times New Roman"/>
          <w:sz w:val="28"/>
          <w:szCs w:val="28"/>
        </w:rPr>
        <w:t>Для того чтобы элементарное представление точной науки было интересным, а может даже и захватывающим, педагогу необходимо идти в ногу со временем, вооружаться современными знаниями, даже где-то «быть похожим на пытливых и любопытных дошколят», но при этом уметь дать ответ на всегда задаваемые вопросы. Какой же вариант для развития интереса к математическим представлениям является приоритетным? Конечно, игра.</w:t>
      </w:r>
    </w:p>
    <w:p w:rsidR="005149D8" w:rsidRDefault="00CD500D" w:rsidP="006B0F4E">
      <w:pPr>
        <w:pStyle w:val="a3"/>
        <w:jc w:val="both"/>
        <w:rPr>
          <w:color w:val="181818"/>
          <w:sz w:val="28"/>
          <w:szCs w:val="28"/>
          <w:shd w:val="clear" w:color="auto" w:fill="FFFFFF"/>
        </w:rPr>
      </w:pPr>
      <w:r>
        <w:rPr>
          <w:rFonts w:ascii="Times New Roman" w:hAnsi="Times New Roman" w:cs="Times New Roman"/>
          <w:sz w:val="28"/>
          <w:szCs w:val="28"/>
        </w:rPr>
        <w:t xml:space="preserve">   </w:t>
      </w:r>
      <w:r w:rsidR="00A041C2" w:rsidRPr="007F184C">
        <w:rPr>
          <w:rFonts w:ascii="Times New Roman" w:hAnsi="Times New Roman" w:cs="Times New Roman"/>
          <w:sz w:val="28"/>
          <w:szCs w:val="28"/>
        </w:rPr>
        <w:t>«Без игры нет, и не может быть полноценного умственного развития. Игра - это огромное светлое окно, через которое в духовный мир ребенка вливается ж</w:t>
      </w:r>
      <w:r w:rsidR="00A041C2">
        <w:rPr>
          <w:rFonts w:ascii="Times New Roman" w:hAnsi="Times New Roman" w:cs="Times New Roman"/>
          <w:sz w:val="28"/>
          <w:szCs w:val="28"/>
        </w:rPr>
        <w:t xml:space="preserve">ивительный поток представлений, </w:t>
      </w:r>
      <w:r w:rsidR="00A041C2" w:rsidRPr="007F184C">
        <w:rPr>
          <w:rFonts w:ascii="Times New Roman" w:hAnsi="Times New Roman" w:cs="Times New Roman"/>
          <w:sz w:val="28"/>
          <w:szCs w:val="28"/>
        </w:rPr>
        <w:t>понятий. Игра - это искра, зажигающая огонек пытливости и любознательности»</w:t>
      </w:r>
      <w:r w:rsidR="00A041C2">
        <w:rPr>
          <w:rFonts w:ascii="Times New Roman" w:hAnsi="Times New Roman" w:cs="Times New Roman"/>
          <w:sz w:val="28"/>
          <w:szCs w:val="28"/>
        </w:rPr>
        <w:t xml:space="preserve"> - отмечал в своих работах  В.А.Сухомлинский. </w:t>
      </w:r>
      <w:r w:rsidR="001669B0">
        <w:rPr>
          <w:rFonts w:ascii="Times New Roman" w:hAnsi="Times New Roman" w:cs="Times New Roman"/>
          <w:sz w:val="28"/>
          <w:szCs w:val="28"/>
        </w:rPr>
        <w:t xml:space="preserve"> Так с чего же начать? Конечно с игровых </w:t>
      </w:r>
      <w:r w:rsidR="001669B0">
        <w:rPr>
          <w:color w:val="181818"/>
          <w:sz w:val="28"/>
          <w:szCs w:val="28"/>
          <w:shd w:val="clear" w:color="auto" w:fill="FFFFFF"/>
        </w:rPr>
        <w:t xml:space="preserve">приёмов, </w:t>
      </w:r>
      <w:r w:rsidR="001669B0" w:rsidRPr="001669B0">
        <w:rPr>
          <w:rFonts w:ascii="Times New Roman" w:hAnsi="Times New Roman" w:cs="Times New Roman"/>
          <w:color w:val="181818"/>
          <w:sz w:val="28"/>
          <w:szCs w:val="28"/>
          <w:shd w:val="clear" w:color="auto" w:fill="FFFFFF"/>
        </w:rPr>
        <w:t xml:space="preserve">которые </w:t>
      </w:r>
      <w:r w:rsidR="005149D8" w:rsidRPr="001669B0">
        <w:rPr>
          <w:rFonts w:ascii="Times New Roman" w:hAnsi="Times New Roman" w:cs="Times New Roman"/>
          <w:color w:val="181818"/>
          <w:sz w:val="14"/>
          <w:szCs w:val="14"/>
          <w:shd w:val="clear" w:color="auto" w:fill="FFFFFF"/>
        </w:rPr>
        <w:t> </w:t>
      </w:r>
      <w:r w:rsidR="007F184C" w:rsidRPr="001669B0">
        <w:rPr>
          <w:rFonts w:ascii="Times New Roman" w:hAnsi="Times New Roman" w:cs="Times New Roman"/>
          <w:color w:val="181818"/>
          <w:sz w:val="28"/>
          <w:szCs w:val="28"/>
          <w:shd w:val="clear" w:color="auto" w:fill="FFFFFF"/>
        </w:rPr>
        <w:t xml:space="preserve">обогащают новые представления о математике, происходит знакомство с новыми </w:t>
      </w:r>
      <w:r w:rsidR="005149D8" w:rsidRPr="001669B0">
        <w:rPr>
          <w:rFonts w:ascii="Times New Roman" w:hAnsi="Times New Roman" w:cs="Times New Roman"/>
          <w:color w:val="181818"/>
          <w:sz w:val="28"/>
          <w:szCs w:val="28"/>
          <w:shd w:val="clear" w:color="auto" w:fill="FFFFFF"/>
        </w:rPr>
        <w:t>понятиями</w:t>
      </w:r>
      <w:r w:rsidR="007F184C" w:rsidRPr="001669B0">
        <w:rPr>
          <w:rFonts w:ascii="Times New Roman" w:hAnsi="Times New Roman" w:cs="Times New Roman"/>
          <w:color w:val="181818"/>
          <w:sz w:val="28"/>
          <w:szCs w:val="28"/>
          <w:shd w:val="clear" w:color="auto" w:fill="FFFFFF"/>
        </w:rPr>
        <w:t xml:space="preserve"> и закрепление с хорошо знакомыми, закрепляются знания,  активизируется</w:t>
      </w:r>
      <w:r w:rsidR="005149D8" w:rsidRPr="001669B0">
        <w:rPr>
          <w:rFonts w:ascii="Times New Roman" w:hAnsi="Times New Roman" w:cs="Times New Roman"/>
          <w:color w:val="181818"/>
          <w:sz w:val="28"/>
          <w:szCs w:val="28"/>
          <w:shd w:val="clear" w:color="auto" w:fill="FFFFFF"/>
        </w:rPr>
        <w:t xml:space="preserve"> мысл</w:t>
      </w:r>
      <w:r w:rsidR="007F184C" w:rsidRPr="001669B0">
        <w:rPr>
          <w:rFonts w:ascii="Times New Roman" w:hAnsi="Times New Roman" w:cs="Times New Roman"/>
          <w:color w:val="181818"/>
          <w:sz w:val="28"/>
          <w:szCs w:val="28"/>
          <w:shd w:val="clear" w:color="auto" w:fill="FFFFFF"/>
        </w:rPr>
        <w:t>ительная</w:t>
      </w:r>
      <w:r w:rsidR="005149D8" w:rsidRPr="001669B0">
        <w:rPr>
          <w:rFonts w:ascii="Times New Roman" w:hAnsi="Times New Roman" w:cs="Times New Roman"/>
          <w:color w:val="181818"/>
          <w:sz w:val="28"/>
          <w:szCs w:val="28"/>
          <w:shd w:val="clear" w:color="auto" w:fill="FFFFFF"/>
        </w:rPr>
        <w:t xml:space="preserve"> деятельность</w:t>
      </w:r>
      <w:r w:rsidR="007F184C" w:rsidRPr="001669B0">
        <w:rPr>
          <w:rFonts w:ascii="Times New Roman" w:hAnsi="Times New Roman" w:cs="Times New Roman"/>
          <w:color w:val="181818"/>
          <w:sz w:val="28"/>
          <w:szCs w:val="28"/>
          <w:shd w:val="clear" w:color="auto" w:fill="FFFFFF"/>
        </w:rPr>
        <w:t>, дети отрабатывают  умения</w:t>
      </w:r>
      <w:r w:rsidR="005149D8" w:rsidRPr="001669B0">
        <w:rPr>
          <w:rFonts w:ascii="Times New Roman" w:hAnsi="Times New Roman" w:cs="Times New Roman"/>
          <w:color w:val="181818"/>
          <w:sz w:val="28"/>
          <w:szCs w:val="28"/>
          <w:shd w:val="clear" w:color="auto" w:fill="FFFFFF"/>
        </w:rPr>
        <w:t xml:space="preserve"> сравнивать, обобщать, </w:t>
      </w:r>
      <w:r w:rsidR="007F184C" w:rsidRPr="001669B0">
        <w:rPr>
          <w:rFonts w:ascii="Times New Roman" w:hAnsi="Times New Roman" w:cs="Times New Roman"/>
          <w:color w:val="181818"/>
          <w:sz w:val="28"/>
          <w:szCs w:val="28"/>
          <w:shd w:val="clear" w:color="auto" w:fill="FFFFFF"/>
        </w:rPr>
        <w:t>классифицировать, анализировать</w:t>
      </w:r>
      <w:r w:rsidR="005149D8">
        <w:rPr>
          <w:color w:val="181818"/>
          <w:sz w:val="28"/>
          <w:szCs w:val="28"/>
          <w:shd w:val="clear" w:color="auto" w:fill="FFFFFF"/>
        </w:rPr>
        <w:t>.</w:t>
      </w:r>
    </w:p>
    <w:p w:rsidR="006B0F4E" w:rsidRDefault="001669B0" w:rsidP="006B0F4E">
      <w:pPr>
        <w:pStyle w:val="a3"/>
        <w:jc w:val="both"/>
        <w:rPr>
          <w:rFonts w:ascii="Times New Roman" w:hAnsi="Times New Roman" w:cs="Times New Roman"/>
          <w:sz w:val="28"/>
          <w:szCs w:val="28"/>
        </w:rPr>
      </w:pPr>
      <w:r>
        <w:rPr>
          <w:rFonts w:ascii="Times New Roman" w:hAnsi="Times New Roman" w:cs="Times New Roman"/>
          <w:sz w:val="28"/>
          <w:szCs w:val="28"/>
        </w:rPr>
        <w:t>Д</w:t>
      </w:r>
      <w:r w:rsidRPr="001669B0">
        <w:rPr>
          <w:rFonts w:ascii="Times New Roman" w:hAnsi="Times New Roman" w:cs="Times New Roman"/>
          <w:sz w:val="28"/>
          <w:szCs w:val="28"/>
        </w:rPr>
        <w:t>идактические игры необходимы в обучении и воспитании</w:t>
      </w:r>
    </w:p>
    <w:p w:rsidR="001669B0" w:rsidRPr="001669B0" w:rsidRDefault="001669B0" w:rsidP="00CD500D">
      <w:pPr>
        <w:pStyle w:val="a3"/>
        <w:jc w:val="both"/>
        <w:rPr>
          <w:rFonts w:ascii="Times New Roman" w:hAnsi="Times New Roman" w:cs="Times New Roman"/>
          <w:sz w:val="28"/>
          <w:szCs w:val="28"/>
        </w:rPr>
      </w:pPr>
      <w:r w:rsidRPr="001669B0">
        <w:rPr>
          <w:rFonts w:ascii="Times New Roman" w:hAnsi="Times New Roman" w:cs="Times New Roman"/>
          <w:sz w:val="28"/>
          <w:szCs w:val="28"/>
        </w:rPr>
        <w:lastRenderedPageBreak/>
        <w:t>детей дошкольн</w:t>
      </w:r>
      <w:r>
        <w:rPr>
          <w:rFonts w:ascii="Times New Roman" w:hAnsi="Times New Roman" w:cs="Times New Roman"/>
          <w:sz w:val="28"/>
          <w:szCs w:val="28"/>
        </w:rPr>
        <w:t>ого возраста, которые  целенаправленно направляют развитие детей на творческую</w:t>
      </w:r>
      <w:r w:rsidRPr="001669B0">
        <w:rPr>
          <w:rFonts w:ascii="Times New Roman" w:hAnsi="Times New Roman" w:cs="Times New Roman"/>
          <w:sz w:val="28"/>
          <w:szCs w:val="28"/>
        </w:rPr>
        <w:t xml:space="preserve"> деятельность, в процессе кот</w:t>
      </w:r>
      <w:r>
        <w:rPr>
          <w:rFonts w:ascii="Times New Roman" w:hAnsi="Times New Roman" w:cs="Times New Roman"/>
          <w:sz w:val="28"/>
          <w:szCs w:val="28"/>
        </w:rPr>
        <w:t xml:space="preserve">орой воспитанники глубже и ярче </w:t>
      </w:r>
      <w:r w:rsidRPr="001669B0">
        <w:rPr>
          <w:rFonts w:ascii="Times New Roman" w:hAnsi="Times New Roman" w:cs="Times New Roman"/>
          <w:sz w:val="28"/>
          <w:szCs w:val="28"/>
        </w:rPr>
        <w:t>постигают явления окружающей дейс</w:t>
      </w:r>
      <w:r>
        <w:rPr>
          <w:rFonts w:ascii="Times New Roman" w:hAnsi="Times New Roman" w:cs="Times New Roman"/>
          <w:sz w:val="28"/>
          <w:szCs w:val="28"/>
        </w:rPr>
        <w:t xml:space="preserve">твительности и познают мир. Они </w:t>
      </w:r>
      <w:r w:rsidRPr="001669B0">
        <w:rPr>
          <w:rFonts w:ascii="Times New Roman" w:hAnsi="Times New Roman" w:cs="Times New Roman"/>
          <w:sz w:val="28"/>
          <w:szCs w:val="28"/>
        </w:rPr>
        <w:t>позволяют расширять знания дошкольников, закреплять их</w:t>
      </w:r>
    </w:p>
    <w:p w:rsidR="001669B0" w:rsidRPr="001669B0" w:rsidRDefault="001669B0" w:rsidP="00CD500D">
      <w:pPr>
        <w:pStyle w:val="a3"/>
        <w:jc w:val="both"/>
        <w:rPr>
          <w:rFonts w:ascii="Times New Roman" w:hAnsi="Times New Roman" w:cs="Times New Roman"/>
          <w:sz w:val="28"/>
          <w:szCs w:val="28"/>
        </w:rPr>
      </w:pPr>
      <w:r w:rsidRPr="001669B0">
        <w:rPr>
          <w:rFonts w:ascii="Times New Roman" w:hAnsi="Times New Roman" w:cs="Times New Roman"/>
          <w:sz w:val="28"/>
          <w:szCs w:val="28"/>
        </w:rPr>
        <w:t>представления о количестве, величине, геометрических фигурах, учат</w:t>
      </w:r>
    </w:p>
    <w:p w:rsidR="001669B0" w:rsidRPr="001669B0" w:rsidRDefault="001669B0" w:rsidP="00CD500D">
      <w:pPr>
        <w:pStyle w:val="a3"/>
        <w:jc w:val="both"/>
        <w:rPr>
          <w:rFonts w:ascii="Times New Roman" w:hAnsi="Times New Roman" w:cs="Times New Roman"/>
          <w:sz w:val="28"/>
          <w:szCs w:val="28"/>
        </w:rPr>
      </w:pPr>
      <w:r w:rsidRPr="001669B0">
        <w:rPr>
          <w:rFonts w:ascii="Times New Roman" w:hAnsi="Times New Roman" w:cs="Times New Roman"/>
          <w:sz w:val="28"/>
          <w:szCs w:val="28"/>
        </w:rPr>
        <w:t>ориентироваться в пространстве и во времени.</w:t>
      </w:r>
    </w:p>
    <w:p w:rsidR="001669B0" w:rsidRPr="001669B0" w:rsidRDefault="001669B0" w:rsidP="00CD500D">
      <w:pPr>
        <w:pStyle w:val="a3"/>
        <w:jc w:val="both"/>
        <w:rPr>
          <w:rFonts w:ascii="Times New Roman" w:hAnsi="Times New Roman" w:cs="Times New Roman"/>
          <w:sz w:val="28"/>
          <w:szCs w:val="28"/>
        </w:rPr>
      </w:pPr>
      <w:r w:rsidRPr="001669B0">
        <w:rPr>
          <w:rFonts w:ascii="Times New Roman" w:hAnsi="Times New Roman" w:cs="Times New Roman"/>
          <w:sz w:val="28"/>
          <w:szCs w:val="28"/>
        </w:rPr>
        <w:t>А.В. Запорожец, оценивая роль дидактической игры, подчеркивал: «Нам</w:t>
      </w:r>
    </w:p>
    <w:p w:rsidR="001669B0" w:rsidRPr="001669B0" w:rsidRDefault="001669B0" w:rsidP="00CD500D">
      <w:pPr>
        <w:pStyle w:val="a3"/>
        <w:jc w:val="both"/>
        <w:rPr>
          <w:rFonts w:ascii="Times New Roman" w:hAnsi="Times New Roman" w:cs="Times New Roman"/>
          <w:sz w:val="28"/>
          <w:szCs w:val="28"/>
        </w:rPr>
      </w:pPr>
      <w:r w:rsidRPr="001669B0">
        <w:rPr>
          <w:rFonts w:ascii="Times New Roman" w:hAnsi="Times New Roman" w:cs="Times New Roman"/>
          <w:sz w:val="28"/>
          <w:szCs w:val="28"/>
        </w:rPr>
        <w:t>необходимо добиться того, чтобы дидактическая игра была не только формой</w:t>
      </w:r>
    </w:p>
    <w:p w:rsidR="001669B0" w:rsidRPr="001669B0" w:rsidRDefault="001669B0" w:rsidP="00CD500D">
      <w:pPr>
        <w:pStyle w:val="a3"/>
        <w:jc w:val="both"/>
        <w:rPr>
          <w:rFonts w:ascii="Times New Roman" w:hAnsi="Times New Roman" w:cs="Times New Roman"/>
          <w:sz w:val="28"/>
          <w:szCs w:val="28"/>
        </w:rPr>
      </w:pPr>
      <w:r w:rsidRPr="001669B0">
        <w:rPr>
          <w:rFonts w:ascii="Times New Roman" w:hAnsi="Times New Roman" w:cs="Times New Roman"/>
          <w:sz w:val="28"/>
          <w:szCs w:val="28"/>
        </w:rPr>
        <w:t>усвоения отдельных знаний и умений, но и способствовала бы общему</w:t>
      </w:r>
    </w:p>
    <w:p w:rsidR="00920F2E" w:rsidRDefault="001669B0" w:rsidP="00CD500D">
      <w:pPr>
        <w:pStyle w:val="a3"/>
        <w:jc w:val="both"/>
        <w:rPr>
          <w:rFonts w:ascii="Times New Roman" w:hAnsi="Times New Roman" w:cs="Times New Roman"/>
          <w:sz w:val="28"/>
          <w:szCs w:val="28"/>
        </w:rPr>
      </w:pPr>
      <w:r w:rsidRPr="001669B0">
        <w:rPr>
          <w:rFonts w:ascii="Times New Roman" w:hAnsi="Times New Roman" w:cs="Times New Roman"/>
          <w:sz w:val="28"/>
          <w:szCs w:val="28"/>
        </w:rPr>
        <w:t>развитию ребенка»</w:t>
      </w:r>
      <w:r w:rsidR="00920F2E">
        <w:rPr>
          <w:rFonts w:ascii="Times New Roman" w:hAnsi="Times New Roman" w:cs="Times New Roman"/>
          <w:sz w:val="28"/>
          <w:szCs w:val="28"/>
        </w:rPr>
        <w:t xml:space="preserve">. </w:t>
      </w:r>
    </w:p>
    <w:p w:rsidR="00920F2E" w:rsidRPr="00920F2E" w:rsidRDefault="00920F2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Дидактические игры</w:t>
      </w:r>
      <w:r w:rsidRPr="00920F2E">
        <w:rPr>
          <w:rFonts w:ascii="Times New Roman" w:hAnsi="Times New Roman" w:cs="Times New Roman"/>
          <w:sz w:val="28"/>
          <w:szCs w:val="28"/>
        </w:rPr>
        <w:t xml:space="preserve"> отличаются от типичных учебных заданий и упражнений необычностью постановки задачи (найти, догадаться), неожиданностью преподнесения ее от имени какого-либо литературного сказочного героя.</w:t>
      </w:r>
    </w:p>
    <w:p w:rsidR="00920F2E" w:rsidRPr="00920F2E" w:rsidRDefault="00920F2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20F2E">
        <w:rPr>
          <w:rFonts w:ascii="Times New Roman" w:hAnsi="Times New Roman" w:cs="Times New Roman"/>
          <w:sz w:val="28"/>
          <w:szCs w:val="28"/>
        </w:rPr>
        <w:t>Все виды дидактических игр (предметные, настольно-печатные, словесные и др.) являются эффективным средством и методом формирования элементарных математических представлений у детей всех возрастных групп. Предметные и словесные игры проводятся на занятиях по математике и вне их, настольно-печатные, как правило, в свободное от занятий время. Все они выполняют основные функции обучения - образовательную, воспитательную и развивающую.</w:t>
      </w:r>
    </w:p>
    <w:p w:rsidR="00920F2E" w:rsidRPr="00920F2E" w:rsidRDefault="00CD79D7"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20F2E" w:rsidRPr="00920F2E">
        <w:rPr>
          <w:rFonts w:ascii="Times New Roman" w:hAnsi="Times New Roman" w:cs="Times New Roman"/>
          <w:sz w:val="28"/>
          <w:szCs w:val="28"/>
        </w:rPr>
        <w:t>Также при формировании элементарных представлений у дошкольников можно использовать: игр</w:t>
      </w:r>
      <w:r w:rsidR="006B0F4E">
        <w:rPr>
          <w:rFonts w:ascii="Times New Roman" w:hAnsi="Times New Roman" w:cs="Times New Roman"/>
          <w:sz w:val="28"/>
          <w:szCs w:val="28"/>
        </w:rPr>
        <w:t>ы на плоскостное моделирование,</w:t>
      </w:r>
      <w:r w:rsidR="00920F2E" w:rsidRPr="00920F2E">
        <w:rPr>
          <w:rFonts w:ascii="Times New Roman" w:hAnsi="Times New Roman" w:cs="Times New Roman"/>
          <w:sz w:val="28"/>
          <w:szCs w:val="28"/>
        </w:rPr>
        <w:t xml:space="preserve"> игры головоломки, задачи-шутки, кроссворды, ребусы, развивающие игры</w:t>
      </w:r>
    </w:p>
    <w:p w:rsidR="00920F2E" w:rsidRPr="00920F2E" w:rsidRDefault="00CD79D7"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20F2E" w:rsidRPr="00920F2E">
        <w:rPr>
          <w:rFonts w:ascii="Times New Roman" w:hAnsi="Times New Roman" w:cs="Times New Roman"/>
          <w:sz w:val="28"/>
          <w:szCs w:val="28"/>
        </w:rPr>
        <w:t>При обучении началам математики педагоги широко используют игры, в которых у детей формируются новые математические знания, умения и навыки (например, игры типа «лото», «домино» и др.). Дошкольники совершают большое число действий, учатся реализовывать их в разных условиях, на разных объектах, тем самым повышается прочность и осознанность усвоения знаний.</w:t>
      </w:r>
    </w:p>
    <w:p w:rsidR="00920F2E" w:rsidRPr="00920F2E" w:rsidRDefault="00920F2E" w:rsidP="00CD500D">
      <w:pPr>
        <w:pStyle w:val="a3"/>
        <w:jc w:val="both"/>
        <w:rPr>
          <w:rFonts w:ascii="Times New Roman" w:hAnsi="Times New Roman" w:cs="Times New Roman"/>
          <w:sz w:val="28"/>
          <w:szCs w:val="28"/>
        </w:rPr>
      </w:pPr>
      <w:r w:rsidRPr="00920F2E">
        <w:rPr>
          <w:rFonts w:ascii="Times New Roman" w:hAnsi="Times New Roman" w:cs="Times New Roman"/>
          <w:sz w:val="28"/>
          <w:szCs w:val="28"/>
        </w:rPr>
        <w:t>Дидактические игры по формированию математических представлений условно делятся на следующие группы:</w:t>
      </w:r>
    </w:p>
    <w:p w:rsidR="00920F2E" w:rsidRPr="00920F2E" w:rsidRDefault="00920F2E" w:rsidP="00CD500D">
      <w:pPr>
        <w:pStyle w:val="a3"/>
        <w:jc w:val="both"/>
        <w:rPr>
          <w:rFonts w:ascii="Times New Roman" w:hAnsi="Times New Roman" w:cs="Times New Roman"/>
          <w:sz w:val="28"/>
          <w:szCs w:val="28"/>
        </w:rPr>
      </w:pPr>
    </w:p>
    <w:p w:rsidR="00920F2E" w:rsidRPr="00920F2E" w:rsidRDefault="00920F2E" w:rsidP="00CD500D">
      <w:pPr>
        <w:pStyle w:val="a3"/>
        <w:jc w:val="both"/>
        <w:rPr>
          <w:rFonts w:ascii="Times New Roman" w:hAnsi="Times New Roman" w:cs="Times New Roman"/>
          <w:sz w:val="28"/>
          <w:szCs w:val="28"/>
        </w:rPr>
      </w:pPr>
      <w:r w:rsidRPr="00920F2E">
        <w:rPr>
          <w:rFonts w:ascii="Times New Roman" w:hAnsi="Times New Roman" w:cs="Times New Roman"/>
          <w:sz w:val="28"/>
          <w:szCs w:val="28"/>
        </w:rPr>
        <w:t>1</w:t>
      </w:r>
      <w:r w:rsidRPr="00CD79D7">
        <w:rPr>
          <w:rFonts w:ascii="Times New Roman" w:hAnsi="Times New Roman" w:cs="Times New Roman"/>
          <w:b/>
          <w:sz w:val="28"/>
          <w:szCs w:val="28"/>
        </w:rPr>
        <w:t>. Игры с цифрами и числами</w:t>
      </w:r>
      <w:r w:rsidR="00CD79D7">
        <w:rPr>
          <w:rFonts w:ascii="Times New Roman" w:hAnsi="Times New Roman" w:cs="Times New Roman"/>
          <w:sz w:val="28"/>
          <w:szCs w:val="28"/>
        </w:rPr>
        <w:t xml:space="preserve"> (игры обучают </w:t>
      </w:r>
      <w:r w:rsidR="00CD79D7" w:rsidRPr="00CD79D7">
        <w:rPr>
          <w:rFonts w:ascii="Times New Roman" w:hAnsi="Times New Roman" w:cs="Times New Roman"/>
          <w:sz w:val="28"/>
          <w:szCs w:val="28"/>
        </w:rPr>
        <w:t>детей сч</w:t>
      </w:r>
      <w:r w:rsidR="00CD79D7">
        <w:rPr>
          <w:rFonts w:ascii="Times New Roman" w:hAnsi="Times New Roman" w:cs="Times New Roman"/>
          <w:sz w:val="28"/>
          <w:szCs w:val="28"/>
        </w:rPr>
        <w:t>ету в прямом и обратном порядке)</w:t>
      </w:r>
    </w:p>
    <w:p w:rsidR="00920F2E" w:rsidRPr="00920F2E" w:rsidRDefault="00920F2E" w:rsidP="00CD500D">
      <w:pPr>
        <w:pStyle w:val="a3"/>
        <w:jc w:val="both"/>
        <w:rPr>
          <w:rFonts w:ascii="Times New Roman" w:hAnsi="Times New Roman" w:cs="Times New Roman"/>
          <w:sz w:val="28"/>
          <w:szCs w:val="28"/>
        </w:rPr>
      </w:pPr>
      <w:r w:rsidRPr="00920F2E">
        <w:rPr>
          <w:rFonts w:ascii="Times New Roman" w:hAnsi="Times New Roman" w:cs="Times New Roman"/>
          <w:sz w:val="28"/>
          <w:szCs w:val="28"/>
        </w:rPr>
        <w:t xml:space="preserve">2. </w:t>
      </w:r>
      <w:r w:rsidRPr="00CD79D7">
        <w:rPr>
          <w:rFonts w:ascii="Times New Roman" w:hAnsi="Times New Roman" w:cs="Times New Roman"/>
          <w:b/>
          <w:sz w:val="28"/>
          <w:szCs w:val="28"/>
        </w:rPr>
        <w:t>Игры путешествие во времени</w:t>
      </w:r>
      <w:r w:rsidR="00CD79D7">
        <w:rPr>
          <w:rFonts w:ascii="Times New Roman" w:hAnsi="Times New Roman" w:cs="Times New Roman"/>
          <w:sz w:val="28"/>
          <w:szCs w:val="28"/>
        </w:rPr>
        <w:t xml:space="preserve"> (</w:t>
      </w:r>
      <w:r w:rsidR="00CD79D7" w:rsidRPr="00CD79D7">
        <w:rPr>
          <w:rFonts w:ascii="Times New Roman" w:hAnsi="Times New Roman" w:cs="Times New Roman"/>
          <w:sz w:val="28"/>
          <w:szCs w:val="28"/>
        </w:rPr>
        <w:t>служит для знакомства</w:t>
      </w:r>
      <w:r w:rsidR="00CD79D7">
        <w:rPr>
          <w:rFonts w:ascii="Times New Roman" w:hAnsi="Times New Roman" w:cs="Times New Roman"/>
          <w:sz w:val="28"/>
          <w:szCs w:val="28"/>
        </w:rPr>
        <w:t xml:space="preserve"> детей с днями недели, месяцами)</w:t>
      </w:r>
    </w:p>
    <w:p w:rsidR="00920F2E" w:rsidRPr="00920F2E" w:rsidRDefault="00920F2E" w:rsidP="00CD500D">
      <w:pPr>
        <w:pStyle w:val="a3"/>
        <w:jc w:val="both"/>
        <w:rPr>
          <w:rFonts w:ascii="Times New Roman" w:hAnsi="Times New Roman" w:cs="Times New Roman"/>
          <w:sz w:val="28"/>
          <w:szCs w:val="28"/>
        </w:rPr>
      </w:pPr>
      <w:r w:rsidRPr="00920F2E">
        <w:rPr>
          <w:rFonts w:ascii="Times New Roman" w:hAnsi="Times New Roman" w:cs="Times New Roman"/>
          <w:sz w:val="28"/>
          <w:szCs w:val="28"/>
        </w:rPr>
        <w:t xml:space="preserve">3. </w:t>
      </w:r>
      <w:r w:rsidRPr="00CD79D7">
        <w:rPr>
          <w:rFonts w:ascii="Times New Roman" w:hAnsi="Times New Roman" w:cs="Times New Roman"/>
          <w:b/>
          <w:sz w:val="28"/>
          <w:szCs w:val="28"/>
        </w:rPr>
        <w:t>Игры на ориентирование в пространстве</w:t>
      </w:r>
      <w:r w:rsidR="00CD79D7">
        <w:rPr>
          <w:rFonts w:ascii="Times New Roman" w:hAnsi="Times New Roman" w:cs="Times New Roman"/>
          <w:sz w:val="28"/>
          <w:szCs w:val="28"/>
        </w:rPr>
        <w:t xml:space="preserve"> (д</w:t>
      </w:r>
      <w:r w:rsidR="00CD79D7" w:rsidRPr="00CD79D7">
        <w:rPr>
          <w:rFonts w:ascii="Times New Roman" w:hAnsi="Times New Roman" w:cs="Times New Roman"/>
          <w:sz w:val="28"/>
          <w:szCs w:val="28"/>
        </w:rPr>
        <w:t xml:space="preserve">ети овладевают умением определять словом положение того или иного предмета по отношению </w:t>
      </w:r>
      <w:proofErr w:type="gramStart"/>
      <w:r w:rsidR="00CD79D7" w:rsidRPr="00CD79D7">
        <w:rPr>
          <w:rFonts w:ascii="Times New Roman" w:hAnsi="Times New Roman" w:cs="Times New Roman"/>
          <w:sz w:val="28"/>
          <w:szCs w:val="28"/>
        </w:rPr>
        <w:t>к</w:t>
      </w:r>
      <w:proofErr w:type="gramEnd"/>
      <w:r w:rsidR="00CD79D7" w:rsidRPr="00CD79D7">
        <w:rPr>
          <w:rFonts w:ascii="Times New Roman" w:hAnsi="Times New Roman" w:cs="Times New Roman"/>
          <w:sz w:val="28"/>
          <w:szCs w:val="28"/>
        </w:rPr>
        <w:t xml:space="preserve"> другому</w:t>
      </w:r>
      <w:r w:rsidR="00CD79D7">
        <w:rPr>
          <w:rFonts w:ascii="Times New Roman" w:hAnsi="Times New Roman" w:cs="Times New Roman"/>
          <w:sz w:val="28"/>
          <w:szCs w:val="28"/>
        </w:rPr>
        <w:t>)</w:t>
      </w:r>
    </w:p>
    <w:p w:rsidR="00CD79D7" w:rsidRPr="00920F2E" w:rsidRDefault="00920F2E" w:rsidP="00CD500D">
      <w:pPr>
        <w:pStyle w:val="a3"/>
        <w:jc w:val="both"/>
        <w:rPr>
          <w:rFonts w:ascii="Times New Roman" w:hAnsi="Times New Roman" w:cs="Times New Roman"/>
          <w:sz w:val="28"/>
          <w:szCs w:val="28"/>
        </w:rPr>
      </w:pPr>
      <w:r w:rsidRPr="00920F2E">
        <w:rPr>
          <w:rFonts w:ascii="Times New Roman" w:hAnsi="Times New Roman" w:cs="Times New Roman"/>
          <w:sz w:val="28"/>
          <w:szCs w:val="28"/>
        </w:rPr>
        <w:t xml:space="preserve">4. </w:t>
      </w:r>
      <w:r w:rsidRPr="00CD79D7">
        <w:rPr>
          <w:rFonts w:ascii="Times New Roman" w:hAnsi="Times New Roman" w:cs="Times New Roman"/>
          <w:b/>
          <w:sz w:val="28"/>
          <w:szCs w:val="28"/>
        </w:rPr>
        <w:t>Игры с геометрическими фигурами</w:t>
      </w:r>
      <w:r w:rsidR="00CD79D7">
        <w:rPr>
          <w:rFonts w:ascii="Times New Roman" w:hAnsi="Times New Roman" w:cs="Times New Roman"/>
          <w:sz w:val="28"/>
          <w:szCs w:val="28"/>
        </w:rPr>
        <w:t xml:space="preserve"> (</w:t>
      </w:r>
      <w:r w:rsidR="00CD79D7" w:rsidRPr="00CD79D7">
        <w:rPr>
          <w:rFonts w:ascii="Times New Roman" w:hAnsi="Times New Roman" w:cs="Times New Roman"/>
          <w:sz w:val="28"/>
          <w:szCs w:val="28"/>
        </w:rPr>
        <w:t>ознако</w:t>
      </w:r>
      <w:r w:rsidR="00CD79D7">
        <w:rPr>
          <w:rFonts w:ascii="Times New Roman" w:hAnsi="Times New Roman" w:cs="Times New Roman"/>
          <w:sz w:val="28"/>
          <w:szCs w:val="28"/>
        </w:rPr>
        <w:t>мления детей с формой предметов)</w:t>
      </w:r>
    </w:p>
    <w:p w:rsidR="001669B0" w:rsidRDefault="00920F2E" w:rsidP="00CD500D">
      <w:pPr>
        <w:pStyle w:val="a3"/>
        <w:jc w:val="both"/>
        <w:rPr>
          <w:rFonts w:ascii="Times New Roman" w:hAnsi="Times New Roman" w:cs="Times New Roman"/>
          <w:sz w:val="28"/>
          <w:szCs w:val="28"/>
        </w:rPr>
      </w:pPr>
      <w:r w:rsidRPr="00920F2E">
        <w:rPr>
          <w:rFonts w:ascii="Times New Roman" w:hAnsi="Times New Roman" w:cs="Times New Roman"/>
          <w:sz w:val="28"/>
          <w:szCs w:val="28"/>
        </w:rPr>
        <w:t xml:space="preserve">5. </w:t>
      </w:r>
      <w:r w:rsidRPr="00A43F47">
        <w:rPr>
          <w:rFonts w:ascii="Times New Roman" w:hAnsi="Times New Roman" w:cs="Times New Roman"/>
          <w:b/>
          <w:sz w:val="28"/>
          <w:szCs w:val="28"/>
        </w:rPr>
        <w:t>Игры на логическое мышление</w:t>
      </w:r>
      <w:r w:rsidR="00CD79D7">
        <w:rPr>
          <w:rFonts w:ascii="Times New Roman" w:hAnsi="Times New Roman" w:cs="Times New Roman"/>
          <w:sz w:val="28"/>
          <w:szCs w:val="28"/>
        </w:rPr>
        <w:t xml:space="preserve"> (</w:t>
      </w:r>
      <w:r w:rsidR="00A43F47">
        <w:rPr>
          <w:rFonts w:ascii="Times New Roman" w:hAnsi="Times New Roman" w:cs="Times New Roman"/>
          <w:sz w:val="28"/>
          <w:szCs w:val="28"/>
        </w:rPr>
        <w:t>развитие</w:t>
      </w:r>
      <w:r w:rsidR="00CD79D7" w:rsidRPr="00CD79D7">
        <w:rPr>
          <w:rFonts w:ascii="Times New Roman" w:hAnsi="Times New Roman" w:cs="Times New Roman"/>
          <w:sz w:val="28"/>
          <w:szCs w:val="28"/>
        </w:rPr>
        <w:t xml:space="preserve"> интеллектуальных способностей</w:t>
      </w:r>
      <w:r w:rsidR="00A43F47">
        <w:rPr>
          <w:rFonts w:ascii="Times New Roman" w:hAnsi="Times New Roman" w:cs="Times New Roman"/>
          <w:sz w:val="28"/>
          <w:szCs w:val="28"/>
        </w:rPr>
        <w:t>)</w:t>
      </w:r>
    </w:p>
    <w:p w:rsidR="00CD79D7" w:rsidRDefault="00CD79D7" w:rsidP="00920F2E">
      <w:pPr>
        <w:pStyle w:val="a3"/>
        <w:rPr>
          <w:rFonts w:ascii="Times New Roman" w:hAnsi="Times New Roman" w:cs="Times New Roman"/>
          <w:sz w:val="28"/>
          <w:szCs w:val="28"/>
        </w:rPr>
      </w:pPr>
    </w:p>
    <w:p w:rsidR="00CD79D7" w:rsidRPr="006B0F4E" w:rsidRDefault="00CD79D7" w:rsidP="00CD79D7">
      <w:pPr>
        <w:pStyle w:val="a3"/>
        <w:rPr>
          <w:rFonts w:ascii="Times New Roman" w:hAnsi="Times New Roman" w:cs="Times New Roman"/>
          <w:b/>
          <w:sz w:val="28"/>
          <w:szCs w:val="28"/>
        </w:rPr>
      </w:pPr>
      <w:r w:rsidRPr="00A43F47">
        <w:rPr>
          <w:rFonts w:ascii="Times New Roman" w:hAnsi="Times New Roman" w:cs="Times New Roman"/>
          <w:b/>
          <w:sz w:val="28"/>
          <w:szCs w:val="28"/>
        </w:rPr>
        <w:lastRenderedPageBreak/>
        <w:t>Для детей младшего и среднего дошкольного возрастов в основном используется три группы дидак</w:t>
      </w:r>
      <w:r w:rsidR="006B0F4E">
        <w:rPr>
          <w:rFonts w:ascii="Times New Roman" w:hAnsi="Times New Roman" w:cs="Times New Roman"/>
          <w:b/>
          <w:sz w:val="28"/>
          <w:szCs w:val="28"/>
        </w:rPr>
        <w:t>тических игр и упражнений:</w:t>
      </w:r>
    </w:p>
    <w:p w:rsidR="00CD79D7" w:rsidRPr="00CD79D7" w:rsidRDefault="006B0F4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D79D7" w:rsidRPr="00CD79D7">
        <w:rPr>
          <w:rFonts w:ascii="Times New Roman" w:hAnsi="Times New Roman" w:cs="Times New Roman"/>
          <w:sz w:val="28"/>
          <w:szCs w:val="28"/>
        </w:rPr>
        <w:t>на усвоение особенностей геометрических фигур. Например, «Назови геометрическую фигуру», «Домино фигур», «Угадай,</w:t>
      </w:r>
      <w:r>
        <w:rPr>
          <w:rFonts w:ascii="Times New Roman" w:hAnsi="Times New Roman" w:cs="Times New Roman"/>
          <w:sz w:val="28"/>
          <w:szCs w:val="28"/>
        </w:rPr>
        <w:t xml:space="preserve"> что это?», «Чудесный мешочек»;</w:t>
      </w:r>
    </w:p>
    <w:p w:rsidR="00CD79D7" w:rsidRPr="00CD79D7" w:rsidRDefault="006B0F4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D79D7" w:rsidRPr="00CD79D7">
        <w:rPr>
          <w:rFonts w:ascii="Times New Roman" w:hAnsi="Times New Roman" w:cs="Times New Roman"/>
          <w:sz w:val="28"/>
          <w:szCs w:val="28"/>
        </w:rPr>
        <w:t>сопоставление формы предметов с геометрическими образцами. Например, «Найди предмет такой же формы», «Что лежит в мешочке», «Геометрическое лото», «Найди то, что я тебе п</w:t>
      </w:r>
      <w:r>
        <w:rPr>
          <w:rFonts w:ascii="Times New Roman" w:hAnsi="Times New Roman" w:cs="Times New Roman"/>
          <w:sz w:val="28"/>
          <w:szCs w:val="28"/>
        </w:rPr>
        <w:t>окажу», «Магазин», «Поручения»;</w:t>
      </w:r>
    </w:p>
    <w:p w:rsidR="00CD79D7" w:rsidRPr="00CD79D7" w:rsidRDefault="006B0F4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D79D7" w:rsidRPr="00CD79D7">
        <w:rPr>
          <w:rFonts w:ascii="Times New Roman" w:hAnsi="Times New Roman" w:cs="Times New Roman"/>
          <w:sz w:val="28"/>
          <w:szCs w:val="28"/>
        </w:rPr>
        <w:t>анализ сложной формы: «Выкладывание орнамента», «Из каких фигур состоит предмет», «Разрезанные картинки», «Склеим чайник», «Составь целое из частей», «Изменилось ли?».</w:t>
      </w:r>
    </w:p>
    <w:p w:rsidR="00CD79D7" w:rsidRPr="00CD79D7" w:rsidRDefault="00CD79D7" w:rsidP="00CD79D7">
      <w:pPr>
        <w:pStyle w:val="a3"/>
        <w:rPr>
          <w:rFonts w:ascii="Times New Roman" w:hAnsi="Times New Roman" w:cs="Times New Roman"/>
          <w:sz w:val="28"/>
          <w:szCs w:val="28"/>
        </w:rPr>
      </w:pPr>
    </w:p>
    <w:p w:rsidR="00CD79D7" w:rsidRPr="006B0F4E" w:rsidRDefault="00CD79D7" w:rsidP="00CD79D7">
      <w:pPr>
        <w:pStyle w:val="a3"/>
        <w:rPr>
          <w:rFonts w:ascii="Times New Roman" w:hAnsi="Times New Roman" w:cs="Times New Roman"/>
          <w:b/>
          <w:sz w:val="28"/>
          <w:szCs w:val="28"/>
        </w:rPr>
      </w:pPr>
      <w:r w:rsidRPr="00A43F47">
        <w:rPr>
          <w:rFonts w:ascii="Times New Roman" w:hAnsi="Times New Roman" w:cs="Times New Roman"/>
          <w:b/>
          <w:sz w:val="28"/>
          <w:szCs w:val="28"/>
        </w:rPr>
        <w:t>В старшей и подготовительной к школе группе можно провести игры и упраж</w:t>
      </w:r>
      <w:r w:rsidR="006B0F4E">
        <w:rPr>
          <w:rFonts w:ascii="Times New Roman" w:hAnsi="Times New Roman" w:cs="Times New Roman"/>
          <w:b/>
          <w:sz w:val="28"/>
          <w:szCs w:val="28"/>
        </w:rPr>
        <w:t>нения со следующим содержанием:</w:t>
      </w:r>
    </w:p>
    <w:p w:rsidR="00CD79D7" w:rsidRPr="00CD79D7" w:rsidRDefault="006B0F4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D79D7" w:rsidRPr="00CD79D7">
        <w:rPr>
          <w:rFonts w:ascii="Times New Roman" w:hAnsi="Times New Roman" w:cs="Times New Roman"/>
          <w:sz w:val="28"/>
          <w:szCs w:val="28"/>
        </w:rPr>
        <w:t>ознакомление с разнов</w:t>
      </w:r>
      <w:r>
        <w:rPr>
          <w:rFonts w:ascii="Times New Roman" w:hAnsi="Times New Roman" w:cs="Times New Roman"/>
          <w:sz w:val="28"/>
          <w:szCs w:val="28"/>
        </w:rPr>
        <w:t>идностями геометрических фигур;</w:t>
      </w:r>
    </w:p>
    <w:p w:rsidR="00CD79D7" w:rsidRPr="00CD79D7" w:rsidRDefault="006B0F4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D79D7" w:rsidRPr="00CD79D7">
        <w:rPr>
          <w:rFonts w:ascii="Times New Roman" w:hAnsi="Times New Roman" w:cs="Times New Roman"/>
          <w:sz w:val="28"/>
          <w:szCs w:val="28"/>
        </w:rPr>
        <w:t>овладение последовательным обследованием формы предметов с применением системы геометрических образцов (найди такой же узор, найди по описанию, кто больше увидит, у кого так</w:t>
      </w:r>
      <w:r>
        <w:rPr>
          <w:rFonts w:ascii="Times New Roman" w:hAnsi="Times New Roman" w:cs="Times New Roman"/>
          <w:sz w:val="28"/>
          <w:szCs w:val="28"/>
        </w:rPr>
        <w:t>ая же игрушка, найди на ощупь);</w:t>
      </w:r>
    </w:p>
    <w:p w:rsidR="00CD79D7" w:rsidRPr="00CD79D7" w:rsidRDefault="006B0F4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D79D7" w:rsidRPr="00CD79D7">
        <w:rPr>
          <w:rFonts w:ascii="Times New Roman" w:hAnsi="Times New Roman" w:cs="Times New Roman"/>
          <w:sz w:val="28"/>
          <w:szCs w:val="28"/>
        </w:rPr>
        <w:t>аналитическое восприятие сложной формы и воссоздание ее из элементов («Мы составляем петрушку», «Мастер с молотком», «Выложи из цветной м</w:t>
      </w:r>
      <w:r>
        <w:rPr>
          <w:rFonts w:ascii="Times New Roman" w:hAnsi="Times New Roman" w:cs="Times New Roman"/>
          <w:sz w:val="28"/>
          <w:szCs w:val="28"/>
        </w:rPr>
        <w:t>озаики», «Придумай сам» и др.);</w:t>
      </w:r>
    </w:p>
    <w:p w:rsidR="00CD79D7" w:rsidRPr="00CD79D7" w:rsidRDefault="006B0F4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D79D7" w:rsidRPr="00CD79D7">
        <w:rPr>
          <w:rFonts w:ascii="Times New Roman" w:hAnsi="Times New Roman" w:cs="Times New Roman"/>
          <w:sz w:val="28"/>
          <w:szCs w:val="28"/>
        </w:rPr>
        <w:t>развивающие игры: «Фабрика», «Обручи»,</w:t>
      </w:r>
      <w:r>
        <w:rPr>
          <w:rFonts w:ascii="Times New Roman" w:hAnsi="Times New Roman" w:cs="Times New Roman"/>
          <w:sz w:val="28"/>
          <w:szCs w:val="28"/>
        </w:rPr>
        <w:t xml:space="preserve"> «Дерево» и др. (А. А. Столяр).</w:t>
      </w:r>
    </w:p>
    <w:p w:rsidR="00CD79D7" w:rsidRDefault="006B0F4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D79D7" w:rsidRPr="00CD79D7">
        <w:rPr>
          <w:rFonts w:ascii="Times New Roman" w:hAnsi="Times New Roman" w:cs="Times New Roman"/>
          <w:sz w:val="28"/>
          <w:szCs w:val="28"/>
        </w:rPr>
        <w:t>Ценность таких игр-упражнений в том, что у детей формируется внутренний план деятельности, план представлений. Ребенок может предусматривать будущие изменения ситуации, наглядно представлять разные преобразования и смену объектов. При этом, как отмечают психологи, у старших дошкольников познавательная активность сопровождается часто проговариванием вслух. Важно, чтобы воспитатель правильно организовывал эту активность на выделение существенных признаков и отношений в данной деятельности.</w:t>
      </w:r>
    </w:p>
    <w:p w:rsidR="00A43F47" w:rsidRDefault="00A43F47" w:rsidP="00CD79D7">
      <w:pPr>
        <w:pStyle w:val="a3"/>
        <w:rPr>
          <w:rFonts w:ascii="Times New Roman" w:hAnsi="Times New Roman" w:cs="Times New Roman"/>
          <w:sz w:val="28"/>
          <w:szCs w:val="28"/>
        </w:rPr>
      </w:pPr>
    </w:p>
    <w:p w:rsidR="00A43F47" w:rsidRDefault="00A43F47" w:rsidP="00CD79D7">
      <w:pPr>
        <w:pStyle w:val="a3"/>
        <w:rPr>
          <w:rFonts w:ascii="Times New Roman" w:hAnsi="Times New Roman" w:cs="Times New Roman"/>
          <w:b/>
          <w:sz w:val="28"/>
          <w:szCs w:val="28"/>
        </w:rPr>
      </w:pPr>
      <w:r w:rsidRPr="00A43F47">
        <w:rPr>
          <w:rFonts w:ascii="Times New Roman" w:hAnsi="Times New Roman" w:cs="Times New Roman"/>
          <w:b/>
          <w:sz w:val="28"/>
          <w:szCs w:val="28"/>
        </w:rPr>
        <w:t>Игры на логическое мышление</w:t>
      </w:r>
      <w:r>
        <w:rPr>
          <w:rFonts w:ascii="Times New Roman" w:hAnsi="Times New Roman" w:cs="Times New Roman"/>
          <w:b/>
          <w:sz w:val="28"/>
          <w:szCs w:val="28"/>
        </w:rPr>
        <w:t xml:space="preserve">: </w:t>
      </w:r>
    </w:p>
    <w:p w:rsidR="00A43F47" w:rsidRDefault="00A43F47" w:rsidP="00CD500D">
      <w:pPr>
        <w:pStyle w:val="a3"/>
        <w:jc w:val="both"/>
        <w:rPr>
          <w:rFonts w:ascii="Times New Roman" w:hAnsi="Times New Roman" w:cs="Times New Roman"/>
          <w:sz w:val="28"/>
          <w:szCs w:val="28"/>
        </w:rPr>
      </w:pPr>
      <w:r w:rsidRPr="00A43F47">
        <w:rPr>
          <w:rFonts w:ascii="Times New Roman" w:hAnsi="Times New Roman" w:cs="Times New Roman"/>
          <w:b/>
          <w:sz w:val="28"/>
          <w:szCs w:val="28"/>
        </w:rPr>
        <w:t>Блоки Дьенеша</w:t>
      </w:r>
      <w:r w:rsidRPr="00A43F47">
        <w:rPr>
          <w:rFonts w:ascii="Times New Roman" w:hAnsi="Times New Roman" w:cs="Times New Roman"/>
          <w:sz w:val="28"/>
          <w:szCs w:val="28"/>
        </w:rPr>
        <w:t>. В играх с логическими блоками используются карточки с символами свойств (цвет, форма, размер, толщина). Своеобразие логических кубиков - это возможность «случайного» выбора свойств, а это всегда нравится детям. Логические блоки Дьенеша способствуют развитию таких мыслительных операций, как классификация, группировка предметов по свойствам, исключение лишнего, анализ и синтез, дети учатся догадываться, доказывать.</w:t>
      </w:r>
    </w:p>
    <w:p w:rsidR="00A43F47" w:rsidRDefault="00A43F47" w:rsidP="00CD500D">
      <w:pPr>
        <w:pStyle w:val="a3"/>
        <w:jc w:val="both"/>
        <w:rPr>
          <w:rFonts w:ascii="Times New Roman" w:hAnsi="Times New Roman" w:cs="Times New Roman"/>
          <w:color w:val="000000"/>
          <w:sz w:val="28"/>
          <w:szCs w:val="28"/>
          <w:shd w:val="clear" w:color="auto" w:fill="FFFFFF"/>
        </w:rPr>
      </w:pPr>
      <w:r w:rsidRPr="00A43F47">
        <w:rPr>
          <w:rFonts w:ascii="Times New Roman" w:hAnsi="Times New Roman" w:cs="Times New Roman"/>
          <w:b/>
          <w:color w:val="000000"/>
          <w:sz w:val="28"/>
          <w:szCs w:val="28"/>
          <w:shd w:val="clear" w:color="auto" w:fill="FFFFFF"/>
        </w:rPr>
        <w:t>Цветные палочки Кюизенера</w:t>
      </w:r>
      <w:r w:rsidRPr="00A43F47">
        <w:rPr>
          <w:rFonts w:ascii="Times New Roman" w:hAnsi="Times New Roman" w:cs="Times New Roman"/>
          <w:color w:val="000000"/>
          <w:sz w:val="28"/>
          <w:szCs w:val="28"/>
          <w:shd w:val="clear" w:color="auto" w:fill="FFFFFF"/>
        </w:rPr>
        <w:t xml:space="preserve"> помогают детям усвоить различные абстрактные понятия. Дети узнают, что у каждого цвета палочки своё число, усваивают правило построения числового ряда, состав числа из двух меньших чисел. Палочки Кюизенера способствуют решению задачи на формирование понятий «левее», «правее», «между», позволяют моделировать числа, свойства, отношения, зависимости между ними с </w:t>
      </w:r>
      <w:r w:rsidRPr="00A43F47">
        <w:rPr>
          <w:rFonts w:ascii="Times New Roman" w:hAnsi="Times New Roman" w:cs="Times New Roman"/>
          <w:color w:val="000000"/>
          <w:sz w:val="28"/>
          <w:szCs w:val="28"/>
          <w:shd w:val="clear" w:color="auto" w:fill="FFFFFF"/>
        </w:rPr>
        <w:lastRenderedPageBreak/>
        <w:t>помощью цвета и длины. Они вызывают самостоятельность в поиске способов действия с материалом.</w:t>
      </w:r>
    </w:p>
    <w:p w:rsidR="00A43F47" w:rsidRDefault="00A43F47" w:rsidP="00CD500D">
      <w:pPr>
        <w:pStyle w:val="a3"/>
        <w:jc w:val="both"/>
        <w:rPr>
          <w:rFonts w:ascii="Times New Roman" w:hAnsi="Times New Roman" w:cs="Times New Roman"/>
          <w:sz w:val="28"/>
          <w:szCs w:val="28"/>
        </w:rPr>
      </w:pPr>
      <w:r w:rsidRPr="00A43F47">
        <w:rPr>
          <w:rFonts w:ascii="Times New Roman" w:hAnsi="Times New Roman" w:cs="Times New Roman"/>
          <w:b/>
          <w:sz w:val="28"/>
          <w:szCs w:val="28"/>
        </w:rPr>
        <w:t>Игры плоскостного моделирования</w:t>
      </w:r>
      <w:r w:rsidRPr="00A43F47">
        <w:rPr>
          <w:rFonts w:ascii="Times New Roman" w:hAnsi="Times New Roman" w:cs="Times New Roman"/>
          <w:sz w:val="28"/>
          <w:szCs w:val="28"/>
        </w:rPr>
        <w:t>: это такие игры как «Тантрам», «Пентамино», «Колумбово яйцо», «Волшебный круг» и др. Каждая игра имеет свой комплект элементов, отличающих от элементов других игр, и обладает только ей присущими возможностями в создании силуэтов на плоскости. Так, из деталей «Танграма» можно выкладывать силуэты животных, человека, предметы д</w:t>
      </w:r>
      <w:r>
        <w:rPr>
          <w:rFonts w:ascii="Times New Roman" w:hAnsi="Times New Roman" w:cs="Times New Roman"/>
          <w:sz w:val="28"/>
          <w:szCs w:val="28"/>
        </w:rPr>
        <w:t>омашнего обихода, буквы, цифры. И</w:t>
      </w:r>
      <w:r w:rsidRPr="00A43F47">
        <w:rPr>
          <w:rFonts w:ascii="Times New Roman" w:hAnsi="Times New Roman" w:cs="Times New Roman"/>
          <w:sz w:val="28"/>
          <w:szCs w:val="28"/>
        </w:rPr>
        <w:t>з «Колумбова яйца»</w:t>
      </w:r>
      <w:r>
        <w:rPr>
          <w:rFonts w:ascii="Times New Roman" w:hAnsi="Times New Roman" w:cs="Times New Roman"/>
          <w:sz w:val="28"/>
          <w:szCs w:val="28"/>
        </w:rPr>
        <w:t xml:space="preserve"> - силуэты птиц, людей. А</w:t>
      </w:r>
      <w:r w:rsidRPr="00A43F47">
        <w:rPr>
          <w:rFonts w:ascii="Times New Roman" w:hAnsi="Times New Roman" w:cs="Times New Roman"/>
          <w:sz w:val="28"/>
          <w:szCs w:val="28"/>
        </w:rPr>
        <w:t xml:space="preserve"> «Волшебный круг» даёт возможность составлять ракеты, человечков, птиц и другие фигуры.</w:t>
      </w:r>
    </w:p>
    <w:p w:rsidR="00A43F47" w:rsidRDefault="006B0F4E" w:rsidP="00CD500D">
      <w:pPr>
        <w:pStyle w:val="a3"/>
        <w:jc w:val="both"/>
        <w:rPr>
          <w:rFonts w:ascii="Times New Roman" w:hAnsi="Times New Roman" w:cs="Times New Roman"/>
          <w:sz w:val="28"/>
          <w:szCs w:val="28"/>
        </w:rPr>
      </w:pPr>
      <w:r>
        <w:rPr>
          <w:rFonts w:ascii="Times New Roman" w:hAnsi="Times New Roman" w:cs="Times New Roman"/>
          <w:sz w:val="28"/>
          <w:szCs w:val="28"/>
        </w:rPr>
        <w:t xml:space="preserve">      Опыт использования  различных игровых приёмов с дошкольниками показал, что у детей </w:t>
      </w:r>
      <w:r w:rsidRPr="006B0F4E">
        <w:rPr>
          <w:rFonts w:ascii="Times New Roman" w:hAnsi="Times New Roman" w:cs="Times New Roman"/>
          <w:sz w:val="28"/>
          <w:szCs w:val="28"/>
        </w:rPr>
        <w:t xml:space="preserve"> повышает</w:t>
      </w:r>
      <w:r>
        <w:rPr>
          <w:rFonts w:ascii="Times New Roman" w:hAnsi="Times New Roman" w:cs="Times New Roman"/>
          <w:sz w:val="28"/>
          <w:szCs w:val="28"/>
        </w:rPr>
        <w:t>ся  познавательный интерес,</w:t>
      </w:r>
      <w:r w:rsidRPr="006B0F4E">
        <w:rPr>
          <w:rFonts w:ascii="Times New Roman" w:hAnsi="Times New Roman" w:cs="Times New Roman"/>
          <w:sz w:val="28"/>
          <w:szCs w:val="28"/>
        </w:rPr>
        <w:t xml:space="preserve"> активизирует</w:t>
      </w:r>
      <w:r>
        <w:rPr>
          <w:rFonts w:ascii="Times New Roman" w:hAnsi="Times New Roman" w:cs="Times New Roman"/>
          <w:sz w:val="28"/>
          <w:szCs w:val="28"/>
        </w:rPr>
        <w:t>ся мыслительная</w:t>
      </w:r>
      <w:r w:rsidRPr="006B0F4E">
        <w:rPr>
          <w:rFonts w:ascii="Times New Roman" w:hAnsi="Times New Roman" w:cs="Times New Roman"/>
          <w:sz w:val="28"/>
          <w:szCs w:val="28"/>
        </w:rPr>
        <w:t xml:space="preserve"> деятельность, развивает</w:t>
      </w:r>
      <w:r>
        <w:rPr>
          <w:rFonts w:ascii="Times New Roman" w:hAnsi="Times New Roman" w:cs="Times New Roman"/>
          <w:sz w:val="28"/>
          <w:szCs w:val="28"/>
        </w:rPr>
        <w:t>ся память, внимание, логика рассуждений, повышается</w:t>
      </w:r>
      <w:r w:rsidRPr="006B0F4E">
        <w:rPr>
          <w:rFonts w:ascii="Times New Roman" w:hAnsi="Times New Roman" w:cs="Times New Roman"/>
          <w:sz w:val="28"/>
          <w:szCs w:val="28"/>
        </w:rPr>
        <w:t xml:space="preserve"> творческий подход к деятельности.</w:t>
      </w:r>
    </w:p>
    <w:p w:rsidR="006B0F4E" w:rsidRPr="00A43F47" w:rsidRDefault="006B0F4E" w:rsidP="00CD500D">
      <w:pPr>
        <w:pStyle w:val="a3"/>
        <w:jc w:val="both"/>
        <w:rPr>
          <w:rFonts w:ascii="Times New Roman" w:hAnsi="Times New Roman" w:cs="Times New Roman"/>
          <w:sz w:val="28"/>
          <w:szCs w:val="28"/>
        </w:rPr>
      </w:pPr>
    </w:p>
    <w:sectPr w:rsidR="006B0F4E" w:rsidRPr="00A43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D5"/>
    <w:rsid w:val="001669B0"/>
    <w:rsid w:val="001D259E"/>
    <w:rsid w:val="00375715"/>
    <w:rsid w:val="005149D8"/>
    <w:rsid w:val="006B0F4E"/>
    <w:rsid w:val="007F184C"/>
    <w:rsid w:val="00920F2E"/>
    <w:rsid w:val="009460B5"/>
    <w:rsid w:val="00A041C2"/>
    <w:rsid w:val="00A43F47"/>
    <w:rsid w:val="00C06BD5"/>
    <w:rsid w:val="00CD500D"/>
    <w:rsid w:val="00CD79D7"/>
    <w:rsid w:val="00FE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9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2025-03-05T04:09:00Z</dcterms:created>
  <dcterms:modified xsi:type="dcterms:W3CDTF">2025-03-05T06:39:00Z</dcterms:modified>
</cp:coreProperties>
</file>