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225" w:before="225" w:line="240" w:lineRule="auto"/>
        <w:ind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Муниципальное бюджетное дошкольное образовательное учреждение д/с 1</w:t>
      </w:r>
      <w:r>
        <w:rPr>
          <w:rFonts w:ascii="Times New Roman" w:hAnsi="Times New Roman"/>
          <w:color w:val="111111"/>
          <w:sz w:val="28"/>
          <w:highlight w:val="white"/>
        </w:rPr>
        <w:t>59</w:t>
      </w:r>
    </w:p>
    <w:p w14:paraId="02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03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04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05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44"/>
          <w:highlight w:val="white"/>
        </w:rPr>
      </w:pPr>
    </w:p>
    <w:p w14:paraId="06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44"/>
          <w:highlight w:val="white"/>
        </w:rPr>
      </w:pPr>
    </w:p>
    <w:p w14:paraId="07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44"/>
          <w:highlight w:val="white"/>
        </w:rPr>
      </w:pPr>
    </w:p>
    <w:p w14:paraId="08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44"/>
          <w:highlight w:val="white"/>
        </w:rPr>
      </w:pPr>
    </w:p>
    <w:p w14:paraId="09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44"/>
          <w:highlight w:val="white"/>
        </w:rPr>
      </w:pPr>
      <w:r>
        <w:rPr>
          <w:rFonts w:ascii="Times New Roman" w:hAnsi="Times New Roman"/>
          <w:color w:val="111111"/>
          <w:sz w:val="44"/>
          <w:highlight w:val="white"/>
        </w:rPr>
        <w:t>Тема: «</w:t>
      </w:r>
      <w:r>
        <w:rPr>
          <w:rFonts w:ascii="Times New Roman" w:hAnsi="Times New Roman"/>
          <w:color w:val="111111"/>
          <w:sz w:val="44"/>
          <w:highlight w:val="white"/>
        </w:rPr>
        <w:t>Кинезиологическая</w:t>
      </w:r>
      <w:r>
        <w:rPr>
          <w:rFonts w:ascii="Times New Roman" w:hAnsi="Times New Roman"/>
          <w:color w:val="111111"/>
          <w:sz w:val="44"/>
          <w:highlight w:val="white"/>
        </w:rPr>
        <w:t xml:space="preserve"> сказка как средство развития связной речи дошкольников 5-6 лет».</w:t>
      </w:r>
    </w:p>
    <w:p w14:paraId="0A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0B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0C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0D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0E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0F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</w:p>
    <w:p w14:paraId="10000000">
      <w:pPr>
        <w:spacing w:after="225" w:before="225" w:line="240" w:lineRule="auto"/>
        <w:ind w:firstLine="180"/>
        <w:jc w:val="right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Подготовила: </w:t>
      </w:r>
      <w:r>
        <w:rPr>
          <w:rFonts w:ascii="Times New Roman" w:hAnsi="Times New Roman"/>
          <w:color w:val="111111"/>
          <w:sz w:val="28"/>
          <w:highlight w:val="white"/>
        </w:rPr>
        <w:t>Оспельникова Е</w:t>
      </w:r>
      <w:r>
        <w:rPr>
          <w:rFonts w:ascii="Times New Roman" w:hAnsi="Times New Roman"/>
          <w:color w:val="111111"/>
          <w:sz w:val="28"/>
          <w:highlight w:val="white"/>
        </w:rPr>
        <w:t>.Н.,</w:t>
      </w:r>
    </w:p>
    <w:p w14:paraId="11000000">
      <w:pPr>
        <w:spacing w:after="225" w:before="225" w:line="240" w:lineRule="auto"/>
        <w:ind w:firstLine="180"/>
        <w:jc w:val="right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воспитатель</w:t>
      </w:r>
    </w:p>
    <w:p w14:paraId="12000000">
      <w:pPr>
        <w:spacing w:after="225" w:before="225" w:line="240" w:lineRule="auto"/>
        <w:ind w:firstLine="180"/>
        <w:jc w:val="right"/>
        <w:rPr>
          <w:rFonts w:ascii="Times New Roman" w:hAnsi="Times New Roman"/>
          <w:color w:val="111111"/>
          <w:sz w:val="28"/>
          <w:highlight w:val="white"/>
        </w:rPr>
      </w:pPr>
    </w:p>
    <w:p w14:paraId="13000000">
      <w:pPr>
        <w:spacing w:after="225" w:before="225" w:line="240" w:lineRule="auto"/>
        <w:ind w:firstLine="180"/>
        <w:jc w:val="right"/>
        <w:rPr>
          <w:rFonts w:ascii="Times New Roman" w:hAnsi="Times New Roman"/>
          <w:color w:val="111111"/>
          <w:sz w:val="28"/>
          <w:highlight w:val="white"/>
        </w:rPr>
      </w:pPr>
    </w:p>
    <w:p w14:paraId="14000000">
      <w:pPr>
        <w:spacing w:after="225" w:before="225" w:line="240" w:lineRule="auto"/>
        <w:ind w:firstLine="180"/>
        <w:jc w:val="right"/>
        <w:rPr>
          <w:rFonts w:ascii="Times New Roman" w:hAnsi="Times New Roman"/>
          <w:color w:val="111111"/>
          <w:sz w:val="28"/>
          <w:highlight w:val="white"/>
        </w:rPr>
      </w:pPr>
    </w:p>
    <w:p w14:paraId="15000000">
      <w:pPr>
        <w:spacing w:after="225" w:before="225" w:line="240" w:lineRule="auto"/>
        <w:ind w:firstLine="180"/>
        <w:jc w:val="right"/>
        <w:rPr>
          <w:rFonts w:ascii="Times New Roman" w:hAnsi="Times New Roman"/>
          <w:color w:val="111111"/>
          <w:sz w:val="28"/>
          <w:highlight w:val="white"/>
        </w:rPr>
      </w:pPr>
    </w:p>
    <w:p w14:paraId="16000000">
      <w:pPr>
        <w:spacing w:after="225" w:before="225" w:line="240" w:lineRule="auto"/>
        <w:ind w:firstLine="180"/>
        <w:jc w:val="right"/>
        <w:rPr>
          <w:rFonts w:ascii="Times New Roman" w:hAnsi="Times New Roman"/>
          <w:color w:val="111111"/>
          <w:sz w:val="28"/>
          <w:highlight w:val="white"/>
        </w:rPr>
      </w:pPr>
    </w:p>
    <w:p w14:paraId="17000000">
      <w:pPr>
        <w:spacing w:after="225" w:before="225" w:line="240" w:lineRule="auto"/>
        <w:ind w:firstLine="180"/>
        <w:jc w:val="right"/>
        <w:rPr>
          <w:rFonts w:ascii="Times New Roman" w:hAnsi="Times New Roman"/>
          <w:color w:val="111111"/>
          <w:sz w:val="28"/>
          <w:highlight w:val="white"/>
        </w:rPr>
      </w:pPr>
    </w:p>
    <w:p w14:paraId="18000000">
      <w:pPr>
        <w:spacing w:after="225" w:before="225" w:line="240" w:lineRule="auto"/>
        <w:ind w:firstLine="180"/>
        <w:jc w:val="center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Тверь </w:t>
      </w:r>
    </w:p>
    <w:p w14:paraId="19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bookmarkStart w:id="1" w:name="_GoBack"/>
      <w:bookmarkEnd w:id="1"/>
      <w:r>
        <w:rPr>
          <w:rFonts w:ascii="Times New Roman" w:hAnsi="Times New Roman"/>
          <w:color w:val="111111"/>
          <w:sz w:val="28"/>
          <w:highlight w:val="white"/>
        </w:rPr>
        <w:t xml:space="preserve"> В. А. Сухомлинский справедливо утверждал, что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«ум ребенка находится на кончиках его пальцев»</w:t>
      </w:r>
      <w:r>
        <w:rPr>
          <w:rFonts w:ascii="Times New Roman" w:hAnsi="Times New Roman"/>
          <w:color w:val="111111"/>
          <w:sz w:val="28"/>
          <w:highlight w:val="white"/>
        </w:rPr>
        <w:t xml:space="preserve">. Эта фраза заставила меня задуматься над тем, что уровень развития речи детей так же находится в прямой зависимости от степени </w:t>
      </w:r>
      <w:r>
        <w:rPr>
          <w:rFonts w:ascii="Times New Roman" w:hAnsi="Times New Roman"/>
          <w:color w:val="111111"/>
          <w:sz w:val="28"/>
          <w:highlight w:val="white"/>
        </w:rPr>
        <w:t>сформированности</w:t>
      </w:r>
      <w:r>
        <w:rPr>
          <w:rFonts w:ascii="Times New Roman" w:hAnsi="Times New Roman"/>
          <w:color w:val="111111"/>
          <w:sz w:val="28"/>
          <w:highlight w:val="white"/>
        </w:rPr>
        <w:t xml:space="preserve"> тонких движений рук.</w:t>
      </w:r>
    </w:p>
    <w:p w14:paraId="1A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 Давно известно, что развитие мелкой моторики связано с развитием левой височной и левой лобной областей головного мозга, которые, в свою очередь,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«отвечают»</w:t>
      </w:r>
      <w:r>
        <w:rPr>
          <w:rFonts w:ascii="Times New Roman" w:hAnsi="Times New Roman"/>
          <w:color w:val="111111"/>
          <w:sz w:val="28"/>
          <w:highlight w:val="white"/>
        </w:rPr>
        <w:t> за формирование многих сложнейших психических функций и учебных навыков. Исследованиями ученых Института физиологии детей и подростков Академии психологических наук была подтверждена связь интеллектуального развития с пальцевой моторикой.</w:t>
      </w:r>
    </w:p>
    <w:p w14:paraId="1B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Изучая, методическую литературу по этому вопросу меня заинтересовала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</w:t>
      </w:r>
      <w:r>
        <w:rPr>
          <w:rFonts w:ascii="Times New Roman" w:hAnsi="Times New Roman"/>
          <w:b w:val="1"/>
          <w:i w:val="1"/>
          <w:color w:val="111111"/>
          <w:sz w:val="28"/>
          <w:highlight w:val="white"/>
        </w:rPr>
        <w:t>Кинезиология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»</w:t>
      </w:r>
      <w:r>
        <w:rPr>
          <w:rFonts w:ascii="Times New Roman" w:hAnsi="Times New Roman"/>
          <w:color w:val="111111"/>
          <w:sz w:val="28"/>
          <w:highlight w:val="white"/>
        </w:rPr>
        <w:t> - наука о развитии головного мозга через движение. Она существует уже двести лет и используется во всем мире. Самый благоприятный период для интеллектуального и речевого развития – это возраст до 7-8 лет, то есть дошкольный период, когда кора больших полушарий еще окончательно не сформирована. Успешность обучения детей зависит от своевременного развития мозолистого тела (межполушарного взаимодействия), которое можно развивать через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кинезиологические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 xml:space="preserve"> упражнения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1C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  Что же такое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кинезиологические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 xml:space="preserve"> упражнения</w:t>
      </w:r>
      <w:r>
        <w:rPr>
          <w:rFonts w:ascii="Times New Roman" w:hAnsi="Times New Roman"/>
          <w:color w:val="111111"/>
          <w:sz w:val="28"/>
          <w:highlight w:val="white"/>
        </w:rPr>
        <w:t>? Это комплекс движений позволяющих активизировать межполушарное взаимодействие. Они повышают стрессоустойчивость, синхронизируют работу полушарий, улучшают мыслительную деятельность,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способствуют</w:t>
      </w:r>
      <w:r>
        <w:rPr>
          <w:rFonts w:ascii="Times New Roman" w:hAnsi="Times New Roman"/>
          <w:color w:val="111111"/>
          <w:sz w:val="28"/>
          <w:highlight w:val="white"/>
        </w:rPr>
        <w:t> улучшению памяти и внимания, облегчают процесс чтения и письма. Одно из направлений этого комплекса –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 xml:space="preserve">пальчиковые 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кинезиологические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 xml:space="preserve"> упражнения</w:t>
      </w:r>
      <w:r>
        <w:rPr>
          <w:rFonts w:ascii="Times New Roman" w:hAnsi="Times New Roman"/>
          <w:color w:val="111111"/>
          <w:sz w:val="28"/>
          <w:highlight w:val="white"/>
        </w:rPr>
        <w:t xml:space="preserve"> для развития мышц руки и развития межполушарного </w:t>
      </w:r>
      <w:r>
        <w:rPr>
          <w:rFonts w:ascii="Times New Roman" w:hAnsi="Times New Roman"/>
          <w:color w:val="111111"/>
          <w:sz w:val="28"/>
          <w:highlight w:val="white"/>
        </w:rPr>
        <w:t>взаимодействиея</w:t>
      </w:r>
      <w:r>
        <w:rPr>
          <w:rFonts w:ascii="Times New Roman" w:hAnsi="Times New Roman"/>
          <w:color w:val="111111"/>
          <w:sz w:val="28"/>
          <w:highlight w:val="white"/>
        </w:rPr>
        <w:t xml:space="preserve"> коры головного мозга ребенка.</w:t>
      </w:r>
    </w:p>
    <w:p w14:paraId="1D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Оценив, какое положительное воздействие оказывают пальчиковые </w:t>
      </w:r>
      <w:r>
        <w:rPr>
          <w:rFonts w:ascii="Times New Roman" w:hAnsi="Times New Roman"/>
          <w:color w:val="111111"/>
          <w:sz w:val="28"/>
          <w:highlight w:val="white"/>
        </w:rPr>
        <w:t>кинезиологические</w:t>
      </w:r>
      <w:r>
        <w:rPr>
          <w:rFonts w:ascii="Times New Roman" w:hAnsi="Times New Roman"/>
          <w:color w:val="111111"/>
          <w:sz w:val="28"/>
          <w:highlight w:val="white"/>
        </w:rPr>
        <w:t xml:space="preserve"> упражнения на развитие речи детей, я стала применять их в своей практике. Пальчиковые </w:t>
      </w:r>
      <w:r>
        <w:rPr>
          <w:rFonts w:ascii="Times New Roman" w:hAnsi="Times New Roman"/>
          <w:color w:val="111111"/>
          <w:sz w:val="28"/>
          <w:highlight w:val="white"/>
        </w:rPr>
        <w:t>кинезиологические</w:t>
      </w:r>
      <w:r>
        <w:rPr>
          <w:rFonts w:ascii="Times New Roman" w:hAnsi="Times New Roman"/>
          <w:color w:val="111111"/>
          <w:sz w:val="28"/>
          <w:highlight w:val="white"/>
        </w:rPr>
        <w:t xml:space="preserve"> упражнения просты, но их выполнение требовало от детей внимания и сосредоточенности. Упражнения проводились ежедневно, сначала правой рукой, затем левой рукой, затем двумя руками вместе. Обязательным условием была передача положительных эмоций.</w:t>
      </w:r>
    </w:p>
    <w:p w14:paraId="1E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Начала свою работу работа с простых упражнений, типа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«Мальчик-пальчик, где ты был?»</w:t>
      </w:r>
      <w:r>
        <w:rPr>
          <w:rFonts w:ascii="Times New Roman" w:hAnsi="Times New Roman"/>
          <w:color w:val="111111"/>
          <w:sz w:val="28"/>
          <w:highlight w:val="white"/>
        </w:rPr>
        <w:t>. Этот вид упражнений – прикосновение большого пальца каждому другому пальцу на этой руке – можно провести под разными названиями. В сентябре пальчики у большинства детей были непослушные или слишком напряженные. Приходилось недели две повторять этот вид упражнений.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«Эта команда – белочки, а эта команда – зайчики»</w:t>
      </w:r>
      <w:r>
        <w:rPr>
          <w:rFonts w:ascii="Times New Roman" w:hAnsi="Times New Roman"/>
          <w:color w:val="111111"/>
          <w:sz w:val="28"/>
          <w:highlight w:val="white"/>
        </w:rPr>
        <w:t>, – говорила я, показывая левую и правую руки.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 xml:space="preserve">«Это капитан 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белочек, а это капитан зайчиков»</w:t>
      </w:r>
      <w:r>
        <w:rPr>
          <w:rFonts w:ascii="Times New Roman" w:hAnsi="Times New Roman"/>
          <w:color w:val="111111"/>
          <w:sz w:val="28"/>
          <w:highlight w:val="white"/>
        </w:rPr>
        <w:t>, – показывала большие пальцы. Каждый капитан как бы здоровается со своей командой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(прикасания большого пальца к остальным пальцам руки)</w:t>
      </w:r>
      <w:r>
        <w:rPr>
          <w:rFonts w:ascii="Times New Roman" w:hAnsi="Times New Roman"/>
          <w:color w:val="111111"/>
          <w:sz w:val="28"/>
          <w:highlight w:val="white"/>
        </w:rPr>
        <w:t xml:space="preserve">. Упражнения делаем сначала только с белочками, затем с зайчиками. Через несколько дней обе руки одновременно выполняют эти упражнения. Это же упражнение, назвав его по - </w:t>
      </w:r>
      <w:r>
        <w:rPr>
          <w:rFonts w:ascii="Times New Roman" w:hAnsi="Times New Roman"/>
          <w:color w:val="111111"/>
          <w:sz w:val="28"/>
          <w:highlight w:val="white"/>
        </w:rPr>
        <w:t>другому</w:t>
      </w:r>
      <w:r>
        <w:rPr>
          <w:rFonts w:ascii="Times New Roman" w:hAnsi="Times New Roman"/>
          <w:color w:val="111111"/>
          <w:sz w:val="28"/>
          <w:highlight w:val="white"/>
        </w:rPr>
        <w:t>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«Пальчики здороваются»</w:t>
      </w:r>
      <w:r>
        <w:rPr>
          <w:rFonts w:ascii="Times New Roman" w:hAnsi="Times New Roman"/>
          <w:color w:val="111111"/>
          <w:sz w:val="28"/>
          <w:highlight w:val="white"/>
        </w:rPr>
        <w:t> использую для автоматизации определенного звука и при сливании звуков в слоги.  </w:t>
      </w:r>
    </w:p>
    <w:p w14:paraId="1F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Упражнение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«Колечки»</w:t>
      </w:r>
      <w:r>
        <w:rPr>
          <w:rFonts w:ascii="Times New Roman" w:hAnsi="Times New Roman"/>
          <w:color w:val="111111"/>
          <w:sz w:val="28"/>
          <w:highlight w:val="white"/>
        </w:rPr>
        <w:t>, для заучивания названия пальцев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(как правило, дети не знают названия пальцев)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20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упражнение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«Фонарики»</w:t>
      </w:r>
      <w:r>
        <w:rPr>
          <w:rFonts w:ascii="Times New Roman" w:hAnsi="Times New Roman"/>
          <w:color w:val="111111"/>
          <w:sz w:val="28"/>
          <w:highlight w:val="white"/>
        </w:rPr>
        <w:t>, использую для понятия правой и левой руки у ребенка.</w:t>
      </w:r>
    </w:p>
    <w:p w14:paraId="21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Упражнение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«Кулак-ребро-ладонь»</w:t>
      </w:r>
      <w:r>
        <w:rPr>
          <w:rFonts w:ascii="Times New Roman" w:hAnsi="Times New Roman"/>
          <w:color w:val="111111"/>
          <w:sz w:val="28"/>
          <w:highlight w:val="white"/>
        </w:rPr>
        <w:t>, использую для запоминания времен года: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«Зимний месяц называй декабрь, январь, февраль»</w:t>
      </w:r>
      <w:r>
        <w:rPr>
          <w:rFonts w:ascii="Times New Roman" w:hAnsi="Times New Roman"/>
          <w:color w:val="111111"/>
          <w:sz w:val="28"/>
          <w:highlight w:val="white"/>
        </w:rPr>
        <w:t>, дети соответственно показывают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«кулак, ребро, ладонь»</w:t>
      </w:r>
      <w:r>
        <w:rPr>
          <w:rFonts w:ascii="Times New Roman" w:hAnsi="Times New Roman"/>
          <w:color w:val="111111"/>
          <w:sz w:val="28"/>
          <w:highlight w:val="white"/>
        </w:rPr>
        <w:t xml:space="preserve">. </w:t>
      </w:r>
    </w:p>
    <w:p w14:paraId="22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Такое упражнение, как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«Лезгинка»</w:t>
      </w:r>
      <w:r>
        <w:rPr>
          <w:rFonts w:ascii="Times New Roman" w:hAnsi="Times New Roman"/>
          <w:color w:val="111111"/>
          <w:sz w:val="28"/>
          <w:highlight w:val="white"/>
        </w:rPr>
        <w:t> - стимулирует речевые зоны головного мозга.</w:t>
      </w:r>
    </w:p>
    <w:p w14:paraId="23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>Некоторые упражнения, использую в разных лексических темах: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«Домашние птицы»</w:t>
      </w:r>
      <w:r>
        <w:rPr>
          <w:rFonts w:ascii="Times New Roman" w:hAnsi="Times New Roman"/>
          <w:color w:val="111111"/>
          <w:sz w:val="28"/>
          <w:highlight w:val="white"/>
        </w:rPr>
        <w:t> -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«Гусь-курица-петух»</w:t>
      </w:r>
      <w:r>
        <w:rPr>
          <w:rFonts w:ascii="Times New Roman" w:hAnsi="Times New Roman"/>
          <w:color w:val="111111"/>
          <w:sz w:val="28"/>
          <w:highlight w:val="white"/>
        </w:rPr>
        <w:t>,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«Домашние животные»</w:t>
      </w:r>
      <w:r>
        <w:rPr>
          <w:rFonts w:ascii="Times New Roman" w:hAnsi="Times New Roman"/>
          <w:color w:val="111111"/>
          <w:sz w:val="28"/>
          <w:highlight w:val="white"/>
        </w:rPr>
        <w:t>-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«Коза-собака-лошадка»</w:t>
      </w:r>
      <w:r>
        <w:rPr>
          <w:rFonts w:ascii="Times New Roman" w:hAnsi="Times New Roman"/>
          <w:color w:val="111111"/>
          <w:sz w:val="28"/>
          <w:highlight w:val="white"/>
        </w:rPr>
        <w:t>,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«Птицы»</w:t>
      </w:r>
      <w:r>
        <w:rPr>
          <w:rFonts w:ascii="Times New Roman" w:hAnsi="Times New Roman"/>
          <w:color w:val="111111"/>
          <w:sz w:val="28"/>
          <w:highlight w:val="white"/>
        </w:rPr>
        <w:t> -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«Птичка - птичка в гнезде - птенцы в гнезде»</w:t>
      </w:r>
      <w:r>
        <w:rPr>
          <w:rFonts w:ascii="Times New Roman" w:hAnsi="Times New Roman"/>
          <w:color w:val="111111"/>
          <w:sz w:val="28"/>
          <w:highlight w:val="white"/>
        </w:rPr>
        <w:t> и т. д.</w:t>
      </w:r>
    </w:p>
    <w:p w14:paraId="24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 Когда мы с детьми изучили большую часть упражнений, чтобы детям было интереснее при закреплении </w:t>
      </w:r>
      <w:r>
        <w:rPr>
          <w:rFonts w:ascii="Times New Roman" w:hAnsi="Times New Roman"/>
          <w:color w:val="111111"/>
          <w:sz w:val="28"/>
          <w:highlight w:val="white"/>
        </w:rPr>
        <w:t>кинезиологических</w:t>
      </w:r>
      <w:r>
        <w:rPr>
          <w:rFonts w:ascii="Times New Roman" w:hAnsi="Times New Roman"/>
          <w:color w:val="111111"/>
          <w:sz w:val="28"/>
          <w:highlight w:val="white"/>
        </w:rPr>
        <w:t xml:space="preserve"> упражнений, я решила использовать в своей работе сначала небольшие 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>кинезиологические</w:t>
      </w:r>
      <w:r>
        <w:rPr>
          <w:rFonts w:ascii="Times New Roman" w:hAnsi="Times New Roman"/>
          <w:b w:val="1"/>
          <w:color w:val="111111"/>
          <w:sz w:val="28"/>
          <w:highlight w:val="white"/>
        </w:rPr>
        <w:t xml:space="preserve"> рассказы, а затем сказки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</w:p>
    <w:p w14:paraId="25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  </w:t>
      </w:r>
      <w:r>
        <w:rPr>
          <w:rFonts w:ascii="Times New Roman" w:hAnsi="Times New Roman"/>
          <w:color w:val="111111"/>
          <w:sz w:val="28"/>
          <w:highlight w:val="white"/>
          <w:u w:color="000000" w:val="single"/>
        </w:rPr>
        <w:t>Рассказ про птицу</w:t>
      </w:r>
      <w:r>
        <w:rPr>
          <w:rFonts w:ascii="Times New Roman" w:hAnsi="Times New Roman"/>
          <w:color w:val="111111"/>
          <w:sz w:val="28"/>
          <w:highlight w:val="white"/>
          <w:u w:color="000000" w:val="single"/>
        </w:rPr>
        <w:t xml:space="preserve"> и птенчиков</w:t>
      </w:r>
      <w:r>
        <w:rPr>
          <w:rFonts w:ascii="Times New Roman" w:hAnsi="Times New Roman"/>
          <w:color w:val="111111"/>
          <w:sz w:val="28"/>
          <w:highlight w:val="white"/>
        </w:rPr>
        <w:t xml:space="preserve">: «На дереве было гнездо (показ - соединить обе руки в виде чаши, пальцы плотно сжать) с птенчиками. Птенцы были голодные, громко просили есть. Прилетела мама-птица и стала кормить птенцов. </w:t>
      </w:r>
      <w:r>
        <w:rPr>
          <w:rFonts w:ascii="Times New Roman" w:hAnsi="Times New Roman"/>
          <w:color w:val="111111"/>
          <w:sz w:val="28"/>
          <w:highlight w:val="white"/>
        </w:rPr>
        <w:t>Мама дала птенцам по одной гусенице (большой палец по одному разу прикасается поочередно к остальным четырем, по две букашки (одновременно двукратное прикасание большого пальца к остальным четырем) и по три мошки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(трехкратное прикасание)</w:t>
      </w:r>
      <w:r>
        <w:rPr>
          <w:rFonts w:ascii="Times New Roman" w:hAnsi="Times New Roman"/>
          <w:color w:val="111111"/>
          <w:sz w:val="28"/>
          <w:highlight w:val="white"/>
        </w:rPr>
        <w:t>.</w:t>
      </w:r>
      <w:r>
        <w:rPr>
          <w:rFonts w:ascii="Times New Roman" w:hAnsi="Times New Roman"/>
          <w:color w:val="111111"/>
          <w:sz w:val="28"/>
          <w:highlight w:val="white"/>
        </w:rPr>
        <w:t xml:space="preserve"> Наелись птенцы и стали чистить клювы. Мама им помогала (большой палец с силой </w:t>
      </w:r>
      <w:r>
        <w:rPr>
          <w:rFonts w:ascii="Times New Roman" w:hAnsi="Times New Roman"/>
          <w:i w:val="1"/>
          <w:color w:val="111111"/>
          <w:sz w:val="28"/>
          <w:highlight w:val="white"/>
        </w:rPr>
        <w:t>«чистит»</w:t>
      </w:r>
      <w:r>
        <w:rPr>
          <w:rFonts w:ascii="Times New Roman" w:hAnsi="Times New Roman"/>
          <w:color w:val="111111"/>
          <w:sz w:val="28"/>
          <w:highlight w:val="white"/>
        </w:rPr>
        <w:t> верхние боковые края остальных пальцев поочередно).</w:t>
      </w:r>
    </w:p>
    <w:p w14:paraId="26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</w:p>
    <w:p w14:paraId="27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  <w:u w:val="singl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        </w:t>
      </w:r>
      <w:r>
        <w:rPr>
          <w:rFonts w:ascii="Times New Roman" w:hAnsi="Times New Roman"/>
          <w:color w:val="111111"/>
          <w:sz w:val="28"/>
          <w:highlight w:val="white"/>
          <w:u w:val="single"/>
        </w:rPr>
        <w:t xml:space="preserve">  </w:t>
      </w:r>
      <w:r>
        <w:rPr>
          <w:rFonts w:ascii="Times New Roman" w:hAnsi="Times New Roman"/>
          <w:color w:val="111111"/>
          <w:sz w:val="28"/>
          <w:highlight w:val="white"/>
          <w:u w:val="single"/>
        </w:rPr>
        <w:t>Кинезиологические</w:t>
      </w:r>
      <w:r>
        <w:rPr>
          <w:rFonts w:ascii="Times New Roman" w:hAnsi="Times New Roman"/>
          <w:color w:val="111111"/>
          <w:sz w:val="28"/>
          <w:highlight w:val="white"/>
          <w:u w:val="single"/>
        </w:rPr>
        <w:t xml:space="preserve"> сказки, которые мы разучивали с детьми.</w:t>
      </w:r>
    </w:p>
    <w:p w14:paraId="28000000">
      <w:pPr>
        <w:spacing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Сказка «Городской парк»</w:t>
      </w:r>
    </w:p>
    <w:p w14:paraId="2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одном городе был красивый парк, там росли большие деревья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 xml:space="preserve">еревья») Каждый вечер в парке зажигались фонари, а утром их гасил смотритель </w:t>
      </w:r>
      <w:r>
        <w:rPr>
          <w:rFonts w:ascii="Times New Roman" w:hAnsi="Times New Roman"/>
          <w:sz w:val="28"/>
        </w:rPr>
        <w:t>парка, который жил в домике на окраине этого парка. («фонарики») Когда рано утром вставало солнышко, смотритель открывал окошко и шел гасить фонари. («солнышко»)</w:t>
      </w:r>
    </w:p>
    <w:p w14:paraId="2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 жители города любили этот парк, там росли очень красивые розы, утром они раскрывали свои бутоны, а вечером закрывали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утоны») Дети очень любили этот парк, потому, что там продавали вкусные баранки – большие, средние и маленькие. («колечки»)</w:t>
      </w:r>
    </w:p>
    <w:p w14:paraId="2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еще в этом парке был красивый пруд, где все желающие могли покататься на лодке «»лодочка») и увидеть серебристых рыбок, которые выныривали из воды, как – будто здороваясь с людьми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ыбки») Вечером все люди уходили домой, смотритель закрывал парк на замок и ложился спать. («замок»)</w:t>
      </w:r>
    </w:p>
    <w:p w14:paraId="2C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2D000000">
      <w:pPr>
        <w:spacing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Сказка «Две обезьянки» (дети сидят за столами, руки на коленях)</w:t>
      </w:r>
    </w:p>
    <w:p w14:paraId="2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«Жили-были две озорные обезьянк</w:t>
      </w:r>
      <w:r>
        <w:rPr>
          <w:rFonts w:ascii="Times New Roman" w:hAnsi="Times New Roman"/>
          <w:sz w:val="28"/>
        </w:rPr>
        <w:t>и-</w:t>
      </w:r>
      <w:r>
        <w:rPr>
          <w:rFonts w:ascii="Times New Roman" w:hAnsi="Times New Roman"/>
          <w:sz w:val="28"/>
        </w:rPr>
        <w:t xml:space="preserve"> Мики (левый кулачок на стол) и Кики. (Правый кулачок на стол)</w:t>
      </w:r>
    </w:p>
    <w:p w14:paraId="2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Однажды они отправились в сад за яблоками и заблудились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улачок-ладошка»)</w:t>
      </w:r>
    </w:p>
    <w:p w14:paraId="3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дороге они встретили, ежа с ежатами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жик»).</w:t>
      </w:r>
    </w:p>
    <w:p w14:paraId="3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Обезьянки поздоровались с ними и рассказали, что ищут яблоньку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олечки»)</w:t>
      </w:r>
    </w:p>
    <w:p w14:paraId="3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Ежи показали дорогу обезьянкам Мики и Кики к яблоне, а за это обезьянки угостили ежей </w:t>
      </w:r>
      <w:r>
        <w:rPr>
          <w:rFonts w:ascii="Times New Roman" w:hAnsi="Times New Roman"/>
          <w:sz w:val="28"/>
        </w:rPr>
        <w:t>оладушками</w:t>
      </w:r>
      <w:r>
        <w:rPr>
          <w:rFonts w:ascii="Times New Roman" w:hAnsi="Times New Roman"/>
          <w:sz w:val="28"/>
        </w:rPr>
        <w:t>: («оладушки»).</w:t>
      </w:r>
    </w:p>
    <w:p w14:paraId="3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Обезьянки набрали яблоки, но не знали в чем отнести их домой. Тогда еж с ежатами помогли им. («кулак» - «ладонь» - «ребро»)</w:t>
      </w:r>
    </w:p>
    <w:p w14:paraId="3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потом друзья стали танцевать («лезгинка»)</w:t>
      </w:r>
    </w:p>
    <w:p w14:paraId="35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36000000">
      <w:pPr>
        <w:spacing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Сказка «Два котёнка» (дети сидят за столом)</w:t>
      </w:r>
    </w:p>
    <w:p w14:paraId="3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Жил-был на свете белый, пушистый котёнок по имени Снежок.</w:t>
      </w:r>
    </w:p>
    <w:p w14:paraId="3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(Дети показывают правый кулачок)</w:t>
      </w:r>
    </w:p>
    <w:p w14:paraId="3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очень любил прогуливаться по своему саду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ошка»)</w:t>
      </w:r>
    </w:p>
    <w:p w14:paraId="3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саду росли высокие деревья («деревья»)</w:t>
      </w:r>
    </w:p>
    <w:p w14:paraId="3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вот однажды Снежок вышел из своего дома прогуляться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ошка» - правой рукой)</w:t>
      </w:r>
    </w:p>
    <w:p w14:paraId="3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увидел, что на полянке бегает чёрный котёнок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ошка» - левой рукой).</w:t>
      </w:r>
    </w:p>
    <w:p w14:paraId="3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быстро помчался к нему, чтобы познакомиться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ошка» в быстром темпе).</w:t>
      </w:r>
    </w:p>
    <w:p w14:paraId="3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Котёнка звали Уголёк. Они подружились и стали бегать друг за другом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ошка» с одновременной сменой позиции)</w:t>
      </w:r>
    </w:p>
    <w:p w14:paraId="3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тут Снежок нашёл на траве кольцо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ольцо», «Раз, два, три, четыре, пять – весело колечко будем примерять!»)</w:t>
      </w:r>
    </w:p>
    <w:p w14:paraId="4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стал примерять его на правую лапку, а затем на левую, но колечко оказалось ему велико. Тогда Уголёк стал его примерять.</w:t>
      </w:r>
    </w:p>
    <w:p w14:paraId="4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(«кольцо»: из большого и указательного пальцев правой руки делаем колечко и начинаем его нанизывать, не размыкая пальцы на каждый палец левой руки </w:t>
      </w:r>
      <w:r>
        <w:rPr>
          <w:rFonts w:ascii="Times New Roman" w:hAnsi="Times New Roman"/>
          <w:sz w:val="28"/>
        </w:rPr>
        <w:t>со словами «Мизинец, безымянный, средний, указательный, большой – ой, ой, ой»)</w:t>
      </w:r>
    </w:p>
    <w:p w14:paraId="4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тут кольцо упало и покатилось по тропинке – котята за ним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ошка»)</w:t>
      </w:r>
    </w:p>
    <w:p w14:paraId="4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привела их тропинка к пруду, в котором сидела лягушка и громко плакала от того, что ей было грустно одной. Котята решили её развеселить и показали ей интересную игру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адушки-оладушки»)</w:t>
      </w:r>
    </w:p>
    <w:p w14:paraId="4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лягушка не стала веселей, тогда котята предложили ей станцевать.</w:t>
      </w:r>
    </w:p>
    <w:p w14:paraId="4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(«лезгинка»)</w:t>
      </w:r>
    </w:p>
    <w:p w14:paraId="4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Лягушка развеселилась и поблагодарила котят. А потом сказала, что темнеет, приближается в ночь, и ей пора в пруд.</w:t>
      </w:r>
    </w:p>
    <w:p w14:paraId="4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(«лягушка», «Лягушка хочет в пруд, лягушке страшно тут!»)</w:t>
      </w:r>
    </w:p>
    <w:p w14:paraId="4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Котята попрощались с ней и тоже отправились домой.</w:t>
      </w:r>
    </w:p>
    <w:p w14:paraId="4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(«кошка»)</w:t>
      </w:r>
    </w:p>
    <w:p w14:paraId="4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дороге они наблюдали, как на небе мерцают звёзды.</w:t>
      </w:r>
    </w:p>
    <w:p w14:paraId="4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(«фонарики»)</w:t>
      </w:r>
    </w:p>
    <w:p w14:paraId="4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они дошли до дома, уставшие, они улеглись на коврике и уснули.</w:t>
      </w:r>
    </w:p>
    <w:p w14:paraId="4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(вытянуть пальцы из кулачка)</w:t>
      </w:r>
    </w:p>
    <w:p w14:paraId="4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14:paraId="4F000000">
      <w:pPr>
        <w:spacing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Сказка «Лесные истории» </w:t>
      </w:r>
      <w:r>
        <w:rPr>
          <w:rFonts w:ascii="Times New Roman" w:hAnsi="Times New Roman"/>
          <w:sz w:val="28"/>
        </w:rPr>
        <w:t>(дети сидят за столами, руки на коленях)</w:t>
      </w:r>
    </w:p>
    <w:p w14:paraId="5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Жил-был зайка – длинные уши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айчик»)</w:t>
      </w:r>
    </w:p>
    <w:p w14:paraId="5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жил он в маленькой избушке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ом») На краю леса. («лес»)</w:t>
      </w:r>
    </w:p>
    <w:p w14:paraId="5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Рано утром просыпалось солнышко и своими лучами будило нашего зайку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олнышко»)</w:t>
      </w:r>
    </w:p>
    <w:p w14:paraId="5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быстро вскакивал с кровати, делал зарядку, умывался и завтракал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олечки»)</w:t>
      </w:r>
    </w:p>
    <w:p w14:paraId="5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утро зайка выглядывал в окошко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кошко»), чтобы проверить, как растёт роза на его клумбе. («бутон»)</w:t>
      </w:r>
    </w:p>
    <w:p w14:paraId="5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Он брал леечку и поливал розу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ождик»)</w:t>
      </w:r>
    </w:p>
    <w:p w14:paraId="5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Солнышко пригревало («солнышко») и цветок распускался. («Бутон-цветок»)</w:t>
      </w:r>
    </w:p>
    <w:p w14:paraId="5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Полюбоваться прекрасной розой приползала улитка.</w:t>
      </w:r>
    </w:p>
    <w:p w14:paraId="5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(«улитка с домиком»)</w:t>
      </w:r>
    </w:p>
    <w:p w14:paraId="5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Приходил гордый олень – ветвистые рожки,</w:t>
      </w:r>
    </w:p>
    <w:p w14:paraId="5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(«олень»)</w:t>
      </w:r>
    </w:p>
    <w:p w14:paraId="5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Мишка-</w:t>
      </w:r>
      <w:r>
        <w:rPr>
          <w:rFonts w:ascii="Times New Roman" w:hAnsi="Times New Roman"/>
          <w:sz w:val="28"/>
        </w:rPr>
        <w:t>топотышка</w:t>
      </w:r>
      <w:r>
        <w:rPr>
          <w:rFonts w:ascii="Times New Roman" w:hAnsi="Times New Roman"/>
          <w:sz w:val="28"/>
        </w:rPr>
        <w:t>, («колечки» с нажимом на подушечки)</w:t>
      </w:r>
    </w:p>
    <w:p w14:paraId="5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Колючий Ёжик – ни головы, ни ножек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жик»)</w:t>
      </w:r>
    </w:p>
    <w:p w14:paraId="5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Подкралась однажды к заячьей избушке лиса – хитрая плутовка, рыжая головка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олечки» с нежным нажимом)</w:t>
      </w:r>
    </w:p>
    <w:p w14:paraId="5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Мягко, неслышно ступала она лапками, хвостиком заметая следы.</w:t>
      </w:r>
    </w:p>
    <w:p w14:paraId="5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(плавные движения кистью правой и левой руки вправо-влево)</w:t>
      </w:r>
    </w:p>
    <w:p w14:paraId="6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Ушки у лисоньки слушают, нос всё вынюхивает.</w:t>
      </w:r>
    </w:p>
    <w:p w14:paraId="6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(«ухо - нос»)</w:t>
      </w:r>
    </w:p>
    <w:p w14:paraId="6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Захотела она сорвать красивый цветок. Свернулась роза в бутон от страха, обнажила свои иголки-шипы.</w:t>
      </w:r>
    </w:p>
    <w:p w14:paraId="6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(«Бутон», «Шипы»)</w:t>
      </w:r>
    </w:p>
    <w:p w14:paraId="6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Уколола лиса свои лапки и ни с чем убежала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олечки» с нежным нажимом в быстром темпе)</w:t>
      </w:r>
    </w:p>
    <w:p w14:paraId="6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звери на опушке разбили сад. То-то стало весело, то-то хорошо!</w:t>
      </w:r>
    </w:p>
    <w:p w14:paraId="6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(Хлопать в ладоши)</w:t>
      </w:r>
    </w:p>
    <w:p w14:paraId="67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68000000">
      <w:pPr>
        <w:spacing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Сказка («В гости к бабушке») </w:t>
      </w:r>
      <w:r>
        <w:rPr>
          <w:rFonts w:ascii="Times New Roman" w:hAnsi="Times New Roman"/>
          <w:sz w:val="28"/>
        </w:rPr>
        <w:t>(дети сидят за столами)</w:t>
      </w:r>
    </w:p>
    <w:p w14:paraId="6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гости бабушка звала. Внуков очень поджидала (ладони на щеках, качаем головой). По дорожке пять внучат, в гости к бабушке спешат («гости»)</w:t>
      </w:r>
    </w:p>
    <w:p w14:paraId="6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Топ-топ (ладони хлопают по коленям или по столу)</w:t>
      </w:r>
    </w:p>
    <w:p w14:paraId="6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Прыг-прыг</w:t>
      </w:r>
      <w:r>
        <w:rPr>
          <w:rFonts w:ascii="Times New Roman" w:hAnsi="Times New Roman"/>
          <w:sz w:val="28"/>
        </w:rPr>
        <w:t> (кулачки стучат по коленям или по столу)</w:t>
      </w:r>
    </w:p>
    <w:p w14:paraId="6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Чики-брики</w:t>
      </w:r>
      <w:r>
        <w:rPr>
          <w:rFonts w:ascii="Times New Roman" w:hAnsi="Times New Roman"/>
          <w:sz w:val="28"/>
        </w:rPr>
        <w:t>,(</w:t>
      </w:r>
      <w:r>
        <w:rPr>
          <w:rFonts w:ascii="Times New Roman" w:hAnsi="Times New Roman"/>
          <w:sz w:val="28"/>
        </w:rPr>
        <w:t>ладони хлопают поочередно по коленям или по полу)</w:t>
      </w:r>
    </w:p>
    <w:p w14:paraId="6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Чики-брик</w:t>
      </w:r>
      <w:r>
        <w:rPr>
          <w:rFonts w:ascii="Times New Roman" w:hAnsi="Times New Roman"/>
          <w:sz w:val="28"/>
        </w:rPr>
        <w:t>.(</w:t>
      </w:r>
      <w:r>
        <w:rPr>
          <w:rFonts w:ascii="Times New Roman" w:hAnsi="Times New Roman"/>
          <w:sz w:val="28"/>
        </w:rPr>
        <w:t xml:space="preserve"> кулачки стучат поочередно по коленям или по столу)</w:t>
      </w:r>
    </w:p>
    <w:p w14:paraId="6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Стоит дерево высокое («лес»)</w:t>
      </w:r>
    </w:p>
    <w:p w14:paraId="6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Дальше - озеро глубокое (волнообразные движения кистями)</w:t>
      </w:r>
    </w:p>
    <w:p w14:paraId="7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Птицы песенки поют (ладони перекрестно — «птица»)</w:t>
      </w:r>
    </w:p>
    <w:p w14:paraId="7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Зернышки везде клюют (ладони перед собой, поочередно сжимаем и разжимаем кулак)</w:t>
      </w:r>
    </w:p>
    <w:p w14:paraId="7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Внуки к бабушке </w:t>
      </w:r>
      <w:r>
        <w:rPr>
          <w:rFonts w:ascii="Times New Roman" w:hAnsi="Times New Roman"/>
          <w:sz w:val="28"/>
        </w:rPr>
        <w:t>идут</w:t>
      </w:r>
      <w:r>
        <w:rPr>
          <w:rFonts w:ascii="Times New Roman" w:hAnsi="Times New Roman"/>
          <w:sz w:val="28"/>
        </w:rPr>
        <w:t xml:space="preserve"> и гостинцы ей несут («кулачек-ладошка»)</w:t>
      </w:r>
    </w:p>
    <w:p w14:paraId="73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Сказка «Лесной домик»</w:t>
      </w:r>
      <w:r>
        <w:rPr>
          <w:rFonts w:ascii="Times New Roman" w:hAnsi="Times New Roman"/>
          <w:sz w:val="28"/>
        </w:rPr>
        <w:t xml:space="preserve"> (дети сидят за столами)</w:t>
      </w:r>
    </w:p>
    <w:p w14:paraId="7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Стоял с лесу домик («дом»). Бежал мимо ёжик («ёжик»).  Увидел он чудесный домик, и обошел вокруг него 3 раза («кулак-ребро-ладонь»), зашел в него и стал в нем жить. Бежала мимо лягушка-квакушка («лягушка»). Увидела она домик, очень он ей понравился, попросилась она у ёжика («ёжик»). Пустил ежик лягушку в домик и стали они жить там вдвоем. </w:t>
      </w:r>
      <w:r>
        <w:rPr>
          <w:rFonts w:ascii="Times New Roman" w:hAnsi="Times New Roman"/>
          <w:sz w:val="28"/>
        </w:rPr>
        <w:t>Весело было им жить пекли они оладушки и играли в ладушки («ладушки-оладушки»: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«Мы играли в ладушки – жарили оладушки, так пожарим, повернем и опять играть начнем»).</w:t>
      </w:r>
    </w:p>
    <w:p w14:paraId="7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Каждый день им светило ласковое солнышко («солнышко»), вокруг порхали красивые бабочки («бабочка»), а деревья шелестели своими листиками на ветру («дерево»). Однажды они услышали, как кто – то плачет. </w:t>
      </w:r>
      <w:r>
        <w:rPr>
          <w:rFonts w:ascii="Times New Roman" w:hAnsi="Times New Roman"/>
          <w:sz w:val="28"/>
        </w:rPr>
        <w:t>Ёжик и лягушка выглянули в окошко, и увидели маленького котенка (рука сжата в кулак, лежит на столе), они позвали котенка, и он подбежал к ним («кошка» со словами:</w:t>
      </w:r>
      <w:r>
        <w:rPr>
          <w:rFonts w:ascii="Times New Roman" w:hAnsi="Times New Roman"/>
          <w:sz w:val="28"/>
        </w:rPr>
        <w:t xml:space="preserve"> «Кулачок-ладошка, так гуляет кошка»).</w:t>
      </w:r>
    </w:p>
    <w:p w14:paraId="7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Котенок рассказал, что потерялся и не знает, что ему делать. Лягушка и ёжик, пригласили котенка жить к себе в дом («дом»). Котенок с радостью забежал в чудесный домик («кошка» со словами: «кулачок-ладошка, так гуляет кошка») и стал жить вместе с лягушкой («лягушка») и ёжиком («ёжик») Ладони под углом друг к другу.</w:t>
      </w:r>
    </w:p>
    <w:p w14:paraId="78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79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Сказка «Новые приключения маленького щенка»</w:t>
      </w:r>
      <w:r>
        <w:rPr>
          <w:rFonts w:ascii="Times New Roman" w:hAnsi="Times New Roman"/>
          <w:sz w:val="28"/>
        </w:rPr>
        <w:t xml:space="preserve"> (дети сидят за столами)</w:t>
      </w:r>
    </w:p>
    <w:p w14:paraId="7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Жил-был маленький щенок.  Однажды он уснул на крылечке. И тут ему на нос села маленькая жёлтая бабочка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абочка»)</w:t>
      </w:r>
    </w:p>
    <w:p w14:paraId="7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Щенок открыл глаза, увидел бабочку и радостно залаял. Бабочка испугалась, полетела в сторону леса и скрылась за высокими деревьями.  Наш щенок был </w:t>
      </w:r>
      <w:r>
        <w:rPr>
          <w:rFonts w:ascii="Times New Roman" w:hAnsi="Times New Roman"/>
          <w:sz w:val="28"/>
        </w:rPr>
        <w:t>очень любопытным, и он побежал за ней.  На полянке в кругу сидели зайцы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(«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айчик»)</w:t>
      </w:r>
    </w:p>
    <w:p w14:paraId="7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«Как сосновые верхушки</w:t>
      </w:r>
    </w:p>
    <w:p w14:paraId="7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Зайцы к солнцу тянут ушки.</w:t>
      </w:r>
    </w:p>
    <w:p w14:paraId="7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Лапки поднимаются,</w:t>
      </w:r>
    </w:p>
    <w:p w14:paraId="7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Ушки распрямляются.</w:t>
      </w:r>
    </w:p>
    <w:p w14:paraId="8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сосны, лесные подружки,</w:t>
      </w:r>
    </w:p>
    <w:p w14:paraId="8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Сверху улыбаются,</w:t>
      </w:r>
    </w:p>
    <w:p w14:paraId="8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Зарядкой занимаются».</w:t>
      </w:r>
    </w:p>
    <w:p w14:paraId="8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Щенок выбежал на полянку с радостным лаем: «</w:t>
      </w:r>
      <w:r>
        <w:rPr>
          <w:rFonts w:ascii="Times New Roman" w:hAnsi="Times New Roman"/>
          <w:sz w:val="28"/>
        </w:rPr>
        <w:t>Ав-ав-ав</w:t>
      </w:r>
      <w:r>
        <w:rPr>
          <w:rFonts w:ascii="Times New Roman" w:hAnsi="Times New Roman"/>
          <w:sz w:val="28"/>
        </w:rPr>
        <w:t>!». Он стал носиться по кругу, виляя хвостиком. Но зайцы его восторга не поняли и ускакали. Щенок сначала огорчился, но потом его внимание привлекли какие – то звуки.</w:t>
      </w:r>
    </w:p>
    <w:p w14:paraId="8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Щенок огляделся вокруг. Как красиво было на полянке! А какие запахи кружились в воздухе! Он глубоко вдохнул воздух.  Тут мимо него пробежал ёжик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жик»). Рядом над цветком кружилась пчёлка. Малыш замер и стал внимательно следить за ней глазами.</w:t>
      </w:r>
    </w:p>
    <w:p w14:paraId="8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Жужжание пчелы стало ближе, щенок насторожился и зарычал.</w:t>
      </w:r>
    </w:p>
    <w:p w14:paraId="8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всякий случай он решил спрятаться в траве. Каких только ягод не было вокруг! («колечко»)</w:t>
      </w:r>
    </w:p>
    <w:p w14:paraId="8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«Раз, два, три</w:t>
      </w:r>
    </w:p>
    <w:p w14:paraId="88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Сколько ягод посмотри.</w:t>
      </w:r>
    </w:p>
    <w:p w14:paraId="89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 – малина,</w:t>
      </w:r>
    </w:p>
    <w:p w14:paraId="8A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– калина,</w:t>
      </w:r>
    </w:p>
    <w:p w14:paraId="8B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 – черника,</w:t>
      </w:r>
    </w:p>
    <w:p w14:paraId="8C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четыре – ежевика»</w:t>
      </w:r>
    </w:p>
    <w:p w14:paraId="8D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Тут наш щенок услышал далёкий голос хозяина. Да, что-то он проголодался!</w:t>
      </w:r>
    </w:p>
    <w:p w14:paraId="8E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он с радостным лаем помчался домой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(«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улачок – ладошка»)</w:t>
      </w:r>
    </w:p>
    <w:p w14:paraId="8F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9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Когда д</w:t>
      </w:r>
      <w:r>
        <w:rPr>
          <w:rFonts w:ascii="Times New Roman" w:hAnsi="Times New Roman"/>
          <w:sz w:val="28"/>
        </w:rPr>
        <w:t>ети</w:t>
      </w:r>
      <w:r>
        <w:rPr>
          <w:rFonts w:ascii="Times New Roman" w:hAnsi="Times New Roman"/>
          <w:sz w:val="28"/>
        </w:rPr>
        <w:t xml:space="preserve"> запомнили сказки и рассказы, они стали</w:t>
      </w:r>
      <w:r>
        <w:rPr>
          <w:rFonts w:ascii="Times New Roman" w:hAnsi="Times New Roman"/>
          <w:sz w:val="28"/>
        </w:rPr>
        <w:t xml:space="preserve"> использовать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в свободной самос</w:t>
      </w:r>
      <w:r>
        <w:rPr>
          <w:rFonts w:ascii="Times New Roman" w:hAnsi="Times New Roman"/>
          <w:sz w:val="28"/>
        </w:rPr>
        <w:t xml:space="preserve">тоятельной игровой деятельности, что способствовало развитию их </w:t>
      </w:r>
      <w:r>
        <w:rPr>
          <w:rFonts w:ascii="Times New Roman" w:hAnsi="Times New Roman"/>
          <w:sz w:val="28"/>
        </w:rPr>
        <w:t>связнй</w:t>
      </w:r>
      <w:r>
        <w:rPr>
          <w:rFonts w:ascii="Times New Roman" w:hAnsi="Times New Roman"/>
          <w:sz w:val="28"/>
        </w:rPr>
        <w:t xml:space="preserve"> речи.</w:t>
      </w:r>
    </w:p>
    <w:p w14:paraId="91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Родители тоже принимали активное участие: придумывали сюжеты сказок на заданную тему, закрепляли уже выученные детьми </w:t>
      </w:r>
      <w:r>
        <w:rPr>
          <w:rFonts w:ascii="Times New Roman" w:hAnsi="Times New Roman"/>
          <w:sz w:val="28"/>
        </w:rPr>
        <w:t>кинезиологические</w:t>
      </w:r>
      <w:r>
        <w:rPr>
          <w:rFonts w:ascii="Times New Roman" w:hAnsi="Times New Roman"/>
          <w:sz w:val="28"/>
        </w:rPr>
        <w:t xml:space="preserve"> упражнения. В результате данной работы у детей и родителей повысился интерес к сказке как жанру.</w:t>
      </w:r>
    </w:p>
    <w:p w14:paraId="9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В дальнейшем планирую с детьми использовать </w:t>
      </w:r>
      <w:r>
        <w:rPr>
          <w:rFonts w:ascii="Times New Roman" w:hAnsi="Times New Roman"/>
          <w:sz w:val="28"/>
        </w:rPr>
        <w:t>кинезиологические</w:t>
      </w:r>
      <w:r>
        <w:rPr>
          <w:rFonts w:ascii="Times New Roman" w:hAnsi="Times New Roman"/>
          <w:sz w:val="28"/>
        </w:rPr>
        <w:t xml:space="preserve"> упражнения в народных и авторских сказках, а так же самостоятельное придумывание сказок вместе с детьми, используя изученные </w:t>
      </w:r>
      <w:r>
        <w:rPr>
          <w:rFonts w:ascii="Times New Roman" w:hAnsi="Times New Roman"/>
          <w:sz w:val="28"/>
        </w:rPr>
        <w:t>кинезиологические</w:t>
      </w:r>
      <w:r>
        <w:rPr>
          <w:rFonts w:ascii="Times New Roman" w:hAnsi="Times New Roman"/>
          <w:sz w:val="28"/>
        </w:rPr>
        <w:t xml:space="preserve"> упражнения.</w:t>
      </w:r>
    </w:p>
    <w:p w14:paraId="9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  </w:t>
      </w:r>
      <w:r>
        <w:rPr>
          <w:rFonts w:ascii="Times New Roman" w:hAnsi="Times New Roman"/>
          <w:sz w:val="28"/>
        </w:rPr>
        <w:t xml:space="preserve">В результате использования </w:t>
      </w:r>
      <w:r>
        <w:rPr>
          <w:rFonts w:ascii="Times New Roman" w:hAnsi="Times New Roman"/>
          <w:sz w:val="28"/>
        </w:rPr>
        <w:t>кинезиологических</w:t>
      </w:r>
      <w:r>
        <w:rPr>
          <w:rFonts w:ascii="Times New Roman" w:hAnsi="Times New Roman"/>
          <w:sz w:val="28"/>
        </w:rPr>
        <w:t xml:space="preserve"> сказок улучшается физическая форма детей, повышается пластичность головного мозга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Обогащается словарный запас, дети начинают употреблять в речи образные выражения, обороты из сказок, становятся активными в общении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 и сверстниками, учатся слушать собеседника, вступать в диалог. Сказка для ребёнка становится верным другом и помощником.</w:t>
      </w:r>
    </w:p>
    <w:p w14:paraId="94000000">
      <w:pPr>
        <w:spacing w:after="225" w:before="225" w:line="240" w:lineRule="auto"/>
        <w:ind w:firstLine="180"/>
        <w:jc w:val="both"/>
        <w:rPr>
          <w:rFonts w:ascii="Times New Roman" w:hAnsi="Times New Roman"/>
          <w:color w:val="111111"/>
          <w:sz w:val="28"/>
          <w:highlight w:val="white"/>
        </w:rPr>
      </w:pPr>
      <w:r>
        <w:rPr>
          <w:rFonts w:ascii="Times New Roman" w:hAnsi="Times New Roman"/>
          <w:color w:val="111111"/>
          <w:sz w:val="28"/>
          <w:highlight w:val="white"/>
        </w:rPr>
        <w:t xml:space="preserve">  В. А. Сухомлинский придерживался мнения, что педагогика не только наука, но и искусство. Без игры, творческого подхода к детям, нет, и не может быть полноценного умственного развития. Поэтому наряду с общепринятыми приемами и принципами вполне обосновано использование оригинальных, творческих методов, эффективность которых очевидна.</w:t>
      </w:r>
    </w:p>
    <w:p w14:paraId="95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w="11906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Обычный1"/>
    <w:link w:val="Style_6_ch"/>
    <w:rPr>
      <w:rFonts w:ascii="XO Thames" w:hAnsi="XO Thames"/>
      <w:sz w:val="24"/>
    </w:rPr>
  </w:style>
  <w:style w:styleId="Style_6_ch" w:type="character">
    <w:name w:val="Обычный1"/>
    <w:link w:val="Style_6"/>
    <w:rPr>
      <w:rFonts w:ascii="XO Thames" w:hAnsi="XO Thames"/>
      <w:sz w:val="24"/>
    </w:rPr>
  </w:style>
  <w:style w:styleId="Style_7" w:type="paragraph">
    <w:name w:val="heading 3"/>
    <w:next w:val="Style_1"/>
    <w:link w:val="Style_7_ch"/>
    <w:uiPriority w:val="9"/>
    <w:qFormat/>
    <w:pPr>
      <w:ind/>
      <w:outlineLvl w:val="2"/>
    </w:pPr>
    <w:rPr>
      <w:b w:val="1"/>
      <w:i w:val="1"/>
    </w:rPr>
  </w:style>
  <w:style w:styleId="Style_7_ch" w:type="character">
    <w:name w:val="heading 3"/>
    <w:link w:val="Style_7"/>
    <w:rPr>
      <w:b w:val="1"/>
      <w:i w:val="1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toc 3"/>
    <w:next w:val="Style_1"/>
    <w:link w:val="Style_10_ch"/>
    <w:uiPriority w:val="39"/>
    <w:pPr>
      <w:ind w:firstLine="0" w:left="400"/>
    </w:pPr>
  </w:style>
  <w:style w:styleId="Style_10_ch" w:type="character">
    <w:name w:val="toc 3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outlineLvl w:val="4"/>
    </w:pPr>
    <w:rPr>
      <w:b w:val="1"/>
      <w:sz w:val="22"/>
    </w:rPr>
  </w:style>
  <w:style w:styleId="Style_11_ch" w:type="character">
    <w:name w:val="heading 5"/>
    <w:link w:val="Style_11"/>
    <w:rPr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outlineLvl w:val="0"/>
    </w:pPr>
    <w:rPr>
      <w:b w:val="1"/>
      <w:sz w:val="32"/>
    </w:rPr>
  </w:style>
  <w:style w:styleId="Style_12_ch" w:type="character">
    <w:name w:val="heading 1"/>
    <w:link w:val="Style_12"/>
    <w:rPr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rPr>
      <w:sz w:val="22"/>
    </w:rPr>
  </w:style>
  <w:style w:styleId="Style_14_ch" w:type="character">
    <w:name w:val="Footnote"/>
    <w:link w:val="Style_14"/>
    <w:rPr>
      <w:sz w:val="22"/>
    </w:rPr>
  </w:style>
  <w:style w:styleId="Style_15" w:type="paragraph">
    <w:name w:val="toc 1"/>
    <w:next w:val="Style_1"/>
    <w:link w:val="Style_15_ch"/>
    <w:uiPriority w:val="39"/>
    <w:rPr>
      <w:b w:val="1"/>
    </w:rPr>
  </w:style>
  <w:style w:styleId="Style_15_ch" w:type="character">
    <w:name w:val="toc 1"/>
    <w:link w:val="Style_15"/>
    <w:rPr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sz w:val="20"/>
    </w:rPr>
  </w:style>
  <w:style w:styleId="Style_16_ch" w:type="character">
    <w:name w:val="Header and Footer"/>
    <w:link w:val="Style_16"/>
    <w:rPr>
      <w:sz w:val="20"/>
    </w:rPr>
  </w:style>
  <w:style w:styleId="Style_17" w:type="paragraph">
    <w:name w:val="toc 9"/>
    <w:next w:val="Style_1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1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1"/>
    <w:link w:val="Style_20_ch"/>
    <w:uiPriority w:val="11"/>
    <w:qFormat/>
    <w:rPr>
      <w:i w:val="1"/>
      <w:color w:val="616161"/>
    </w:rPr>
  </w:style>
  <w:style w:styleId="Style_20_ch" w:type="character">
    <w:name w:val="Subtitle"/>
    <w:link w:val="Style_20"/>
    <w:rPr>
      <w:i w:val="1"/>
      <w:color w:val="616161"/>
    </w:rPr>
  </w:style>
  <w:style w:styleId="Style_21" w:type="paragraph">
    <w:name w:val="toc 10"/>
    <w:next w:val="Style_1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1"/>
    <w:link w:val="Style_22_ch"/>
    <w:uiPriority w:val="10"/>
    <w:qFormat/>
    <w:rPr>
      <w:b w:val="1"/>
      <w:sz w:val="52"/>
    </w:rPr>
  </w:style>
  <w:style w:styleId="Style_22_ch" w:type="character">
    <w:name w:val="Title"/>
    <w:link w:val="Style_22"/>
    <w:rPr>
      <w:b w:val="1"/>
      <w:sz w:val="52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outlineLvl w:val="3"/>
    </w:pPr>
    <w:rPr>
      <w:b w:val="1"/>
      <w:color w:val="595959"/>
      <w:sz w:val="26"/>
    </w:rPr>
  </w:style>
  <w:style w:styleId="Style_23_ch" w:type="character">
    <w:name w:val="heading 4"/>
    <w:link w:val="Style_23"/>
    <w:rPr>
      <w:b w:val="1"/>
      <w:color w:val="595959"/>
      <w:sz w:val="26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outlineLvl w:val="1"/>
    </w:pPr>
    <w:rPr>
      <w:b w:val="1"/>
      <w:color w:val="00A0FF"/>
      <w:sz w:val="26"/>
    </w:rPr>
  </w:style>
  <w:style w:styleId="Style_24_ch" w:type="character">
    <w:name w:val="heading 2"/>
    <w:link w:val="Style_24"/>
    <w:rPr>
      <w:b w:val="1"/>
      <w:color w:val="00A0FF"/>
      <w:sz w:val="2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2025-02-25T11:16:38Z</dcterms:modified>
</cp:coreProperties>
</file>