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81D0" w14:textId="77777777" w:rsidR="00854B5B" w:rsidRPr="001E0AEC" w:rsidRDefault="00854B5B" w:rsidP="00E75530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49DD3C4" w14:textId="77777777" w:rsidR="001E3B84" w:rsidRPr="001E0AEC" w:rsidRDefault="001E0AEC" w:rsidP="001E0A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E0AEC">
        <w:rPr>
          <w:rFonts w:ascii="Times New Roman" w:hAnsi="Times New Roman" w:cs="Times New Roman"/>
          <w:b/>
          <w:spacing w:val="-2"/>
          <w:sz w:val="28"/>
          <w:szCs w:val="28"/>
        </w:rPr>
        <w:t>Методические рекомендации по формированию комплекса музыкально-теоретических</w:t>
      </w:r>
      <w:r w:rsidR="001E3B84" w:rsidRPr="001E0A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зна</w:t>
      </w:r>
      <w:r w:rsidRPr="001E0AEC">
        <w:rPr>
          <w:rFonts w:ascii="Times New Roman" w:hAnsi="Times New Roman" w:cs="Times New Roman"/>
          <w:b/>
          <w:spacing w:val="-2"/>
          <w:sz w:val="28"/>
          <w:szCs w:val="28"/>
        </w:rPr>
        <w:t>ний</w:t>
      </w:r>
      <w:r w:rsidR="001E3B84" w:rsidRPr="001E0A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исполнитель</w:t>
      </w:r>
      <w:r w:rsidRPr="001E0AEC">
        <w:rPr>
          <w:rFonts w:ascii="Times New Roman" w:hAnsi="Times New Roman" w:cs="Times New Roman"/>
          <w:b/>
          <w:spacing w:val="-2"/>
          <w:sz w:val="28"/>
          <w:szCs w:val="28"/>
        </w:rPr>
        <w:t>ских</w:t>
      </w:r>
      <w:r w:rsidR="001E3B84" w:rsidRPr="001E0A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навы</w:t>
      </w:r>
      <w:r w:rsidRPr="001E0AEC">
        <w:rPr>
          <w:rFonts w:ascii="Times New Roman" w:hAnsi="Times New Roman" w:cs="Times New Roman"/>
          <w:b/>
          <w:spacing w:val="-2"/>
          <w:sz w:val="28"/>
          <w:szCs w:val="28"/>
        </w:rPr>
        <w:t>ков</w:t>
      </w:r>
      <w:r w:rsidR="001E3B84" w:rsidRPr="001E0A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концертмейстера</w:t>
      </w:r>
      <w:r w:rsidRPr="001E0A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в детской школе искусств</w:t>
      </w:r>
    </w:p>
    <w:p w14:paraId="75D1E595" w14:textId="77777777" w:rsidR="001E0AEC" w:rsidRPr="001E0AEC" w:rsidRDefault="001E0AEC" w:rsidP="001E3B8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0618E1A" w14:textId="77777777" w:rsidR="0051715C" w:rsidRDefault="0051715C" w:rsidP="001E3B8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95306C" w14:textId="77777777" w:rsidR="001E3B84" w:rsidRPr="001E0AEC" w:rsidRDefault="001E3B84" w:rsidP="001E3B84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0AEC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14:paraId="3B6F62D2" w14:textId="77777777" w:rsidR="00280F88" w:rsidRPr="001E0AEC" w:rsidRDefault="00280F88" w:rsidP="00280F88">
      <w:pPr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14:paraId="3B2EE5FC" w14:textId="77777777" w:rsidR="004C48EE" w:rsidRPr="001E0AEC" w:rsidRDefault="00280F88" w:rsidP="00280F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="00F43E77"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1E0AEC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искусств деятельность пианиста-концертмейстера занимает важное место. </w:t>
      </w:r>
      <w:r w:rsidRPr="001E0AEC">
        <w:rPr>
          <w:rFonts w:ascii="Times New Roman" w:hAnsi="Times New Roman" w:cs="Times New Roman"/>
          <w:sz w:val="28"/>
          <w:szCs w:val="28"/>
        </w:rPr>
        <w:t xml:space="preserve">Совместно с педагогом он помогает ребенку выразить свое понимание музыкального произведения в образно-эмоциональной форме, приобщить его к миру прекрасного, выработать навыки игры в ансамбле. </w:t>
      </w:r>
      <w:r w:rsidR="00F43E77">
        <w:rPr>
          <w:rFonts w:ascii="Times New Roman" w:hAnsi="Times New Roman" w:cs="Times New Roman"/>
          <w:spacing w:val="-1"/>
          <w:sz w:val="28"/>
          <w:szCs w:val="28"/>
        </w:rPr>
        <w:t>Серьезных, содержательных работ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, освещаю</w:t>
      </w:r>
      <w:r w:rsidR="00F43E77">
        <w:rPr>
          <w:rFonts w:ascii="Times New Roman" w:hAnsi="Times New Roman" w:cs="Times New Roman"/>
          <w:spacing w:val="-1"/>
          <w:sz w:val="28"/>
          <w:szCs w:val="28"/>
        </w:rPr>
        <w:t>щих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специфику работы концертмейстера </w:t>
      </w:r>
      <w:r w:rsidRPr="001E0AEC">
        <w:rPr>
          <w:rFonts w:ascii="Times New Roman" w:hAnsi="Times New Roman" w:cs="Times New Roman"/>
          <w:sz w:val="28"/>
          <w:szCs w:val="28"/>
        </w:rPr>
        <w:t>в детской школе искусств, с точки зрения профес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="00F43E77">
        <w:rPr>
          <w:rFonts w:ascii="Times New Roman" w:hAnsi="Times New Roman" w:cs="Times New Roman"/>
          <w:spacing w:val="-2"/>
          <w:sz w:val="28"/>
          <w:szCs w:val="28"/>
        </w:rPr>
        <w:t>сиональных музыкально-теоретических знаний и исполнительских навыков, опубликовано очень мало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139CA45" w14:textId="77777777" w:rsidR="00280F88" w:rsidRPr="001E0AEC" w:rsidRDefault="00280F88" w:rsidP="00280F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В настоящей работе сделана попытка, </w:t>
      </w:r>
      <w:r w:rsidRPr="001E0AEC">
        <w:rPr>
          <w:rFonts w:ascii="Times New Roman" w:hAnsi="Times New Roman" w:cs="Times New Roman"/>
          <w:sz w:val="28"/>
          <w:szCs w:val="28"/>
        </w:rPr>
        <w:t xml:space="preserve">восполнить этот пробел, так как для работы концертмейстеру необходимо владение основами </w:t>
      </w:r>
      <w:r w:rsidR="00FD7322">
        <w:rPr>
          <w:rFonts w:ascii="Times New Roman" w:hAnsi="Times New Roman" w:cs="Times New Roman"/>
          <w:sz w:val="28"/>
          <w:szCs w:val="28"/>
        </w:rPr>
        <w:t xml:space="preserve">и </w:t>
      </w:r>
      <w:r w:rsidRPr="001E0AEC">
        <w:rPr>
          <w:rFonts w:ascii="Times New Roman" w:hAnsi="Times New Roman" w:cs="Times New Roman"/>
          <w:sz w:val="28"/>
          <w:szCs w:val="28"/>
        </w:rPr>
        <w:t>теории</w:t>
      </w:r>
      <w:r w:rsidR="00FD7322">
        <w:rPr>
          <w:rFonts w:ascii="Times New Roman" w:hAnsi="Times New Roman" w:cs="Times New Roman"/>
          <w:sz w:val="28"/>
          <w:szCs w:val="28"/>
        </w:rPr>
        <w:t>,</w:t>
      </w:r>
      <w:r w:rsidRPr="001E0AEC">
        <w:rPr>
          <w:rFonts w:ascii="Times New Roman" w:hAnsi="Times New Roman" w:cs="Times New Roman"/>
          <w:sz w:val="28"/>
          <w:szCs w:val="28"/>
        </w:rPr>
        <w:t xml:space="preserve"> и практики.</w:t>
      </w:r>
    </w:p>
    <w:p w14:paraId="711164BF" w14:textId="77777777" w:rsidR="00280F88" w:rsidRDefault="00280F88" w:rsidP="00280F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 xml:space="preserve">Исследования в области подготовки преподавателя-концертмейстера </w:t>
      </w:r>
      <w:r w:rsidR="00F43E77">
        <w:rPr>
          <w:rFonts w:ascii="Times New Roman" w:hAnsi="Times New Roman" w:cs="Times New Roman"/>
          <w:spacing w:val="-1"/>
          <w:sz w:val="28"/>
          <w:szCs w:val="28"/>
        </w:rPr>
        <w:t xml:space="preserve">проводились такими известными специалистами, как </w:t>
      </w:r>
      <w:r w:rsidRPr="001E0AEC">
        <w:rPr>
          <w:rFonts w:ascii="Times New Roman" w:hAnsi="Times New Roman" w:cs="Times New Roman"/>
          <w:sz w:val="28"/>
          <w:szCs w:val="28"/>
        </w:rPr>
        <w:t>В.И. Пустови</w:t>
      </w:r>
      <w:r w:rsidR="00C62EC5">
        <w:rPr>
          <w:rFonts w:ascii="Times New Roman" w:hAnsi="Times New Roman" w:cs="Times New Roman"/>
          <w:sz w:val="28"/>
          <w:szCs w:val="28"/>
        </w:rPr>
        <w:t xml:space="preserve">т </w:t>
      </w:r>
      <w:r w:rsidR="00C62EC5" w:rsidRPr="00C62EC5">
        <w:rPr>
          <w:rFonts w:ascii="Times New Roman" w:hAnsi="Times New Roman" w:cs="Times New Roman"/>
          <w:sz w:val="28"/>
          <w:szCs w:val="28"/>
        </w:rPr>
        <w:t>[1]</w:t>
      </w:r>
      <w:r w:rsidR="00F43E77">
        <w:rPr>
          <w:rFonts w:ascii="Times New Roman" w:hAnsi="Times New Roman" w:cs="Times New Roman"/>
          <w:sz w:val="28"/>
          <w:szCs w:val="28"/>
        </w:rPr>
        <w:t xml:space="preserve">, </w:t>
      </w:r>
      <w:r w:rsidR="00F43E77">
        <w:rPr>
          <w:rFonts w:ascii="Times New Roman" w:hAnsi="Times New Roman" w:cs="Times New Roman"/>
          <w:spacing w:val="-1"/>
          <w:sz w:val="28"/>
          <w:szCs w:val="28"/>
        </w:rPr>
        <w:t>Н.А.</w:t>
      </w:r>
      <w:r w:rsidR="00F657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3E77">
        <w:rPr>
          <w:rFonts w:ascii="Times New Roman" w:hAnsi="Times New Roman" w:cs="Times New Roman"/>
          <w:spacing w:val="-1"/>
          <w:sz w:val="28"/>
          <w:szCs w:val="28"/>
        </w:rPr>
        <w:t>Крючков</w:t>
      </w:r>
      <w:r w:rsidR="00C62EC5" w:rsidRPr="00C62EC5">
        <w:rPr>
          <w:rFonts w:ascii="Times New Roman" w:hAnsi="Times New Roman" w:cs="Times New Roman"/>
          <w:spacing w:val="-1"/>
          <w:sz w:val="28"/>
          <w:szCs w:val="28"/>
        </w:rPr>
        <w:t xml:space="preserve"> [2]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, А.П.</w:t>
      </w:r>
      <w:r w:rsidR="00F43E77">
        <w:rPr>
          <w:rFonts w:ascii="Times New Roman" w:hAnsi="Times New Roman" w:cs="Times New Roman"/>
          <w:spacing w:val="-1"/>
          <w:sz w:val="28"/>
          <w:szCs w:val="28"/>
        </w:rPr>
        <w:t xml:space="preserve"> Люблинский</w:t>
      </w:r>
      <w:r w:rsidR="00C62EC5" w:rsidRPr="00C62EC5">
        <w:rPr>
          <w:rFonts w:ascii="Times New Roman" w:hAnsi="Times New Roman" w:cs="Times New Roman"/>
          <w:spacing w:val="-1"/>
          <w:sz w:val="28"/>
          <w:szCs w:val="28"/>
        </w:rPr>
        <w:t xml:space="preserve"> [3]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1E0AEC">
        <w:rPr>
          <w:rFonts w:ascii="Times New Roman" w:hAnsi="Times New Roman" w:cs="Times New Roman"/>
          <w:sz w:val="28"/>
          <w:szCs w:val="28"/>
        </w:rPr>
        <w:t>Е.М.</w:t>
      </w:r>
      <w:r w:rsidR="00F43E77">
        <w:rPr>
          <w:rFonts w:ascii="Times New Roman" w:hAnsi="Times New Roman" w:cs="Times New Roman"/>
          <w:sz w:val="28"/>
          <w:szCs w:val="28"/>
        </w:rPr>
        <w:t xml:space="preserve"> Шендерович</w:t>
      </w:r>
      <w:r w:rsidR="00C62EC5" w:rsidRPr="00C62EC5">
        <w:rPr>
          <w:rFonts w:ascii="Times New Roman" w:hAnsi="Times New Roman" w:cs="Times New Roman"/>
          <w:sz w:val="28"/>
          <w:szCs w:val="28"/>
        </w:rPr>
        <w:t xml:space="preserve"> [4]</w:t>
      </w:r>
      <w:r w:rsidRPr="001E0AEC">
        <w:rPr>
          <w:rFonts w:ascii="Times New Roman" w:hAnsi="Times New Roman" w:cs="Times New Roman"/>
          <w:sz w:val="28"/>
          <w:szCs w:val="28"/>
        </w:rPr>
        <w:t>. Эти авт</w:t>
      </w:r>
      <w:r w:rsidR="00963248">
        <w:rPr>
          <w:rFonts w:ascii="Times New Roman" w:hAnsi="Times New Roman" w:cs="Times New Roman"/>
          <w:sz w:val="28"/>
          <w:szCs w:val="28"/>
        </w:rPr>
        <w:t xml:space="preserve">оры </w:t>
      </w:r>
      <w:r w:rsidRPr="001E0AEC">
        <w:rPr>
          <w:rFonts w:ascii="Times New Roman" w:hAnsi="Times New Roman" w:cs="Times New Roman"/>
          <w:sz w:val="28"/>
          <w:szCs w:val="28"/>
        </w:rPr>
        <w:t xml:space="preserve">подробно освещают важные для аккомпаниатора методические аспекты работы над чтением с листа и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транспонированием. Очень ярко, эмоционально и содержательно, с большим </w:t>
      </w:r>
      <w:r w:rsidRPr="001E0AEC">
        <w:rPr>
          <w:rFonts w:ascii="Times New Roman" w:hAnsi="Times New Roman" w:cs="Times New Roman"/>
          <w:sz w:val="28"/>
          <w:szCs w:val="28"/>
        </w:rPr>
        <w:t>количеством примеров описывает свою исполнительскую деятельность Дж. Мур</w:t>
      </w:r>
      <w:r w:rsidR="00C62EC5" w:rsidRPr="00211769">
        <w:rPr>
          <w:rFonts w:ascii="Times New Roman" w:hAnsi="Times New Roman" w:cs="Times New Roman"/>
          <w:sz w:val="28"/>
          <w:szCs w:val="28"/>
        </w:rPr>
        <w:t xml:space="preserve"> [5]</w:t>
      </w:r>
      <w:r w:rsidRPr="001E0AEC">
        <w:rPr>
          <w:rFonts w:ascii="Times New Roman" w:hAnsi="Times New Roman" w:cs="Times New Roman"/>
          <w:sz w:val="28"/>
          <w:szCs w:val="28"/>
        </w:rPr>
        <w:t>.</w:t>
      </w:r>
    </w:p>
    <w:p w14:paraId="4352EF9E" w14:textId="5686C3BA" w:rsidR="00697BE6" w:rsidRPr="00697BE6" w:rsidRDefault="00697BE6" w:rsidP="00697B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3FD">
        <w:rPr>
          <w:rFonts w:ascii="Times New Roman" w:eastAsia="Times New Roman" w:hAnsi="Times New Roman" w:cs="Times New Roman"/>
          <w:sz w:val="28"/>
          <w:szCs w:val="28"/>
        </w:rPr>
        <w:t xml:space="preserve">Полезные советы концертмейстерам, работающим </w:t>
      </w:r>
      <w:r w:rsidR="00B9228C" w:rsidRPr="00B923FD">
        <w:rPr>
          <w:rFonts w:ascii="Times New Roman" w:eastAsia="Times New Roman" w:hAnsi="Times New Roman" w:cs="Times New Roman"/>
          <w:sz w:val="28"/>
          <w:szCs w:val="28"/>
        </w:rPr>
        <w:t>с вокалистами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 xml:space="preserve"> и подробный исполнительский анализ вокальных сочинений русских компо</w:t>
      </w:r>
      <w:r>
        <w:rPr>
          <w:rFonts w:ascii="Times New Roman" w:eastAsia="Times New Roman" w:hAnsi="Times New Roman" w:cs="Times New Roman"/>
          <w:sz w:val="28"/>
          <w:szCs w:val="28"/>
        </w:rPr>
        <w:t>зиторов содержится в методических разработках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Живова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], 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Чернышовой [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], 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23FD">
        <w:rPr>
          <w:rFonts w:ascii="Times New Roman" w:eastAsia="Times New Roman" w:hAnsi="Times New Roman" w:cs="Times New Roman"/>
          <w:sz w:val="28"/>
          <w:szCs w:val="28"/>
        </w:rPr>
        <w:t>Кубанцевой</w:t>
      </w:r>
      <w:proofErr w:type="spellEnd"/>
      <w:r w:rsidRPr="00B923FD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]. Эти авторы ставят целью помочь работе молодого концертмейстера над воплощением художественных образов произведений, наметить варианты их трактовок.</w:t>
      </w:r>
    </w:p>
    <w:p w14:paraId="5FBF6088" w14:textId="77777777" w:rsidR="00280F88" w:rsidRPr="001E0AEC" w:rsidRDefault="00280F88" w:rsidP="00280F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Статьи об особенностях работы концертмейстера с солистами-инстру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>менталистами – единичны. Так о концертмейстерской работе в классе струн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ных смычковых инструментов ведут речь Е. Шендерович</w:t>
      </w:r>
      <w:r w:rsidR="00F6571E">
        <w:rPr>
          <w:rFonts w:ascii="Times New Roman" w:hAnsi="Times New Roman" w:cs="Times New Roman"/>
          <w:sz w:val="28"/>
          <w:szCs w:val="28"/>
        </w:rPr>
        <w:t xml:space="preserve"> </w:t>
      </w:r>
      <w:r w:rsidR="00F6571E" w:rsidRPr="00C62EC5">
        <w:rPr>
          <w:rFonts w:ascii="Times New Roman" w:hAnsi="Times New Roman" w:cs="Times New Roman"/>
          <w:sz w:val="28"/>
          <w:szCs w:val="28"/>
        </w:rPr>
        <w:t>[4]</w:t>
      </w:r>
      <w:r w:rsidRPr="001E0AEC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1E0AEC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="00F6571E">
        <w:rPr>
          <w:rFonts w:ascii="Times New Roman" w:hAnsi="Times New Roman" w:cs="Times New Roman"/>
          <w:sz w:val="28"/>
          <w:szCs w:val="28"/>
        </w:rPr>
        <w:t xml:space="preserve"> [</w:t>
      </w:r>
      <w:r w:rsidR="00BB1B24">
        <w:rPr>
          <w:rFonts w:ascii="Times New Roman" w:hAnsi="Times New Roman" w:cs="Times New Roman"/>
          <w:sz w:val="28"/>
          <w:szCs w:val="28"/>
        </w:rPr>
        <w:t>9</w:t>
      </w:r>
      <w:r w:rsidR="00F6571E" w:rsidRPr="00C62EC5">
        <w:rPr>
          <w:rFonts w:ascii="Times New Roman" w:hAnsi="Times New Roman" w:cs="Times New Roman"/>
          <w:sz w:val="28"/>
          <w:szCs w:val="28"/>
        </w:rPr>
        <w:t>]</w:t>
      </w:r>
      <w:r w:rsidRPr="001E0AEC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1E0AEC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="00F6571E">
        <w:rPr>
          <w:rFonts w:ascii="Times New Roman" w:hAnsi="Times New Roman" w:cs="Times New Roman"/>
          <w:sz w:val="28"/>
          <w:szCs w:val="28"/>
        </w:rPr>
        <w:t xml:space="preserve"> [</w:t>
      </w:r>
      <w:r w:rsidR="00BB1B24">
        <w:rPr>
          <w:rFonts w:ascii="Times New Roman" w:hAnsi="Times New Roman" w:cs="Times New Roman"/>
          <w:sz w:val="28"/>
          <w:szCs w:val="28"/>
        </w:rPr>
        <w:t>10</w:t>
      </w:r>
      <w:r w:rsidR="00F6571E" w:rsidRPr="00C62EC5">
        <w:rPr>
          <w:rFonts w:ascii="Times New Roman" w:hAnsi="Times New Roman" w:cs="Times New Roman"/>
          <w:sz w:val="28"/>
          <w:szCs w:val="28"/>
        </w:rPr>
        <w:t>]</w:t>
      </w:r>
      <w:r w:rsidRPr="001E0AEC">
        <w:rPr>
          <w:rFonts w:ascii="Times New Roman" w:hAnsi="Times New Roman" w:cs="Times New Roman"/>
          <w:sz w:val="28"/>
          <w:szCs w:val="28"/>
        </w:rPr>
        <w:t>.</w:t>
      </w:r>
    </w:p>
    <w:p w14:paraId="4BE71CF8" w14:textId="77777777" w:rsidR="00280F88" w:rsidRPr="001E0AEC" w:rsidRDefault="00280F88" w:rsidP="009632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 xml:space="preserve">Однако нельзя не отметить того факта, что в настоящее время мало кто из исследователей обращается к вопросам, непосредственно связанным не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только со специальной подготовкой концертмейстера, но и характеристикой </w:t>
      </w:r>
      <w:r w:rsidRPr="001E0AEC">
        <w:rPr>
          <w:rFonts w:ascii="Times New Roman" w:hAnsi="Times New Roman" w:cs="Times New Roman"/>
          <w:sz w:val="28"/>
          <w:szCs w:val="28"/>
        </w:rPr>
        <w:t>профессиональных компетенций его практической деятельности. К сожа</w:t>
      </w:r>
      <w:r w:rsidRPr="001E0AEC">
        <w:rPr>
          <w:rFonts w:ascii="Times New Roman" w:hAnsi="Times New Roman" w:cs="Times New Roman"/>
          <w:sz w:val="28"/>
          <w:szCs w:val="28"/>
        </w:rPr>
        <w:softHyphen/>
        <w:t>лению, методической литературы, освещающей вопросы концертмейстер</w:t>
      </w:r>
      <w:r w:rsidRPr="001E0AEC">
        <w:rPr>
          <w:rFonts w:ascii="Times New Roman" w:hAnsi="Times New Roman" w:cs="Times New Roman"/>
          <w:sz w:val="28"/>
          <w:szCs w:val="28"/>
        </w:rPr>
        <w:softHyphen/>
        <w:t>ской практики в детской школе</w:t>
      </w:r>
      <w:r w:rsidR="00963248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1E0AEC">
        <w:rPr>
          <w:rFonts w:ascii="Times New Roman" w:hAnsi="Times New Roman" w:cs="Times New Roman"/>
          <w:sz w:val="28"/>
          <w:szCs w:val="28"/>
        </w:rPr>
        <w:t>, крайне недостаточно. В то</w:t>
      </w:r>
      <w:r w:rsidR="00FD7322">
        <w:rPr>
          <w:rFonts w:ascii="Times New Roman" w:hAnsi="Times New Roman" w:cs="Times New Roman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z w:val="28"/>
          <w:szCs w:val="28"/>
        </w:rPr>
        <w:t>же время высокие достижения в сфере исполнительского искусства учащихся инструментальных отделений ДШИ возможны при обеспечении качест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венного аккомпанемента (а этому способствует развернутая методологичес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963248">
        <w:rPr>
          <w:rFonts w:ascii="Times New Roman" w:hAnsi="Times New Roman" w:cs="Times New Roman"/>
          <w:sz w:val="28"/>
          <w:szCs w:val="28"/>
        </w:rPr>
        <w:t xml:space="preserve">кая </w:t>
      </w:r>
      <w:r w:rsidR="00FD7322">
        <w:rPr>
          <w:rFonts w:ascii="Times New Roman" w:hAnsi="Times New Roman" w:cs="Times New Roman"/>
          <w:sz w:val="28"/>
          <w:szCs w:val="28"/>
        </w:rPr>
        <w:t xml:space="preserve"> база). </w:t>
      </w:r>
    </w:p>
    <w:p w14:paraId="7C4F2E95" w14:textId="77777777" w:rsidR="002C3E6D" w:rsidRPr="002C3E6D" w:rsidRDefault="00280F88" w:rsidP="002C3E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lastRenderedPageBreak/>
        <w:t>Цель</w:t>
      </w:r>
      <w:r w:rsidR="00963248">
        <w:rPr>
          <w:rFonts w:ascii="Times New Roman" w:hAnsi="Times New Roman" w:cs="Times New Roman"/>
          <w:spacing w:val="-2"/>
          <w:sz w:val="28"/>
          <w:szCs w:val="28"/>
        </w:rPr>
        <w:t xml:space="preserve">ю методической работы является систематизация научных исследований, методических разработок и </w:t>
      </w:r>
      <w:r w:rsidR="002C3E6D">
        <w:rPr>
          <w:rFonts w:ascii="Times New Roman" w:hAnsi="Times New Roman" w:cs="Times New Roman"/>
          <w:spacing w:val="-2"/>
          <w:sz w:val="28"/>
          <w:szCs w:val="28"/>
        </w:rPr>
        <w:t>практического опыта концертмейстерской деятельности и выработка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 методичес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2C3E6D">
        <w:rPr>
          <w:rFonts w:ascii="Times New Roman" w:hAnsi="Times New Roman" w:cs="Times New Roman"/>
          <w:sz w:val="28"/>
          <w:szCs w:val="28"/>
        </w:rPr>
        <w:t>ких</w:t>
      </w:r>
      <w:r w:rsidRPr="001E0AEC">
        <w:rPr>
          <w:rFonts w:ascii="Times New Roman" w:hAnsi="Times New Roman" w:cs="Times New Roman"/>
          <w:sz w:val="28"/>
          <w:szCs w:val="28"/>
        </w:rPr>
        <w:t xml:space="preserve"> рекоменда</w:t>
      </w:r>
      <w:r w:rsidR="002C3E6D">
        <w:rPr>
          <w:rFonts w:ascii="Times New Roman" w:hAnsi="Times New Roman" w:cs="Times New Roman"/>
          <w:sz w:val="28"/>
          <w:szCs w:val="28"/>
        </w:rPr>
        <w:t xml:space="preserve">ций </w:t>
      </w:r>
      <w:r w:rsidR="002C3E6D" w:rsidRPr="002C3E6D">
        <w:rPr>
          <w:rFonts w:ascii="Times New Roman" w:hAnsi="Times New Roman" w:cs="Times New Roman"/>
          <w:spacing w:val="-2"/>
          <w:sz w:val="28"/>
          <w:szCs w:val="28"/>
        </w:rPr>
        <w:t>по формированию комплекса музыкально-теоретических знаний и исполнительских навыков концертмейстера в детской школе искусств</w:t>
      </w:r>
      <w:r w:rsidR="002C3E6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4BAF7D4" w14:textId="77777777" w:rsidR="00490A7E" w:rsidRDefault="00280F88" w:rsidP="00490A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>Задачи методической работы:</w:t>
      </w:r>
    </w:p>
    <w:p w14:paraId="13C2307F" w14:textId="77777777" w:rsidR="00490A7E" w:rsidRPr="00490A7E" w:rsidRDefault="002C3E6D" w:rsidP="00490A7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7E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280F88" w:rsidRPr="00490A7E">
        <w:rPr>
          <w:rFonts w:ascii="Times New Roman" w:hAnsi="Times New Roman" w:cs="Times New Roman"/>
          <w:spacing w:val="-1"/>
          <w:sz w:val="28"/>
          <w:szCs w:val="28"/>
        </w:rPr>
        <w:t xml:space="preserve">пределить общую систему профессиональных </w:t>
      </w:r>
      <w:r w:rsidR="00280F88" w:rsidRPr="00490A7E">
        <w:rPr>
          <w:rFonts w:ascii="Times New Roman" w:hAnsi="Times New Roman" w:cs="Times New Roman"/>
          <w:spacing w:val="-2"/>
          <w:sz w:val="28"/>
          <w:szCs w:val="28"/>
        </w:rPr>
        <w:t xml:space="preserve">знаний </w:t>
      </w:r>
      <w:r w:rsidR="00490A7E" w:rsidRPr="00490A7E">
        <w:rPr>
          <w:rFonts w:ascii="Times New Roman" w:hAnsi="Times New Roman" w:cs="Times New Roman"/>
          <w:spacing w:val="-2"/>
          <w:sz w:val="28"/>
          <w:szCs w:val="28"/>
        </w:rPr>
        <w:t>концертмейстера;</w:t>
      </w:r>
    </w:p>
    <w:p w14:paraId="1BCB3F9F" w14:textId="77777777" w:rsidR="00490A7E" w:rsidRDefault="00490A7E" w:rsidP="00490A7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0A7E">
        <w:rPr>
          <w:rFonts w:ascii="Times New Roman" w:hAnsi="Times New Roman" w:cs="Times New Roman"/>
          <w:spacing w:val="-2"/>
          <w:sz w:val="28"/>
          <w:szCs w:val="28"/>
        </w:rPr>
        <w:t xml:space="preserve">выявить основные </w:t>
      </w:r>
      <w:r w:rsidR="00280F88" w:rsidRPr="00490A7E">
        <w:rPr>
          <w:rFonts w:ascii="Times New Roman" w:hAnsi="Times New Roman" w:cs="Times New Roman"/>
          <w:spacing w:val="-2"/>
          <w:sz w:val="28"/>
          <w:szCs w:val="28"/>
        </w:rPr>
        <w:t>исполнитель</w:t>
      </w:r>
      <w:r w:rsidRPr="00490A7E">
        <w:rPr>
          <w:rFonts w:ascii="Times New Roman" w:hAnsi="Times New Roman" w:cs="Times New Roman"/>
          <w:spacing w:val="-2"/>
          <w:sz w:val="28"/>
          <w:szCs w:val="28"/>
        </w:rPr>
        <w:t>ские навыки</w:t>
      </w:r>
      <w:r w:rsidR="002C3E6D" w:rsidRPr="00490A7E">
        <w:rPr>
          <w:rFonts w:ascii="Times New Roman" w:hAnsi="Times New Roman" w:cs="Times New Roman"/>
          <w:spacing w:val="-2"/>
          <w:sz w:val="28"/>
          <w:szCs w:val="28"/>
        </w:rPr>
        <w:t xml:space="preserve"> концертмейстера;</w:t>
      </w:r>
    </w:p>
    <w:p w14:paraId="5F54752D" w14:textId="77777777" w:rsidR="007016DC" w:rsidRDefault="006945D1" w:rsidP="007016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выделить наиболее важные положения</w:t>
      </w:r>
      <w:r w:rsidR="007016DC" w:rsidRPr="00490A7E">
        <w:rPr>
          <w:rFonts w:ascii="Times New Roman" w:hAnsi="Times New Roman" w:cs="Times New Roman"/>
          <w:sz w:val="28"/>
          <w:szCs w:val="28"/>
        </w:rPr>
        <w:t xml:space="preserve"> в работе над выразител</w:t>
      </w:r>
      <w:r w:rsidR="007016DC">
        <w:rPr>
          <w:rFonts w:ascii="Times New Roman" w:hAnsi="Times New Roman" w:cs="Times New Roman"/>
          <w:sz w:val="28"/>
          <w:szCs w:val="28"/>
        </w:rPr>
        <w:t>ь</w:t>
      </w:r>
      <w:r w:rsidR="007016DC">
        <w:rPr>
          <w:rFonts w:ascii="Times New Roman" w:hAnsi="Times New Roman" w:cs="Times New Roman"/>
          <w:sz w:val="28"/>
          <w:szCs w:val="28"/>
        </w:rPr>
        <w:softHyphen/>
        <w:t>ными функциями аккомпанемента;</w:t>
      </w:r>
    </w:p>
    <w:p w14:paraId="462024F3" w14:textId="77777777" w:rsidR="00280F88" w:rsidRPr="007016DC" w:rsidRDefault="007016DC" w:rsidP="007016D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разработать методические рекомендации по формированию музыкально-теоретических знаний и исполнительских навыков концертмейстера</w:t>
      </w:r>
      <w:r w:rsidRPr="007016DC">
        <w:rPr>
          <w:rFonts w:ascii="Times New Roman" w:hAnsi="Times New Roman" w:cs="Times New Roman"/>
          <w:sz w:val="28"/>
          <w:szCs w:val="28"/>
        </w:rPr>
        <w:t>.</w:t>
      </w:r>
    </w:p>
    <w:p w14:paraId="5A3663CE" w14:textId="77777777" w:rsidR="00963248" w:rsidRDefault="00963248" w:rsidP="00280F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Методом исследования в работе стал анализ содержания и структуры </w:t>
      </w:r>
      <w:r w:rsidRPr="001E0AEC">
        <w:rPr>
          <w:rFonts w:ascii="Times New Roman" w:hAnsi="Times New Roman" w:cs="Times New Roman"/>
          <w:sz w:val="28"/>
          <w:szCs w:val="28"/>
        </w:rPr>
        <w:t>учебного проц</w:t>
      </w:r>
      <w:r w:rsidR="00490A7E">
        <w:rPr>
          <w:rFonts w:ascii="Times New Roman" w:hAnsi="Times New Roman" w:cs="Times New Roman"/>
          <w:sz w:val="28"/>
          <w:szCs w:val="28"/>
        </w:rPr>
        <w:t>есса концертмейстера ДШИ, а так</w:t>
      </w:r>
      <w:r w:rsidRPr="001E0AEC">
        <w:rPr>
          <w:rFonts w:ascii="Times New Roman" w:hAnsi="Times New Roman" w:cs="Times New Roman"/>
          <w:sz w:val="28"/>
          <w:szCs w:val="28"/>
        </w:rPr>
        <w:t xml:space="preserve">же определения его роли в музыкально-педагогическом процессе. Анализ существующих публикаций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по проблемам исполнительской деятельности концертмейстера помог сформулировать специфику исполнения аккомпанемента. Наблюдения за практической работой концертмейстеров и обобщение собственного опыта работы в каче</w:t>
      </w:r>
      <w:r w:rsidR="006970B8">
        <w:rPr>
          <w:rFonts w:ascii="Times New Roman" w:hAnsi="Times New Roman" w:cs="Times New Roman"/>
          <w:spacing w:val="-1"/>
          <w:sz w:val="28"/>
          <w:szCs w:val="28"/>
        </w:rPr>
        <w:t>стве концертмейстера д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етской школе искусств легло в основу </w:t>
      </w:r>
      <w:r w:rsidRPr="001E0AEC">
        <w:rPr>
          <w:rFonts w:ascii="Times New Roman" w:hAnsi="Times New Roman" w:cs="Times New Roman"/>
          <w:sz w:val="28"/>
          <w:szCs w:val="28"/>
        </w:rPr>
        <w:t>анализа.</w:t>
      </w:r>
    </w:p>
    <w:p w14:paraId="739FB465" w14:textId="77777777" w:rsidR="002C3E6D" w:rsidRDefault="0007157E" w:rsidP="00280F8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значение</w:t>
      </w:r>
      <w:r w:rsidR="00490A7E">
        <w:rPr>
          <w:rFonts w:ascii="Times New Roman" w:hAnsi="Times New Roman" w:cs="Times New Roman"/>
          <w:sz w:val="28"/>
          <w:szCs w:val="28"/>
        </w:rPr>
        <w:t xml:space="preserve"> </w:t>
      </w:r>
      <w:r w:rsidR="00280F88" w:rsidRPr="001E0AEC">
        <w:rPr>
          <w:rFonts w:ascii="Times New Roman" w:hAnsi="Times New Roman" w:cs="Times New Roman"/>
          <w:sz w:val="28"/>
          <w:szCs w:val="28"/>
        </w:rPr>
        <w:t xml:space="preserve">методической работы состоит в </w:t>
      </w:r>
      <w:r w:rsidR="00490A7E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9601C1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9601C1">
        <w:rPr>
          <w:rFonts w:ascii="Times New Roman" w:hAnsi="Times New Roman" w:cs="Times New Roman"/>
          <w:sz w:val="28"/>
          <w:szCs w:val="28"/>
        </w:rPr>
        <w:t xml:space="preserve">позволят </w:t>
      </w:r>
      <w:r w:rsidR="00D64335">
        <w:rPr>
          <w:rFonts w:ascii="Times New Roman" w:hAnsi="Times New Roman" w:cs="Times New Roman"/>
          <w:sz w:val="28"/>
          <w:szCs w:val="28"/>
        </w:rPr>
        <w:t xml:space="preserve">начинающему концертмейстеру </w:t>
      </w:r>
      <w:r w:rsidR="009601C1">
        <w:rPr>
          <w:rFonts w:ascii="Times New Roman" w:hAnsi="Times New Roman" w:cs="Times New Roman"/>
          <w:sz w:val="28"/>
          <w:szCs w:val="28"/>
        </w:rPr>
        <w:t xml:space="preserve">выстроить четкую систему </w:t>
      </w:r>
      <w:r w:rsidR="00D64335">
        <w:rPr>
          <w:rFonts w:ascii="Times New Roman" w:hAnsi="Times New Roman" w:cs="Times New Roman"/>
          <w:sz w:val="28"/>
          <w:szCs w:val="28"/>
        </w:rPr>
        <w:t xml:space="preserve">музыкально-теоретических знаний, </w:t>
      </w:r>
      <w:r w:rsidR="00C62EC5">
        <w:rPr>
          <w:rFonts w:ascii="Times New Roman" w:hAnsi="Times New Roman" w:cs="Times New Roman"/>
          <w:sz w:val="28"/>
          <w:szCs w:val="28"/>
        </w:rPr>
        <w:t>быстрее и качественнее выработать необходимые исполнительские навыки.</w:t>
      </w:r>
      <w:r w:rsidR="00490A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D8695F" w14:textId="77777777" w:rsidR="0071256E" w:rsidRDefault="00280F88" w:rsidP="00BB1B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 w:rsidR="00C62EC5">
        <w:rPr>
          <w:rFonts w:ascii="Times New Roman" w:hAnsi="Times New Roman" w:cs="Times New Roman"/>
          <w:sz w:val="28"/>
          <w:szCs w:val="28"/>
        </w:rPr>
        <w:t>пояснительной записки, двух</w:t>
      </w:r>
      <w:r w:rsidR="002C3E6D">
        <w:rPr>
          <w:rFonts w:ascii="Times New Roman" w:hAnsi="Times New Roman" w:cs="Times New Roman"/>
          <w:sz w:val="28"/>
          <w:szCs w:val="28"/>
        </w:rPr>
        <w:t xml:space="preserve"> </w:t>
      </w:r>
      <w:r w:rsidR="006970B8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2C3E6D">
        <w:rPr>
          <w:rFonts w:ascii="Times New Roman" w:hAnsi="Times New Roman" w:cs="Times New Roman"/>
          <w:sz w:val="28"/>
          <w:szCs w:val="28"/>
        </w:rPr>
        <w:t>разделов</w:t>
      </w:r>
      <w:r w:rsidR="006970B8">
        <w:rPr>
          <w:rFonts w:ascii="Times New Roman" w:hAnsi="Times New Roman" w:cs="Times New Roman"/>
          <w:sz w:val="28"/>
          <w:szCs w:val="28"/>
        </w:rPr>
        <w:t>, заключения</w:t>
      </w:r>
      <w:r w:rsidR="002C3E6D">
        <w:rPr>
          <w:rFonts w:ascii="Times New Roman" w:hAnsi="Times New Roman" w:cs="Times New Roman"/>
          <w:sz w:val="28"/>
          <w:szCs w:val="28"/>
        </w:rPr>
        <w:t xml:space="preserve"> и</w:t>
      </w:r>
      <w:r w:rsidRPr="001E0AEC">
        <w:rPr>
          <w:rFonts w:ascii="Times New Roman" w:hAnsi="Times New Roman" w:cs="Times New Roman"/>
          <w:sz w:val="28"/>
          <w:szCs w:val="28"/>
        </w:rPr>
        <w:t xml:space="preserve"> списка лите</w:t>
      </w:r>
      <w:r w:rsidR="00C62EC5">
        <w:rPr>
          <w:rFonts w:ascii="Times New Roman" w:hAnsi="Times New Roman" w:cs="Times New Roman"/>
          <w:sz w:val="28"/>
          <w:szCs w:val="28"/>
        </w:rPr>
        <w:t>ратуры. В первом разделе</w:t>
      </w:r>
      <w:r w:rsidRPr="001E0AEC">
        <w:rPr>
          <w:rFonts w:ascii="Times New Roman" w:hAnsi="Times New Roman" w:cs="Times New Roman"/>
          <w:sz w:val="28"/>
          <w:szCs w:val="28"/>
        </w:rPr>
        <w:t xml:space="preserve"> раскрыт комплекс</w:t>
      </w:r>
      <w:r w:rsidR="009601C1">
        <w:rPr>
          <w:rFonts w:ascii="Times New Roman" w:hAnsi="Times New Roman" w:cs="Times New Roman"/>
          <w:sz w:val="28"/>
          <w:szCs w:val="28"/>
        </w:rPr>
        <w:t xml:space="preserve"> музыкально-теоретических знаний</w:t>
      </w:r>
      <w:r w:rsidR="000130CB">
        <w:rPr>
          <w:rFonts w:ascii="Times New Roman" w:hAnsi="Times New Roman" w:cs="Times New Roman"/>
          <w:sz w:val="28"/>
          <w:szCs w:val="28"/>
        </w:rPr>
        <w:t>, необходимых</w:t>
      </w:r>
      <w:r w:rsidR="000130CB" w:rsidRPr="001E0AEC">
        <w:rPr>
          <w:rFonts w:ascii="Times New Roman" w:hAnsi="Times New Roman" w:cs="Times New Roman"/>
          <w:sz w:val="28"/>
          <w:szCs w:val="28"/>
        </w:rPr>
        <w:t xml:space="preserve"> для деятельности концертмейстера в детской школе </w:t>
      </w:r>
      <w:r w:rsidR="000130CB"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искусств. </w:t>
      </w:r>
      <w:r w:rsidR="000130CB">
        <w:rPr>
          <w:rFonts w:ascii="Times New Roman" w:hAnsi="Times New Roman" w:cs="Times New Roman"/>
          <w:sz w:val="28"/>
          <w:szCs w:val="28"/>
        </w:rPr>
        <w:t xml:space="preserve"> </w:t>
      </w:r>
      <w:r w:rsidR="00C62EC5">
        <w:rPr>
          <w:rFonts w:ascii="Times New Roman" w:hAnsi="Times New Roman" w:cs="Times New Roman"/>
          <w:sz w:val="28"/>
          <w:szCs w:val="28"/>
        </w:rPr>
        <w:t xml:space="preserve">Во втором – сформулированы основные </w:t>
      </w:r>
      <w:r w:rsidRPr="001E0AEC">
        <w:rPr>
          <w:rFonts w:ascii="Times New Roman" w:hAnsi="Times New Roman" w:cs="Times New Roman"/>
          <w:sz w:val="28"/>
          <w:szCs w:val="28"/>
        </w:rPr>
        <w:t>уме</w:t>
      </w:r>
      <w:r w:rsidR="00C62EC5">
        <w:rPr>
          <w:rFonts w:ascii="Times New Roman" w:hAnsi="Times New Roman" w:cs="Times New Roman"/>
          <w:sz w:val="28"/>
          <w:szCs w:val="28"/>
        </w:rPr>
        <w:t>ния</w:t>
      </w:r>
      <w:r w:rsidRPr="001E0AEC">
        <w:rPr>
          <w:rFonts w:ascii="Times New Roman" w:hAnsi="Times New Roman" w:cs="Times New Roman"/>
          <w:sz w:val="28"/>
          <w:szCs w:val="28"/>
        </w:rPr>
        <w:t xml:space="preserve"> и навы</w:t>
      </w:r>
      <w:r w:rsidR="000130CB">
        <w:rPr>
          <w:rFonts w:ascii="Times New Roman" w:hAnsi="Times New Roman" w:cs="Times New Roman"/>
          <w:sz w:val="28"/>
          <w:szCs w:val="28"/>
        </w:rPr>
        <w:t xml:space="preserve">ки </w:t>
      </w:r>
      <w:r w:rsidR="009601C1">
        <w:rPr>
          <w:rFonts w:ascii="Times New Roman" w:hAnsi="Times New Roman" w:cs="Times New Roman"/>
          <w:sz w:val="28"/>
          <w:szCs w:val="28"/>
        </w:rPr>
        <w:t xml:space="preserve">концертмейстера </w:t>
      </w:r>
      <w:r w:rsidR="000130CB">
        <w:rPr>
          <w:rFonts w:ascii="Times New Roman" w:hAnsi="Times New Roman" w:cs="Times New Roman"/>
          <w:sz w:val="28"/>
          <w:szCs w:val="28"/>
        </w:rPr>
        <w:t>и даны рекомендации по их развитию.</w:t>
      </w:r>
    </w:p>
    <w:p w14:paraId="194F43E5" w14:textId="77777777" w:rsidR="00280F88" w:rsidRPr="00BB1B24" w:rsidRDefault="00C62EC5" w:rsidP="00BB1B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C6EA1" w14:textId="77777777" w:rsidR="00860869" w:rsidRPr="00E33611" w:rsidRDefault="00E33611" w:rsidP="00E3361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611">
        <w:rPr>
          <w:rFonts w:ascii="Times New Roman" w:hAnsi="Times New Roman" w:cs="Times New Roman"/>
          <w:b/>
          <w:spacing w:val="-3"/>
          <w:sz w:val="28"/>
          <w:szCs w:val="28"/>
        </w:rPr>
        <w:t>Комплекс музыкально-теоретических знаний</w:t>
      </w:r>
    </w:p>
    <w:p w14:paraId="595CC013" w14:textId="77777777" w:rsidR="00860869" w:rsidRPr="001E0AEC" w:rsidRDefault="00860869" w:rsidP="00860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56416B79" w14:textId="77777777" w:rsidR="000E582D" w:rsidRDefault="00D64335" w:rsidP="000E58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</w:t>
      </w:r>
      <w:r w:rsidR="00E33611" w:rsidRPr="001E0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концертмейстера была сформулирована </w:t>
      </w:r>
      <w:r w:rsidR="000130CB">
        <w:rPr>
          <w:rFonts w:ascii="Times New Roman" w:hAnsi="Times New Roman" w:cs="Times New Roman"/>
          <w:sz w:val="28"/>
          <w:szCs w:val="28"/>
        </w:rPr>
        <w:t>еще век назад Н.</w:t>
      </w:r>
      <w:r w:rsidR="00E33611" w:rsidRPr="001E0AEC">
        <w:rPr>
          <w:rFonts w:ascii="Times New Roman" w:hAnsi="Times New Roman" w:cs="Times New Roman"/>
          <w:sz w:val="28"/>
          <w:szCs w:val="28"/>
        </w:rPr>
        <w:t xml:space="preserve">А. Римским-Корсаковым. В одной из </w:t>
      </w:r>
      <w:r w:rsidR="00E33611"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своих статей великий композитор и педагог установил минимум требований, которые должны предъявляться к лицам, закончившим музыкальное учебное </w:t>
      </w:r>
      <w:r w:rsidR="00E33611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заведение. В этот минимум Н.А. Римский-Корсаков включал два совершенно </w:t>
      </w:r>
      <w:r w:rsidR="00E33611" w:rsidRPr="001E0AEC">
        <w:rPr>
          <w:rFonts w:ascii="Times New Roman" w:hAnsi="Times New Roman" w:cs="Times New Roman"/>
          <w:sz w:val="28"/>
          <w:szCs w:val="28"/>
        </w:rPr>
        <w:t>обязательных требования</w:t>
      </w:r>
      <w:r w:rsidR="000130CB">
        <w:rPr>
          <w:rFonts w:ascii="Times New Roman" w:hAnsi="Times New Roman" w:cs="Times New Roman"/>
          <w:sz w:val="28"/>
          <w:szCs w:val="28"/>
        </w:rPr>
        <w:t xml:space="preserve"> </w:t>
      </w:r>
      <w:r w:rsidR="00BB1B24">
        <w:rPr>
          <w:rFonts w:ascii="Times New Roman" w:hAnsi="Times New Roman" w:cs="Times New Roman"/>
          <w:sz w:val="28"/>
          <w:szCs w:val="28"/>
        </w:rPr>
        <w:t>[11</w:t>
      </w:r>
      <w:r w:rsidR="000130CB">
        <w:rPr>
          <w:rFonts w:ascii="Times New Roman" w:hAnsi="Times New Roman" w:cs="Times New Roman"/>
          <w:sz w:val="28"/>
          <w:szCs w:val="28"/>
        </w:rPr>
        <w:t>, с. 39</w:t>
      </w:r>
      <w:r w:rsidR="000130CB" w:rsidRPr="000130CB">
        <w:rPr>
          <w:rFonts w:ascii="Times New Roman" w:hAnsi="Times New Roman" w:cs="Times New Roman"/>
          <w:sz w:val="28"/>
          <w:szCs w:val="28"/>
        </w:rPr>
        <w:t>]</w:t>
      </w:r>
      <w:r w:rsidR="00E33611" w:rsidRPr="001E0AEC">
        <w:rPr>
          <w:rFonts w:ascii="Times New Roman" w:hAnsi="Times New Roman" w:cs="Times New Roman"/>
          <w:sz w:val="28"/>
          <w:szCs w:val="28"/>
        </w:rPr>
        <w:t>:</w:t>
      </w:r>
    </w:p>
    <w:p w14:paraId="26C4E13E" w14:textId="77777777" w:rsidR="000E582D" w:rsidRPr="000E582D" w:rsidRDefault="00E33611" w:rsidP="000E58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2D">
        <w:rPr>
          <w:rFonts w:ascii="Times New Roman" w:hAnsi="Times New Roman" w:cs="Times New Roman"/>
          <w:spacing w:val="-1"/>
          <w:sz w:val="28"/>
          <w:szCs w:val="28"/>
        </w:rPr>
        <w:t>совместную игру с певцом;</w:t>
      </w:r>
    </w:p>
    <w:p w14:paraId="6A01CAA8" w14:textId="77777777" w:rsidR="00E33611" w:rsidRPr="000E582D" w:rsidRDefault="00E33611" w:rsidP="000E582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2D">
        <w:rPr>
          <w:rFonts w:ascii="Times New Roman" w:hAnsi="Times New Roman" w:cs="Times New Roman"/>
          <w:spacing w:val="-2"/>
          <w:sz w:val="28"/>
          <w:szCs w:val="28"/>
        </w:rPr>
        <w:t>чтение с листа и транспонирование</w:t>
      </w:r>
      <w:r w:rsidR="000130CB" w:rsidRPr="000E582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1C885A4" w14:textId="77777777" w:rsidR="00E33611" w:rsidRPr="001E0AEC" w:rsidRDefault="00E33611" w:rsidP="00E336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И хотя композитор, разумеется, не имел в виду концертмейстерскую работу в ее современном понимании, эти положения как нельзя точнее определяют работу аккомпаниатора.</w:t>
      </w:r>
    </w:p>
    <w:p w14:paraId="64BBD305" w14:textId="77777777" w:rsidR="00E33611" w:rsidRPr="00E33611" w:rsidRDefault="000E582D" w:rsidP="00E336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Следует отметить</w:t>
      </w:r>
      <w:r w:rsidR="00E33611" w:rsidRPr="001E0AEC">
        <w:rPr>
          <w:rFonts w:ascii="Times New Roman" w:hAnsi="Times New Roman" w:cs="Times New Roman"/>
          <w:sz w:val="28"/>
          <w:szCs w:val="28"/>
        </w:rPr>
        <w:t xml:space="preserve">, что сегодня сфера деятельности концертмейстера </w:t>
      </w:r>
      <w:r w:rsidR="00E33611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значительно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стала </w:t>
      </w:r>
      <w:r w:rsidR="00E33611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шире и включает в себя не только совместную игру с певцом, но </w:t>
      </w:r>
      <w:r w:rsidR="00E33611"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и совместную игру с солистом-инструменталистом, а так же аккомпанемент в </w:t>
      </w:r>
      <w:r w:rsidR="00E33611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классе хореографии. Немаловажно знать, что деятельность концертмейстера </w:t>
      </w:r>
      <w:r w:rsidR="00E33611" w:rsidRPr="001E0AEC">
        <w:rPr>
          <w:rFonts w:ascii="Times New Roman" w:hAnsi="Times New Roman" w:cs="Times New Roman"/>
          <w:sz w:val="28"/>
          <w:szCs w:val="28"/>
        </w:rPr>
        <w:t xml:space="preserve">охватывает и такие аспекты как: философско-эстетический, отражающийся </w:t>
      </w:r>
      <w:r w:rsidR="00E33611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на характере исполнения произведения; психологический, включающий </w:t>
      </w:r>
      <w:r w:rsidR="00E33611" w:rsidRPr="001E0AEC">
        <w:rPr>
          <w:rFonts w:ascii="Times New Roman" w:hAnsi="Times New Roman" w:cs="Times New Roman"/>
          <w:sz w:val="28"/>
          <w:szCs w:val="28"/>
        </w:rPr>
        <w:t>музыкальное воспри</w:t>
      </w:r>
      <w:r w:rsidR="00E33611">
        <w:rPr>
          <w:rFonts w:ascii="Times New Roman" w:hAnsi="Times New Roman" w:cs="Times New Roman"/>
          <w:sz w:val="28"/>
          <w:szCs w:val="28"/>
        </w:rPr>
        <w:t>ятие.</w:t>
      </w:r>
    </w:p>
    <w:p w14:paraId="149B5CFB" w14:textId="77777777" w:rsidR="00C44FB0" w:rsidRPr="001E0AEC" w:rsidRDefault="00860869" w:rsidP="000E58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Профессиональные компетенции </w:t>
      </w:r>
      <w:r w:rsidR="000E582D">
        <w:rPr>
          <w:rFonts w:ascii="Times New Roman" w:hAnsi="Times New Roman" w:cs="Times New Roman"/>
          <w:spacing w:val="-2"/>
          <w:sz w:val="28"/>
          <w:szCs w:val="28"/>
        </w:rPr>
        <w:t xml:space="preserve">современного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>концертмейстера включают в себя ком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плекс музыкально-теоретических знаний, который условно можно раз</w:t>
      </w:r>
      <w:r w:rsidR="000E582D">
        <w:rPr>
          <w:rFonts w:ascii="Times New Roman" w:hAnsi="Times New Roman" w:cs="Times New Roman"/>
          <w:sz w:val="28"/>
          <w:szCs w:val="28"/>
        </w:rPr>
        <w:t>де</w:t>
      </w:r>
      <w:r w:rsidR="000E582D">
        <w:rPr>
          <w:rFonts w:ascii="Times New Roman" w:hAnsi="Times New Roman" w:cs="Times New Roman"/>
          <w:sz w:val="28"/>
          <w:szCs w:val="28"/>
        </w:rPr>
        <w:softHyphen/>
        <w:t>лить на три группы:</w:t>
      </w:r>
    </w:p>
    <w:p w14:paraId="274ACDD2" w14:textId="77777777" w:rsidR="00C44FB0" w:rsidRPr="000E582D" w:rsidRDefault="00C44FB0" w:rsidP="000E582D">
      <w:pPr>
        <w:pStyle w:val="a3"/>
        <w:numPr>
          <w:ilvl w:val="0"/>
          <w:numId w:val="16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0E582D">
        <w:rPr>
          <w:rFonts w:ascii="Times New Roman" w:hAnsi="Times New Roman" w:cs="Times New Roman"/>
          <w:spacing w:val="-5"/>
          <w:sz w:val="28"/>
          <w:szCs w:val="28"/>
        </w:rPr>
        <w:t>Психологические:</w:t>
      </w:r>
    </w:p>
    <w:p w14:paraId="7BC6B373" w14:textId="77777777" w:rsidR="00C44FB0" w:rsidRPr="001E0AEC" w:rsidRDefault="00C44FB0" w:rsidP="000E582D">
      <w:pPr>
        <w:pStyle w:val="a3"/>
        <w:numPr>
          <w:ilvl w:val="0"/>
          <w:numId w:val="17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5"/>
          <w:sz w:val="28"/>
          <w:szCs w:val="28"/>
        </w:rPr>
        <w:t>психология искусства</w:t>
      </w:r>
      <w:r w:rsidR="000E582D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14:paraId="10DF2B88" w14:textId="77777777" w:rsidR="00C44FB0" w:rsidRPr="001E0AEC" w:rsidRDefault="00C44FB0" w:rsidP="000E582D">
      <w:pPr>
        <w:pStyle w:val="a3"/>
        <w:numPr>
          <w:ilvl w:val="0"/>
          <w:numId w:val="17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6"/>
          <w:sz w:val="28"/>
          <w:szCs w:val="28"/>
        </w:rPr>
        <w:t>музыкальная психология</w:t>
      </w:r>
      <w:r w:rsidR="000E582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5C95B17C" w14:textId="77777777" w:rsidR="00C44FB0" w:rsidRPr="001E0AEC" w:rsidRDefault="00C44FB0" w:rsidP="000E582D">
      <w:pPr>
        <w:pStyle w:val="a3"/>
        <w:numPr>
          <w:ilvl w:val="0"/>
          <w:numId w:val="17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4"/>
          <w:sz w:val="28"/>
          <w:szCs w:val="28"/>
        </w:rPr>
        <w:t>детская психология</w:t>
      </w:r>
      <w:r w:rsidR="000E582D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5C6BAE9" w14:textId="77777777" w:rsidR="00C44FB0" w:rsidRPr="000E582D" w:rsidRDefault="00C44FB0" w:rsidP="000E582D">
      <w:pPr>
        <w:pStyle w:val="a3"/>
        <w:numPr>
          <w:ilvl w:val="0"/>
          <w:numId w:val="17"/>
        </w:numPr>
        <w:shd w:val="clear" w:color="auto" w:fill="FFFFFF"/>
        <w:tabs>
          <w:tab w:val="left" w:pos="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5"/>
          <w:sz w:val="28"/>
          <w:szCs w:val="28"/>
        </w:rPr>
        <w:t>психология общения</w:t>
      </w:r>
      <w:r w:rsidR="000E582D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63FD66D1" w14:textId="77777777" w:rsidR="00860869" w:rsidRPr="000E582D" w:rsidRDefault="00C109F8" w:rsidP="000E582D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Художественно-музыкальные знания:</w:t>
      </w:r>
    </w:p>
    <w:p w14:paraId="0B5E489B" w14:textId="77777777" w:rsidR="00195CEB" w:rsidRPr="001E0AEC" w:rsidRDefault="00195CEB" w:rsidP="000E582D">
      <w:pPr>
        <w:pStyle w:val="a3"/>
        <w:numPr>
          <w:ilvl w:val="0"/>
          <w:numId w:val="18"/>
        </w:num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история музыки</w:t>
      </w:r>
      <w:r w:rsidR="000E582D">
        <w:rPr>
          <w:rFonts w:ascii="Times New Roman" w:hAnsi="Times New Roman" w:cs="Times New Roman"/>
          <w:sz w:val="28"/>
          <w:szCs w:val="28"/>
        </w:rPr>
        <w:t>;</w:t>
      </w:r>
    </w:p>
    <w:p w14:paraId="3B140C45" w14:textId="77777777" w:rsidR="00572908" w:rsidRPr="001E0AEC" w:rsidRDefault="00572908" w:rsidP="000E582D">
      <w:pPr>
        <w:pStyle w:val="a3"/>
        <w:numPr>
          <w:ilvl w:val="0"/>
          <w:numId w:val="18"/>
        </w:num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литература</w:t>
      </w:r>
      <w:r w:rsidR="000E582D">
        <w:rPr>
          <w:rFonts w:ascii="Times New Roman" w:hAnsi="Times New Roman" w:cs="Times New Roman"/>
          <w:sz w:val="28"/>
          <w:szCs w:val="28"/>
        </w:rPr>
        <w:t>;</w:t>
      </w:r>
    </w:p>
    <w:p w14:paraId="0B27821F" w14:textId="77777777" w:rsidR="00572908" w:rsidRPr="001E0AEC" w:rsidRDefault="00195CEB" w:rsidP="000E582D">
      <w:pPr>
        <w:pStyle w:val="a3"/>
        <w:numPr>
          <w:ilvl w:val="0"/>
          <w:numId w:val="18"/>
        </w:num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6"/>
          <w:sz w:val="28"/>
          <w:szCs w:val="28"/>
        </w:rPr>
        <w:t>история искусства (театр, хореография, изобразитель</w:t>
      </w:r>
      <w:r w:rsidRPr="001E0AEC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572908" w:rsidRPr="001E0AEC">
        <w:rPr>
          <w:rFonts w:ascii="Times New Roman" w:hAnsi="Times New Roman" w:cs="Times New Roman"/>
          <w:sz w:val="28"/>
          <w:szCs w:val="28"/>
        </w:rPr>
        <w:t>ное искусство)</w:t>
      </w:r>
      <w:r w:rsidR="000E582D">
        <w:rPr>
          <w:rFonts w:ascii="Times New Roman" w:hAnsi="Times New Roman" w:cs="Times New Roman"/>
          <w:sz w:val="28"/>
          <w:szCs w:val="28"/>
        </w:rPr>
        <w:t>;</w:t>
      </w:r>
    </w:p>
    <w:p w14:paraId="05B78494" w14:textId="77777777" w:rsidR="00572908" w:rsidRPr="001E0AEC" w:rsidRDefault="00572908" w:rsidP="000E582D">
      <w:pPr>
        <w:pStyle w:val="a3"/>
        <w:numPr>
          <w:ilvl w:val="0"/>
          <w:numId w:val="18"/>
        </w:numPr>
        <w:shd w:val="clear" w:color="auto" w:fill="FFFFFF"/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оркестровка</w:t>
      </w:r>
      <w:r w:rsidR="000E582D">
        <w:rPr>
          <w:rFonts w:ascii="Times New Roman" w:hAnsi="Times New Roman" w:cs="Times New Roman"/>
          <w:sz w:val="28"/>
          <w:szCs w:val="28"/>
        </w:rPr>
        <w:t>;</w:t>
      </w:r>
    </w:p>
    <w:p w14:paraId="6C65E6C6" w14:textId="77777777" w:rsidR="00195CEB" w:rsidRPr="000E582D" w:rsidRDefault="00572908" w:rsidP="00195CEB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музыкальная</w:t>
      </w:r>
      <w:r w:rsidR="00C109F8">
        <w:rPr>
          <w:rFonts w:ascii="Times New Roman" w:hAnsi="Times New Roman" w:cs="Times New Roman"/>
          <w:sz w:val="28"/>
          <w:szCs w:val="28"/>
        </w:rPr>
        <w:t xml:space="preserve"> форма.</w:t>
      </w:r>
    </w:p>
    <w:p w14:paraId="1C531EEF" w14:textId="77777777" w:rsidR="00CA0457" w:rsidRPr="000E582D" w:rsidRDefault="00CA0457" w:rsidP="000E582D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2D">
        <w:rPr>
          <w:rFonts w:ascii="Times New Roman" w:hAnsi="Times New Roman" w:cs="Times New Roman"/>
          <w:sz w:val="28"/>
          <w:szCs w:val="28"/>
        </w:rPr>
        <w:t>Педагогические</w:t>
      </w:r>
      <w:r w:rsidR="0056322A">
        <w:rPr>
          <w:rFonts w:ascii="Times New Roman" w:hAnsi="Times New Roman" w:cs="Times New Roman"/>
          <w:sz w:val="28"/>
          <w:szCs w:val="28"/>
        </w:rPr>
        <w:t>:</w:t>
      </w:r>
    </w:p>
    <w:p w14:paraId="3BD68AF8" w14:textId="77777777" w:rsidR="00CA0457" w:rsidRPr="001E0AEC" w:rsidRDefault="000E582D" w:rsidP="000E582D">
      <w:pPr>
        <w:pStyle w:val="a3"/>
        <w:numPr>
          <w:ilvl w:val="0"/>
          <w:numId w:val="19"/>
        </w:numPr>
        <w:shd w:val="clear" w:color="auto" w:fill="FFFFFF"/>
        <w:tabs>
          <w:tab w:val="left" w:pos="1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A0457" w:rsidRPr="001E0AEC">
        <w:rPr>
          <w:rFonts w:ascii="Times New Roman" w:hAnsi="Times New Roman" w:cs="Times New Roman"/>
          <w:sz w:val="28"/>
          <w:szCs w:val="28"/>
        </w:rPr>
        <w:t>идактика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9E2542" w14:textId="77777777" w:rsidR="00CA0457" w:rsidRDefault="00CA0457" w:rsidP="00CA0457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E0AEC">
        <w:rPr>
          <w:rFonts w:ascii="Times New Roman" w:hAnsi="Times New Roman" w:cs="Times New Roman"/>
          <w:spacing w:val="-6"/>
          <w:sz w:val="28"/>
          <w:szCs w:val="28"/>
        </w:rPr>
        <w:t>методика обучения игре на</w:t>
      </w:r>
      <w:r w:rsidR="000E58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pacing w:val="-5"/>
          <w:sz w:val="28"/>
          <w:szCs w:val="28"/>
        </w:rPr>
        <w:t>инструменте, которому</w:t>
      </w:r>
      <w:r w:rsidR="000E58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pacing w:val="-6"/>
          <w:sz w:val="28"/>
          <w:szCs w:val="28"/>
        </w:rPr>
        <w:t>предстоит аккомпанировать</w:t>
      </w:r>
      <w:r w:rsidR="005C1ABF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3E0834A9" w14:textId="77777777" w:rsidR="005C1ABF" w:rsidRPr="00C109F8" w:rsidRDefault="005C1ABF" w:rsidP="00CA0457">
      <w:pPr>
        <w:pStyle w:val="a3"/>
        <w:widowControl w:val="0"/>
        <w:numPr>
          <w:ilvl w:val="0"/>
          <w:numId w:val="19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методика обучения вокалу.</w:t>
      </w:r>
    </w:p>
    <w:p w14:paraId="5BD90F82" w14:textId="77777777" w:rsidR="00CA0457" w:rsidRPr="001E0AEC" w:rsidRDefault="000F77EA" w:rsidP="000F77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Первый группа знаний объединяет знания в области </w:t>
      </w:r>
      <w:r w:rsidR="00CA0457" w:rsidRPr="001E0AEC">
        <w:rPr>
          <w:rFonts w:ascii="Times New Roman" w:hAnsi="Times New Roman" w:cs="Times New Roman"/>
          <w:spacing w:val="-2"/>
          <w:sz w:val="28"/>
          <w:szCs w:val="28"/>
        </w:rPr>
        <w:t>психоло</w:t>
      </w:r>
      <w:r>
        <w:rPr>
          <w:rFonts w:ascii="Times New Roman" w:hAnsi="Times New Roman" w:cs="Times New Roman"/>
          <w:spacing w:val="-2"/>
          <w:sz w:val="28"/>
          <w:szCs w:val="28"/>
        </w:rPr>
        <w:t>гии</w:t>
      </w:r>
      <w:r w:rsidR="00CA0457" w:rsidRPr="001E0AEC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457" w:rsidRPr="001E0AEC">
        <w:rPr>
          <w:rFonts w:ascii="Times New Roman" w:hAnsi="Times New Roman" w:cs="Times New Roman"/>
          <w:sz w:val="28"/>
          <w:szCs w:val="28"/>
        </w:rPr>
        <w:t xml:space="preserve">Очевидно, что деятельность концертмейстера связана с общением. Причем общение это многоплоскостное, так как концертмейстер является посредником между педагогом и учащимся. Поэтому психологические знания являются важным компонентом в его работе. Концертмейстеру </w:t>
      </w:r>
      <w:r w:rsidR="00CA0457"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 постоянно учитывать возрастные особенности детей, ежедневно </w:t>
      </w:r>
      <w:r w:rsidR="00CA0457" w:rsidRPr="001E0AEC">
        <w:rPr>
          <w:rFonts w:ascii="Times New Roman" w:hAnsi="Times New Roman" w:cs="Times New Roman"/>
          <w:sz w:val="28"/>
          <w:szCs w:val="28"/>
        </w:rPr>
        <w:t xml:space="preserve">работая как с учащимися младших классов (начиная с 7лет), так и с выпускниками (до 16-17 лет). Работая в педагогическом коллективе, </w:t>
      </w:r>
      <w:r w:rsidR="00CA0457"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концертмейстер может пользоваться опытом знаний психологии общения и с </w:t>
      </w:r>
      <w:r w:rsidR="00CA0457" w:rsidRPr="001E0AEC">
        <w:rPr>
          <w:rFonts w:ascii="Times New Roman" w:hAnsi="Times New Roman" w:cs="Times New Roman"/>
          <w:spacing w:val="-1"/>
          <w:sz w:val="28"/>
          <w:szCs w:val="28"/>
        </w:rPr>
        <w:t>их помощью выходить из возможных сложных ситуаций взаимоотношений.</w:t>
      </w:r>
    </w:p>
    <w:p w14:paraId="3134DF72" w14:textId="77777777" w:rsidR="00CA0457" w:rsidRPr="001E0AEC" w:rsidRDefault="00CA0457" w:rsidP="00CA04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84B">
        <w:rPr>
          <w:rFonts w:ascii="Times New Roman" w:hAnsi="Times New Roman" w:cs="Times New Roman"/>
          <w:spacing w:val="-1"/>
          <w:sz w:val="28"/>
          <w:szCs w:val="28"/>
        </w:rPr>
        <w:t>Знание истории музыки является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очень важной профессиональной ком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 xml:space="preserve">петенцией концертмейстера. Она помогает решить одну из основных задач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его деятельности в ДШИ: знакомить учащихся с различными музыкальными </w:t>
      </w:r>
      <w:r w:rsidRPr="001E0AEC">
        <w:rPr>
          <w:rFonts w:ascii="Times New Roman" w:hAnsi="Times New Roman" w:cs="Times New Roman"/>
          <w:sz w:val="28"/>
          <w:szCs w:val="28"/>
        </w:rPr>
        <w:t>стилями, жанрами исполняемых сочинений, их художественным содер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жанием. Концертмейстеру необходимо накопить большой музыкальный ре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пертуар, чтобы почувствоват</w:t>
      </w:r>
      <w:r w:rsidR="00D3184B">
        <w:rPr>
          <w:rFonts w:ascii="Times New Roman" w:hAnsi="Times New Roman" w:cs="Times New Roman"/>
          <w:sz w:val="28"/>
          <w:szCs w:val="28"/>
        </w:rPr>
        <w:t>ь музыку различных стилей,</w:t>
      </w:r>
      <w:r w:rsidRPr="001E0AEC">
        <w:rPr>
          <w:rFonts w:ascii="Times New Roman" w:hAnsi="Times New Roman" w:cs="Times New Roman"/>
          <w:sz w:val="28"/>
          <w:szCs w:val="28"/>
        </w:rPr>
        <w:t xml:space="preserve"> овладеть стилем какого-либо композитора и уметь отобразить это в испол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няемых произведениях. Хороший концертмейстер проявляет большой инте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 xml:space="preserve">рес к познанию новой, неизвестной </w:t>
      </w:r>
      <w:r w:rsidRPr="001E0AEC">
        <w:rPr>
          <w:rFonts w:ascii="Times New Roman" w:hAnsi="Times New Roman" w:cs="Times New Roman"/>
          <w:sz w:val="28"/>
          <w:szCs w:val="28"/>
        </w:rPr>
        <w:lastRenderedPageBreak/>
        <w:t xml:space="preserve">музыки, знакомству с нотами тех или иных произведений, слушанию их в записи и на концертах. Концертмейстер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не должен упускать случая, практически соприкоснуться с различными жан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 xml:space="preserve">рами исполнительского искусства, стараясь расширить свой опыт и понять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>особенности каждого вида исполнительств</w:t>
      </w:r>
      <w:r w:rsidR="00D3184B">
        <w:rPr>
          <w:rFonts w:ascii="Times New Roman" w:hAnsi="Times New Roman" w:cs="Times New Roman"/>
          <w:spacing w:val="-2"/>
          <w:sz w:val="28"/>
          <w:szCs w:val="28"/>
        </w:rPr>
        <w:t>а. Любой опыт не пропадет даром: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z w:val="28"/>
          <w:szCs w:val="28"/>
        </w:rPr>
        <w:t xml:space="preserve">даже если впоследствии определится узкая сфера </w:t>
      </w:r>
      <w:proofErr w:type="spellStart"/>
      <w:r w:rsidRPr="001E0AEC">
        <w:rPr>
          <w:rFonts w:ascii="Times New Roman" w:hAnsi="Times New Roman" w:cs="Times New Roman"/>
          <w:sz w:val="28"/>
          <w:szCs w:val="28"/>
        </w:rPr>
        <w:t>аккомпаниаторской</w:t>
      </w:r>
      <w:proofErr w:type="spellEnd"/>
      <w:r w:rsidR="000130CB">
        <w:rPr>
          <w:rFonts w:ascii="Times New Roman" w:hAnsi="Times New Roman" w:cs="Times New Roman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деятельности, в избранной области всегда будут встречаться в какой-то мере </w:t>
      </w:r>
      <w:r w:rsidRPr="001E0AEC">
        <w:rPr>
          <w:rFonts w:ascii="Times New Roman" w:hAnsi="Times New Roman" w:cs="Times New Roman"/>
          <w:sz w:val="28"/>
          <w:szCs w:val="28"/>
        </w:rPr>
        <w:t>элементы других жанров.</w:t>
      </w:r>
    </w:p>
    <w:p w14:paraId="546CDD7F" w14:textId="77777777" w:rsidR="00CA0457" w:rsidRPr="001E0AEC" w:rsidRDefault="00CA0457" w:rsidP="00CA04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Знание истории музыкальной культуры, изобразительного искусства и </w:t>
      </w:r>
      <w:r w:rsidRPr="001E0AEC">
        <w:rPr>
          <w:rFonts w:ascii="Times New Roman" w:hAnsi="Times New Roman" w:cs="Times New Roman"/>
          <w:sz w:val="28"/>
          <w:szCs w:val="28"/>
        </w:rPr>
        <w:t>литературы, безусловно, поможет отразить стиль и образный строй испол</w:t>
      </w:r>
      <w:r w:rsidRPr="001E0AEC">
        <w:rPr>
          <w:rFonts w:ascii="Times New Roman" w:hAnsi="Times New Roman" w:cs="Times New Roman"/>
          <w:sz w:val="28"/>
          <w:szCs w:val="28"/>
        </w:rPr>
        <w:softHyphen/>
        <w:t xml:space="preserve">няемых произведений. Умение оперировать литературными ассоциациями,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приводить учащимся примеры изобразительного искусства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помогают пробудить у них эмоциональную отзывчивость и отобразить это в </w:t>
      </w:r>
      <w:r w:rsidRPr="001E0AEC">
        <w:rPr>
          <w:rFonts w:ascii="Times New Roman" w:hAnsi="Times New Roman" w:cs="Times New Roman"/>
          <w:sz w:val="28"/>
          <w:szCs w:val="28"/>
        </w:rPr>
        <w:t>исполнении.</w:t>
      </w:r>
    </w:p>
    <w:p w14:paraId="6F7A3D1B" w14:textId="77777777" w:rsidR="00F629C9" w:rsidRPr="001E0AEC" w:rsidRDefault="00F629C9" w:rsidP="00F629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>Знать правила оркестровки: особенностей игры на инструментах симфо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 xml:space="preserve">нического и народного оркестра концертмейстеру просто необходимо, так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как некоторые аккомпанементы инструментальных произведений репертуара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ДШИ являются фортепианными переложениями (клавирами) оркестровых </w:t>
      </w:r>
      <w:r w:rsidRPr="001E0AEC">
        <w:rPr>
          <w:rFonts w:ascii="Times New Roman" w:hAnsi="Times New Roman" w:cs="Times New Roman"/>
          <w:sz w:val="28"/>
          <w:szCs w:val="28"/>
        </w:rPr>
        <w:t>партитур. В этих случаях пианисту желательно ознакомиться с оркестровой партитурой сочинения и желательно со звукозаписью, чтобы иметь пред</w:t>
      </w:r>
      <w:r w:rsidRPr="001E0AEC">
        <w:rPr>
          <w:rFonts w:ascii="Times New Roman" w:hAnsi="Times New Roman" w:cs="Times New Roman"/>
          <w:sz w:val="28"/>
          <w:szCs w:val="28"/>
        </w:rPr>
        <w:softHyphen/>
        <w:t xml:space="preserve">ставление об оркестровых красках оригинальной версии. Фортепиано не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может точно передать тембровую окраску тех или иных инструментов, но </w:t>
      </w:r>
      <w:r w:rsidRPr="001E0AEC">
        <w:rPr>
          <w:rFonts w:ascii="Times New Roman" w:hAnsi="Times New Roman" w:cs="Times New Roman"/>
          <w:sz w:val="28"/>
          <w:szCs w:val="28"/>
        </w:rPr>
        <w:t>стремиться к этому нужно. Концертмейстер должен иметь развитый тембральный слух, уметь иг</w:t>
      </w:r>
      <w:r w:rsidR="00D3184B">
        <w:rPr>
          <w:rFonts w:ascii="Times New Roman" w:hAnsi="Times New Roman" w:cs="Times New Roman"/>
          <w:sz w:val="28"/>
          <w:szCs w:val="28"/>
        </w:rPr>
        <w:t>рать клавиры музыкальных произведений</w:t>
      </w:r>
      <w:r w:rsidRPr="001E0AEC">
        <w:rPr>
          <w:rFonts w:ascii="Times New Roman" w:hAnsi="Times New Roman" w:cs="Times New Roman"/>
          <w:sz w:val="28"/>
          <w:szCs w:val="28"/>
        </w:rPr>
        <w:t xml:space="preserve"> различных компо</w:t>
      </w:r>
      <w:r w:rsidRPr="001E0AEC">
        <w:rPr>
          <w:rFonts w:ascii="Times New Roman" w:hAnsi="Times New Roman" w:cs="Times New Roman"/>
          <w:sz w:val="28"/>
          <w:szCs w:val="28"/>
        </w:rPr>
        <w:softHyphen/>
        <w:t xml:space="preserve">зиторов в соответствии с требованиями инструментовки каждой эпохи и каждого стиля; уметь перекладывать неудобные эпизоды в фортепианной фактуре в клавирах, не нарушая замысла композитора. Концертмейстер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должен приблизить фортепианную партию клавира к партитуре композитора, </w:t>
      </w:r>
      <w:r w:rsidRPr="001E0AEC">
        <w:rPr>
          <w:rFonts w:ascii="Times New Roman" w:hAnsi="Times New Roman" w:cs="Times New Roman"/>
          <w:sz w:val="28"/>
          <w:szCs w:val="28"/>
        </w:rPr>
        <w:t>к оркестровой красочности, а отсюда и к музыкально-сценической образ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ности. Знание основ оркестровых стилей композиторов поможет более точно воплотить замысел конкретного сочинения. Оркестровка Моцарта, Глинки, </w:t>
      </w:r>
      <w:r w:rsidRPr="001E0AEC">
        <w:rPr>
          <w:rFonts w:ascii="Times New Roman" w:hAnsi="Times New Roman" w:cs="Times New Roman"/>
          <w:sz w:val="28"/>
          <w:szCs w:val="28"/>
        </w:rPr>
        <w:t>Даргомыжского, безусловно, отличается от оркестровки Римского-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Корсакова, Вагн</w:t>
      </w:r>
      <w:r w:rsidR="00D3184B">
        <w:rPr>
          <w:rFonts w:ascii="Times New Roman" w:hAnsi="Times New Roman" w:cs="Times New Roman"/>
          <w:spacing w:val="-1"/>
          <w:sz w:val="28"/>
          <w:szCs w:val="28"/>
        </w:rPr>
        <w:t>ера, Чайковского, Глазунова. К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D3184B">
        <w:rPr>
          <w:rFonts w:ascii="Times New Roman" w:hAnsi="Times New Roman" w:cs="Times New Roman"/>
          <w:spacing w:val="-1"/>
          <w:sz w:val="28"/>
          <w:szCs w:val="28"/>
        </w:rPr>
        <w:t>нцертмейстер должен иметь представление о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z w:val="28"/>
          <w:szCs w:val="28"/>
        </w:rPr>
        <w:t>составе оркестра, масштабах его звучания в произведениях того или иного композитора.</w:t>
      </w:r>
    </w:p>
    <w:p w14:paraId="3F872B32" w14:textId="77777777" w:rsidR="00211769" w:rsidRDefault="00F629C9" w:rsidP="002117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Для постановки интересных задач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в музыкально-творческой деятельности концертмейстеру обычно бывает </w:t>
      </w:r>
      <w:r w:rsidRPr="001E0AEC">
        <w:rPr>
          <w:rFonts w:ascii="Times New Roman" w:hAnsi="Times New Roman" w:cs="Times New Roman"/>
          <w:sz w:val="28"/>
          <w:szCs w:val="28"/>
        </w:rPr>
        <w:t xml:space="preserve">недостаточно знаний только по своему предмету. Необходимы глубокие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>познания в дисциплинах музыкально-те</w:t>
      </w:r>
      <w:r w:rsidR="00A50110" w:rsidRPr="001E0AEC">
        <w:rPr>
          <w:rFonts w:ascii="Times New Roman" w:hAnsi="Times New Roman" w:cs="Times New Roman"/>
          <w:spacing w:val="-2"/>
          <w:sz w:val="28"/>
          <w:szCs w:val="28"/>
        </w:rPr>
        <w:t>оретического цикла (гармонии, а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A50110" w:rsidRPr="001E0AEC">
        <w:rPr>
          <w:rFonts w:ascii="Times New Roman" w:hAnsi="Times New Roman" w:cs="Times New Roman"/>
          <w:spacing w:val="-2"/>
          <w:sz w:val="28"/>
          <w:szCs w:val="28"/>
        </w:rPr>
        <w:t>лиза</w:t>
      </w:r>
      <w:r w:rsidRPr="001E0AEC">
        <w:rPr>
          <w:rFonts w:ascii="Times New Roman" w:hAnsi="Times New Roman" w:cs="Times New Roman"/>
          <w:sz w:val="28"/>
          <w:szCs w:val="28"/>
        </w:rPr>
        <w:t xml:space="preserve"> форм, полифонии). Разносторонность и гибкость мышления, способ</w:t>
      </w:r>
      <w:r w:rsidRPr="001E0AEC">
        <w:rPr>
          <w:rFonts w:ascii="Times New Roman" w:hAnsi="Times New Roman" w:cs="Times New Roman"/>
          <w:sz w:val="28"/>
          <w:szCs w:val="28"/>
        </w:rPr>
        <w:softHyphen/>
        <w:t xml:space="preserve">ность изучать предмет в различных связях, широкая осведомленность в </w:t>
      </w:r>
      <w:r w:rsidR="00EE429E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смежных областях знаний –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все это поможет концертмейстеру творчески </w:t>
      </w:r>
      <w:r w:rsidRPr="001E0AEC">
        <w:rPr>
          <w:rFonts w:ascii="Times New Roman" w:hAnsi="Times New Roman" w:cs="Times New Roman"/>
          <w:sz w:val="28"/>
          <w:szCs w:val="28"/>
        </w:rPr>
        <w:t>переработать имеющий</w:t>
      </w:r>
      <w:r w:rsidR="004A0807">
        <w:rPr>
          <w:rFonts w:ascii="Times New Roman" w:hAnsi="Times New Roman" w:cs="Times New Roman"/>
          <w:sz w:val="28"/>
          <w:szCs w:val="28"/>
        </w:rPr>
        <w:t>ся материал.</w:t>
      </w:r>
    </w:p>
    <w:p w14:paraId="3F90F6B4" w14:textId="77777777" w:rsidR="00EA29D1" w:rsidRDefault="00211769" w:rsidP="00EA29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769">
        <w:rPr>
          <w:rFonts w:ascii="Times New Roman" w:hAnsi="Times New Roman" w:cs="Times New Roman"/>
          <w:sz w:val="28"/>
          <w:szCs w:val="28"/>
        </w:rPr>
        <w:t>Концертмейстер как педагог дополнительного образования детей занимается учебно-воспитательной работой. С</w:t>
      </w:r>
      <w:r>
        <w:rPr>
          <w:rFonts w:ascii="Times New Roman" w:hAnsi="Times New Roman" w:cs="Times New Roman"/>
          <w:sz w:val="28"/>
          <w:szCs w:val="28"/>
        </w:rPr>
        <w:t>овместно с педагогом, обучающим игре на инструменте</w:t>
      </w:r>
      <w:r w:rsidR="00855E25">
        <w:rPr>
          <w:rFonts w:ascii="Times New Roman" w:hAnsi="Times New Roman" w:cs="Times New Roman"/>
          <w:sz w:val="28"/>
          <w:szCs w:val="28"/>
        </w:rPr>
        <w:t xml:space="preserve"> (или педагогом по вокалу)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769">
        <w:rPr>
          <w:rFonts w:ascii="Times New Roman" w:hAnsi="Times New Roman" w:cs="Times New Roman"/>
          <w:sz w:val="28"/>
          <w:szCs w:val="28"/>
        </w:rPr>
        <w:t xml:space="preserve"> концертмейстер приобщает учащихся к миру прекрасного.</w:t>
      </w:r>
      <w:r w:rsidR="00847E04">
        <w:rPr>
          <w:rFonts w:ascii="Times New Roman" w:hAnsi="Times New Roman" w:cs="Times New Roman"/>
          <w:sz w:val="28"/>
          <w:szCs w:val="28"/>
        </w:rPr>
        <w:t xml:space="preserve"> В этой связи концертмейстер должен обладать знаниями в области дидактики – научной теории, </w:t>
      </w:r>
      <w:r w:rsidR="00847E04">
        <w:rPr>
          <w:rFonts w:ascii="Times New Roman" w:eastAsia="Times New Roman" w:hAnsi="Times New Roman" w:cs="Times New Roman"/>
          <w:color w:val="222222"/>
          <w:sz w:val="28"/>
          <w:szCs w:val="28"/>
        </w:rPr>
        <w:t>изучающе</w:t>
      </w:r>
      <w:r w:rsidR="00847E04" w:rsidRPr="00847E04">
        <w:rPr>
          <w:rFonts w:ascii="Times New Roman" w:eastAsia="Times New Roman" w:hAnsi="Times New Roman" w:cs="Times New Roman"/>
          <w:color w:val="222222"/>
          <w:sz w:val="28"/>
          <w:szCs w:val="28"/>
        </w:rPr>
        <w:t>й проблемы</w:t>
      </w:r>
      <w:r w:rsidR="00847E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обу</w:t>
      </w:r>
      <w:r w:rsidR="00847E0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чения.</w:t>
      </w:r>
      <w:r w:rsidR="00847E04" w:rsidRPr="00847E04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847E04">
        <w:rPr>
          <w:rFonts w:ascii="Times New Roman" w:hAnsi="Times New Roman" w:cs="Times New Roman"/>
          <w:sz w:val="28"/>
          <w:szCs w:val="28"/>
        </w:rPr>
        <w:t>Дидактика</w:t>
      </w:r>
      <w:r w:rsidR="00186EE4" w:rsidRPr="00186EE4">
        <w:rPr>
          <w:rFonts w:ascii="Times New Roman" w:eastAsia="Times New Roman" w:hAnsi="Times New Roman" w:cs="Times New Roman"/>
          <w:sz w:val="28"/>
          <w:szCs w:val="28"/>
        </w:rPr>
        <w:t xml:space="preserve"> раскрывает</w:t>
      </w:r>
      <w:r w:rsidR="00186EE4">
        <w:rPr>
          <w:rFonts w:ascii="Times New Roman" w:hAnsi="Times New Roman" w:cs="Times New Roman"/>
          <w:sz w:val="28"/>
          <w:szCs w:val="28"/>
        </w:rPr>
        <w:t xml:space="preserve"> </w:t>
      </w:r>
      <w:r w:rsidR="00186EE4" w:rsidRPr="00186EE4">
        <w:rPr>
          <w:rFonts w:ascii="Times New Roman" w:eastAsia="Times New Roman" w:hAnsi="Times New Roman" w:cs="Times New Roman"/>
          <w:sz w:val="28"/>
          <w:szCs w:val="28"/>
        </w:rPr>
        <w:t>закономерности усвоения</w:t>
      </w:r>
      <w:r w:rsidR="00186E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EE4" w:rsidRPr="00186EE4">
        <w:rPr>
          <w:rFonts w:ascii="Times New Roman" w:eastAsia="Times New Roman" w:hAnsi="Times New Roman" w:cs="Times New Roman"/>
          <w:sz w:val="28"/>
          <w:szCs w:val="28"/>
        </w:rPr>
        <w:t>знаний, навыков</w:t>
      </w:r>
      <w:r w:rsidR="00186EE4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формирования убеждений,</w:t>
      </w:r>
      <w:r w:rsidR="00186EE4" w:rsidRPr="00186E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86EE4">
        <w:rPr>
          <w:rFonts w:ascii="Times New Roman" w:eastAsia="Times New Roman" w:hAnsi="Times New Roman" w:cs="Times New Roman"/>
          <w:sz w:val="28"/>
          <w:szCs w:val="28"/>
        </w:rPr>
        <w:t>определяет объем и структуру содержания образования.</w:t>
      </w:r>
      <w:r w:rsidR="00A20FF7">
        <w:rPr>
          <w:rFonts w:ascii="Times New Roman" w:eastAsia="Times New Roman" w:hAnsi="Times New Roman" w:cs="Times New Roman"/>
          <w:sz w:val="28"/>
          <w:szCs w:val="28"/>
        </w:rPr>
        <w:t xml:space="preserve"> Знание дидактики</w:t>
      </w:r>
      <w:r w:rsidR="008844EF">
        <w:rPr>
          <w:rFonts w:ascii="Times New Roman" w:eastAsia="Times New Roman" w:hAnsi="Times New Roman" w:cs="Times New Roman"/>
          <w:sz w:val="28"/>
          <w:szCs w:val="28"/>
        </w:rPr>
        <w:t xml:space="preserve"> поможет концертмейстеру лучше разобраться в вопросах содержания обучения и воспитания, понять, как протекает мышление учащихся в процессе изучения музыкального произведения.</w:t>
      </w:r>
    </w:p>
    <w:p w14:paraId="3755338E" w14:textId="77777777" w:rsidR="00911156" w:rsidRDefault="00EA29D1" w:rsidP="009111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9D1">
        <w:rPr>
          <w:rFonts w:ascii="Times New Roman" w:eastAsia="Times New Roman" w:hAnsi="Times New Roman" w:cs="Times New Roman"/>
          <w:sz w:val="28"/>
          <w:szCs w:val="28"/>
        </w:rPr>
        <w:t>Функции концертмейстера,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в детской школе искусств с солистами (инструменталистами и певцами</w:t>
      </w:r>
      <w:r w:rsidRPr="00EA29D1">
        <w:rPr>
          <w:rFonts w:ascii="Times New Roman" w:eastAsia="Times New Roman" w:hAnsi="Times New Roman" w:cs="Times New Roman"/>
          <w:sz w:val="28"/>
          <w:szCs w:val="28"/>
        </w:rPr>
        <w:t>), но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A29D1">
        <w:rPr>
          <w:rFonts w:ascii="Times New Roman" w:eastAsia="Times New Roman" w:hAnsi="Times New Roman" w:cs="Times New Roman"/>
          <w:sz w:val="28"/>
          <w:szCs w:val="28"/>
        </w:rPr>
        <w:t>т в значительной мере педагогический характер, поскольку часто сводятся к разучиванию нового репертуара, умению корректи</w:t>
      </w:r>
      <w:r>
        <w:rPr>
          <w:rFonts w:ascii="Times New Roman" w:eastAsia="Times New Roman" w:hAnsi="Times New Roman" w:cs="Times New Roman"/>
          <w:sz w:val="28"/>
          <w:szCs w:val="28"/>
        </w:rPr>
        <w:t>ровать исполнителя</w:t>
      </w:r>
      <w:r w:rsidRPr="00EA29D1">
        <w:rPr>
          <w:rFonts w:ascii="Times New Roman" w:eastAsia="Times New Roman" w:hAnsi="Times New Roman" w:cs="Times New Roman"/>
          <w:sz w:val="28"/>
          <w:szCs w:val="28"/>
        </w:rPr>
        <w:t xml:space="preserve"> в отношении точности интонирования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1156">
        <w:rPr>
          <w:rFonts w:ascii="Times New Roman" w:eastAsia="Times New Roman" w:hAnsi="Times New Roman" w:cs="Times New Roman"/>
          <w:sz w:val="28"/>
          <w:szCs w:val="28"/>
        </w:rPr>
        <w:t>построения музыкальных фраз, передачи замысла композитора</w:t>
      </w:r>
      <w:r w:rsidRPr="00EA29D1">
        <w:rPr>
          <w:rFonts w:ascii="Times New Roman" w:eastAsia="Times New Roman" w:hAnsi="Times New Roman" w:cs="Times New Roman"/>
          <w:sz w:val="28"/>
          <w:szCs w:val="28"/>
        </w:rPr>
        <w:t xml:space="preserve"> и других тонкостях исполнительства. Эта педагогическая сторона концертмейстерской работы требует от пианиста специфических навыков и знаний, педагогическо</w:t>
      </w:r>
      <w:r w:rsidR="00911156">
        <w:rPr>
          <w:rFonts w:ascii="Times New Roman" w:eastAsia="Times New Roman" w:hAnsi="Times New Roman" w:cs="Times New Roman"/>
          <w:sz w:val="28"/>
          <w:szCs w:val="28"/>
        </w:rPr>
        <w:t xml:space="preserve">го чутья </w:t>
      </w:r>
      <w:r w:rsidRPr="00EA29D1">
        <w:rPr>
          <w:rFonts w:ascii="Times New Roman" w:eastAsia="Times New Roman" w:hAnsi="Times New Roman" w:cs="Times New Roman"/>
          <w:sz w:val="28"/>
          <w:szCs w:val="28"/>
        </w:rPr>
        <w:t>и </w:t>
      </w:r>
      <w:r w:rsidR="00911156">
        <w:rPr>
          <w:rFonts w:ascii="Times New Roman" w:eastAsia="Times New Roman" w:hAnsi="Times New Roman" w:cs="Times New Roman"/>
          <w:sz w:val="28"/>
          <w:szCs w:val="28"/>
        </w:rPr>
        <w:t xml:space="preserve"> такта.</w:t>
      </w:r>
    </w:p>
    <w:p w14:paraId="5AA79218" w14:textId="77777777" w:rsidR="003D43FB" w:rsidRDefault="00911156" w:rsidP="003D43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Pr="00911156">
        <w:rPr>
          <w:rFonts w:ascii="Times New Roman" w:eastAsia="Times New Roman" w:hAnsi="Times New Roman" w:cs="Times New Roman"/>
          <w:sz w:val="28"/>
          <w:szCs w:val="28"/>
        </w:rPr>
        <w:t>концертмейстера строится </w:t>
      </w:r>
      <w:r w:rsidR="002D6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156">
        <w:rPr>
          <w:rFonts w:ascii="Times New Roman" w:eastAsia="Times New Roman" w:hAnsi="Times New Roman" w:cs="Times New Roman"/>
          <w:sz w:val="28"/>
          <w:szCs w:val="28"/>
        </w:rPr>
        <w:t>по-разному</w:t>
      </w:r>
      <w:r w:rsidR="002D6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156">
        <w:rPr>
          <w:rFonts w:ascii="Times New Roman" w:eastAsia="Times New Roman" w:hAnsi="Times New Roman" w:cs="Times New Roman"/>
          <w:sz w:val="28"/>
          <w:szCs w:val="28"/>
        </w:rPr>
        <w:t> в </w:t>
      </w:r>
      <w:r w:rsidR="002D6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зависимости от способностей учащегося</w:t>
      </w:r>
      <w:r w:rsidR="002D6D27">
        <w:rPr>
          <w:rFonts w:ascii="Times New Roman" w:eastAsia="Times New Roman" w:hAnsi="Times New Roman" w:cs="Times New Roman"/>
          <w:sz w:val="28"/>
          <w:szCs w:val="28"/>
        </w:rPr>
        <w:t>, его особенностей восприятия и интерпретации  музыкального произведения</w:t>
      </w:r>
      <w:r w:rsidRPr="00911156">
        <w:rPr>
          <w:rFonts w:ascii="Times New Roman" w:eastAsia="Times New Roman" w:hAnsi="Times New Roman" w:cs="Times New Roman"/>
          <w:sz w:val="28"/>
          <w:szCs w:val="28"/>
        </w:rPr>
        <w:t>. Разбор нового произведения начинается по фразам и отдельным предложениям. Но иногда бывает полезно исполнить произведение целиком, после чего указать учащемуся на ошибки и добиться их устранения.</w:t>
      </w:r>
    </w:p>
    <w:p w14:paraId="699C95CE" w14:textId="77777777" w:rsidR="00A20FF7" w:rsidRDefault="003D43FB" w:rsidP="00BB1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3FB">
        <w:rPr>
          <w:rFonts w:ascii="Times New Roman" w:eastAsia="Times New Roman" w:hAnsi="Times New Roman" w:cs="Times New Roman"/>
          <w:sz w:val="28"/>
          <w:szCs w:val="28"/>
        </w:rPr>
        <w:t>На концертмейстера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озложена ответственная задача – </w:t>
      </w:r>
      <w:r w:rsidRPr="003D43FB">
        <w:rPr>
          <w:rFonts w:ascii="Times New Roman" w:eastAsia="Times New Roman" w:hAnsi="Times New Roman" w:cs="Times New Roman"/>
          <w:sz w:val="28"/>
          <w:szCs w:val="28"/>
        </w:rPr>
        <w:t>ознакомить ученика с различными музыкальными стилями, воспитать его музыкальный вкус. Установить творческий, рабочий кон</w:t>
      </w:r>
      <w:r>
        <w:rPr>
          <w:rFonts w:ascii="Times New Roman" w:eastAsia="Times New Roman" w:hAnsi="Times New Roman" w:cs="Times New Roman"/>
          <w:sz w:val="28"/>
          <w:szCs w:val="28"/>
        </w:rPr>
        <w:t>такт с солистом</w:t>
      </w:r>
      <w:r w:rsidRPr="003D43FB">
        <w:rPr>
          <w:rFonts w:ascii="Times New Roman" w:eastAsia="Times New Roman" w:hAnsi="Times New Roman" w:cs="Times New Roman"/>
          <w:sz w:val="28"/>
          <w:szCs w:val="28"/>
        </w:rPr>
        <w:t xml:space="preserve"> нелегко, но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такой </w:t>
      </w:r>
      <w:r w:rsidRPr="003D43FB">
        <w:rPr>
          <w:rFonts w:ascii="Times New Roman" w:eastAsia="Times New Roman" w:hAnsi="Times New Roman" w:cs="Times New Roman"/>
          <w:sz w:val="28"/>
          <w:szCs w:val="28"/>
        </w:rPr>
        <w:t>контакт ну</w:t>
      </w:r>
      <w:r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DC6743">
        <w:rPr>
          <w:rFonts w:ascii="Times New Roman" w:eastAsia="Times New Roman" w:hAnsi="Times New Roman" w:cs="Times New Roman"/>
          <w:sz w:val="28"/>
          <w:szCs w:val="28"/>
        </w:rPr>
        <w:t xml:space="preserve">: между солистом и </w:t>
      </w:r>
      <w:r w:rsidRPr="003D43FB">
        <w:rPr>
          <w:rFonts w:ascii="Times New Roman" w:eastAsia="Times New Roman" w:hAnsi="Times New Roman" w:cs="Times New Roman"/>
          <w:sz w:val="28"/>
          <w:szCs w:val="28"/>
        </w:rPr>
        <w:t>концертмейстером необходимо полное доверие. Для педагога</w:t>
      </w:r>
      <w:r w:rsidR="00DC6743">
        <w:rPr>
          <w:rFonts w:ascii="Times New Roman" w:eastAsia="Times New Roman" w:hAnsi="Times New Roman" w:cs="Times New Roman"/>
          <w:sz w:val="28"/>
          <w:szCs w:val="28"/>
        </w:rPr>
        <w:t xml:space="preserve"> по спецклассу концертмейстер – </w:t>
      </w:r>
      <w:r w:rsidRPr="003D43FB">
        <w:rPr>
          <w:rFonts w:ascii="Times New Roman" w:eastAsia="Times New Roman" w:hAnsi="Times New Roman" w:cs="Times New Roman"/>
          <w:sz w:val="28"/>
          <w:szCs w:val="28"/>
        </w:rPr>
        <w:t>правая рука и первый помощник, музыкальн</w:t>
      </w:r>
      <w:r w:rsidR="00DC6743">
        <w:rPr>
          <w:rFonts w:ascii="Times New Roman" w:eastAsia="Times New Roman" w:hAnsi="Times New Roman" w:cs="Times New Roman"/>
          <w:sz w:val="28"/>
          <w:szCs w:val="28"/>
        </w:rPr>
        <w:t xml:space="preserve">ый единомышленник. Для солиста </w:t>
      </w:r>
      <w:r w:rsidRPr="003D43FB"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DC674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D43FB">
        <w:rPr>
          <w:rFonts w:ascii="Times New Roman" w:eastAsia="Times New Roman" w:hAnsi="Times New Roman" w:cs="Times New Roman"/>
          <w:sz w:val="28"/>
          <w:szCs w:val="28"/>
        </w:rPr>
        <w:t xml:space="preserve"> наперсник его творческих дел, помощник, друг, наставник, тренер и педагог. Право на такую роль может иметь далеко не каждый концертмейстер. Оно завоёвывается авторитетом солидных знаний, творческой собранностью, волей, настойчивостью, ответственностью в достижении нужных художественных результатов при совместной работе с солистами и в собственном музыкальном совершенствовании.</w:t>
      </w:r>
    </w:p>
    <w:p w14:paraId="372C000A" w14:textId="77777777" w:rsidR="00BB1B24" w:rsidRPr="00DC6743" w:rsidRDefault="00BB1B24" w:rsidP="00BB1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0A514E" w14:textId="77777777" w:rsidR="004A0807" w:rsidRPr="004A0807" w:rsidRDefault="004A0807" w:rsidP="004A0807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07">
        <w:rPr>
          <w:rFonts w:ascii="Times New Roman" w:hAnsi="Times New Roman" w:cs="Times New Roman"/>
          <w:b/>
          <w:sz w:val="28"/>
          <w:szCs w:val="28"/>
        </w:rPr>
        <w:t>Основные исполнительские навыки концертмейстера</w:t>
      </w:r>
    </w:p>
    <w:p w14:paraId="5CDDF6B9" w14:textId="77777777" w:rsidR="00EE429E" w:rsidRPr="001E0AEC" w:rsidRDefault="00EE429E" w:rsidP="00F629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4A4F0BCC" w14:textId="77777777" w:rsidR="00F629C9" w:rsidRPr="001E0AEC" w:rsidRDefault="00D3184B" w:rsidP="00F629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Для того </w:t>
      </w:r>
      <w:r w:rsidR="00F629C9" w:rsidRPr="001E0AEC">
        <w:rPr>
          <w:rFonts w:ascii="Times New Roman" w:hAnsi="Times New Roman" w:cs="Times New Roman"/>
          <w:spacing w:val="-1"/>
          <w:sz w:val="28"/>
          <w:szCs w:val="28"/>
        </w:rPr>
        <w:t>чтоб</w:t>
      </w:r>
      <w:r w:rsidR="0056322A">
        <w:rPr>
          <w:rFonts w:ascii="Times New Roman" w:hAnsi="Times New Roman" w:cs="Times New Roman"/>
          <w:spacing w:val="-1"/>
          <w:sz w:val="28"/>
          <w:szCs w:val="28"/>
        </w:rPr>
        <w:t>ы быть хорошим концертмейстером, пианист, п</w:t>
      </w:r>
      <w:r w:rsidR="00F629C9" w:rsidRPr="001E0AEC">
        <w:rPr>
          <w:rFonts w:ascii="Times New Roman" w:hAnsi="Times New Roman" w:cs="Times New Roman"/>
          <w:spacing w:val="-1"/>
          <w:sz w:val="28"/>
          <w:szCs w:val="28"/>
        </w:rPr>
        <w:t>режде всего,</w:t>
      </w:r>
      <w:r w:rsidR="00A65BA2">
        <w:rPr>
          <w:rFonts w:ascii="Times New Roman" w:hAnsi="Times New Roman" w:cs="Times New Roman"/>
          <w:spacing w:val="-1"/>
          <w:sz w:val="28"/>
          <w:szCs w:val="28"/>
        </w:rPr>
        <w:t xml:space="preserve"> он должен </w:t>
      </w:r>
      <w:r w:rsidR="00A65BA2" w:rsidRPr="00BB1B24">
        <w:rPr>
          <w:rFonts w:ascii="Times New Roman" w:hAnsi="Times New Roman" w:cs="Times New Roman"/>
          <w:spacing w:val="-1"/>
          <w:sz w:val="28"/>
          <w:szCs w:val="28"/>
        </w:rPr>
        <w:t>хорошо владеть инструментом</w:t>
      </w:r>
      <w:r w:rsidR="00EE429E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629C9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как в техническом, так и в художественно-музыкальном плане. Плохой пианист </w:t>
      </w:r>
      <w:r w:rsidR="00F629C9" w:rsidRPr="001E0AEC">
        <w:rPr>
          <w:rFonts w:ascii="Times New Roman" w:hAnsi="Times New Roman" w:cs="Times New Roman"/>
          <w:sz w:val="28"/>
          <w:szCs w:val="28"/>
        </w:rPr>
        <w:t>никогда не станет хорошим концертмейстером, как, впрочем, всякий хоро</w:t>
      </w:r>
      <w:r w:rsidR="00F629C9" w:rsidRPr="001E0AEC">
        <w:rPr>
          <w:rFonts w:ascii="Times New Roman" w:hAnsi="Times New Roman" w:cs="Times New Roman"/>
          <w:sz w:val="28"/>
          <w:szCs w:val="28"/>
        </w:rPr>
        <w:softHyphen/>
      </w:r>
      <w:r w:rsidR="00F629C9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ший пианист не достигнет больших результатов в аккомпанементе, пока не </w:t>
      </w:r>
      <w:r w:rsidR="00F629C9" w:rsidRPr="001E0AEC">
        <w:rPr>
          <w:rFonts w:ascii="Times New Roman" w:hAnsi="Times New Roman" w:cs="Times New Roman"/>
          <w:sz w:val="28"/>
          <w:szCs w:val="28"/>
        </w:rPr>
        <w:t>усвоит законы ансамблевых соотношений, не разовьет в себе чуткость к партнеру, не ощутит неразрывность и взаимодействие между партией солиста и партией аккомпанемента.</w:t>
      </w:r>
    </w:p>
    <w:p w14:paraId="55845CDC" w14:textId="77777777" w:rsidR="00F629C9" w:rsidRPr="001E0AEC" w:rsidRDefault="00F629C9" w:rsidP="00F629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Концертмейстерская область музицирования предполагает владение, как всем арсеналом пианистического мастерства, так и множеством дополни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 xml:space="preserve">тельных умений (навык организовать партитуру, «выстроить вертикаль»,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вы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lastRenderedPageBreak/>
        <w:t>явить индивидуальную красоту солирующего голоса, обеспечить живую пульсацию музыкальной ткани, дать дирижерскую сетку и т.п.).</w:t>
      </w:r>
    </w:p>
    <w:p w14:paraId="51EB5643" w14:textId="77777777" w:rsidR="002E732E" w:rsidRPr="001E0AEC" w:rsidRDefault="002E732E" w:rsidP="002E7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2C">
        <w:rPr>
          <w:rFonts w:ascii="Times New Roman" w:hAnsi="Times New Roman" w:cs="Times New Roman"/>
          <w:spacing w:val="-1"/>
          <w:sz w:val="28"/>
          <w:szCs w:val="28"/>
        </w:rPr>
        <w:t xml:space="preserve">Уметь читать с </w:t>
      </w:r>
      <w:r w:rsidR="0026752C" w:rsidRPr="0026752C">
        <w:rPr>
          <w:rFonts w:ascii="Times New Roman" w:hAnsi="Times New Roman" w:cs="Times New Roman"/>
          <w:spacing w:val="-1"/>
          <w:sz w:val="28"/>
          <w:szCs w:val="28"/>
        </w:rPr>
        <w:t>листа фортепианную партию любой</w:t>
      </w:r>
      <w:r w:rsidRPr="0026752C">
        <w:rPr>
          <w:rFonts w:ascii="Times New Roman" w:hAnsi="Times New Roman" w:cs="Times New Roman"/>
          <w:spacing w:val="-1"/>
          <w:sz w:val="28"/>
          <w:szCs w:val="28"/>
        </w:rPr>
        <w:t xml:space="preserve"> сложности</w:t>
      </w:r>
      <w:r w:rsidR="0026752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пони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мать смысл воплощаемых в нотах звуков, их роли в построении целого во </w:t>
      </w:r>
      <w:r w:rsidRPr="001E0AEC">
        <w:rPr>
          <w:rFonts w:ascii="Times New Roman" w:hAnsi="Times New Roman" w:cs="Times New Roman"/>
          <w:sz w:val="28"/>
          <w:szCs w:val="28"/>
        </w:rPr>
        <w:t>время исполнения – это важные умения концертмейстера. Играя аккомпа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немент, концертмейстер должен видеть и ясно представлять партию солиста, </w:t>
      </w:r>
      <w:r w:rsidRPr="001E0AEC">
        <w:rPr>
          <w:rFonts w:ascii="Times New Roman" w:hAnsi="Times New Roman" w:cs="Times New Roman"/>
          <w:sz w:val="28"/>
          <w:szCs w:val="28"/>
        </w:rPr>
        <w:t>заранее улавливая индивидуальное своеобразие его трактовки, и всеми исполнительскими средствами содействовать наиболее яркому его выраже</w:t>
      </w:r>
      <w:r w:rsidRPr="001E0AEC">
        <w:rPr>
          <w:rFonts w:ascii="Times New Roman" w:hAnsi="Times New Roman" w:cs="Times New Roman"/>
          <w:sz w:val="28"/>
          <w:szCs w:val="28"/>
        </w:rPr>
        <w:softHyphen/>
        <w:t>нию. Концертмейстер должен научиться быстро, осваивать музыкальный текст, охватывая комплексно трехстрочну</w:t>
      </w:r>
      <w:r w:rsidR="0026752C">
        <w:rPr>
          <w:rFonts w:ascii="Times New Roman" w:hAnsi="Times New Roman" w:cs="Times New Roman"/>
          <w:sz w:val="28"/>
          <w:szCs w:val="28"/>
        </w:rPr>
        <w:t>ю и многострочную партитуру,</w:t>
      </w:r>
      <w:r w:rsidRPr="001E0AEC">
        <w:rPr>
          <w:rFonts w:ascii="Times New Roman" w:hAnsi="Times New Roman" w:cs="Times New Roman"/>
          <w:sz w:val="28"/>
          <w:szCs w:val="28"/>
        </w:rPr>
        <w:t xml:space="preserve"> сразу отличая существенное от менее важного.</w:t>
      </w:r>
    </w:p>
    <w:p w14:paraId="4C592939" w14:textId="77777777" w:rsidR="002E732E" w:rsidRPr="001E0AEC" w:rsidRDefault="002E732E" w:rsidP="002E7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52C">
        <w:rPr>
          <w:rFonts w:ascii="Times New Roman" w:hAnsi="Times New Roman" w:cs="Times New Roman"/>
          <w:spacing w:val="-1"/>
          <w:sz w:val="28"/>
          <w:szCs w:val="28"/>
        </w:rPr>
        <w:t>Уметь транспонировать текст средней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трудности полезно и необходимо при игре с духовыми инструментами, а также для работы с вокалистами.</w:t>
      </w:r>
    </w:p>
    <w:p w14:paraId="138F443B" w14:textId="77777777" w:rsidR="002E732E" w:rsidRPr="001E0AEC" w:rsidRDefault="002E732E" w:rsidP="002E7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Важным навыком в работе аккомпаниатора является </w:t>
      </w:r>
      <w:r w:rsidRPr="0026752C">
        <w:rPr>
          <w:rFonts w:ascii="Times New Roman" w:hAnsi="Times New Roman" w:cs="Times New Roman"/>
          <w:spacing w:val="-1"/>
          <w:sz w:val="28"/>
          <w:szCs w:val="28"/>
        </w:rPr>
        <w:t>умение компенси</w:t>
      </w:r>
      <w:r w:rsidRPr="0026752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6752C">
        <w:rPr>
          <w:rFonts w:ascii="Times New Roman" w:hAnsi="Times New Roman" w:cs="Times New Roman"/>
          <w:sz w:val="28"/>
          <w:szCs w:val="28"/>
        </w:rPr>
        <w:t xml:space="preserve">ровать, где это необходимо, темп, настроение, характер, </w:t>
      </w:r>
      <w:r w:rsidRPr="001E0AEC">
        <w:rPr>
          <w:rFonts w:ascii="Times New Roman" w:hAnsi="Times New Roman" w:cs="Times New Roman"/>
          <w:sz w:val="28"/>
          <w:szCs w:val="28"/>
        </w:rPr>
        <w:t>а в случае надоб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="0026752C">
        <w:rPr>
          <w:rFonts w:ascii="Times New Roman" w:hAnsi="Times New Roman" w:cs="Times New Roman"/>
          <w:spacing w:val="-2"/>
          <w:sz w:val="28"/>
          <w:szCs w:val="28"/>
        </w:rPr>
        <w:t xml:space="preserve">ности –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незаметно подыграть мелодию. Опытный концертмейстер отличается </w:t>
      </w:r>
      <w:r w:rsidRPr="001E0AEC">
        <w:rPr>
          <w:rFonts w:ascii="Times New Roman" w:hAnsi="Times New Roman" w:cs="Times New Roman"/>
          <w:sz w:val="28"/>
          <w:szCs w:val="28"/>
        </w:rPr>
        <w:t>знанием приемов игры на инструментах, умением «на ходу» подобрать мелодию и аккомпанемент.</w:t>
      </w:r>
    </w:p>
    <w:p w14:paraId="7A393AB6" w14:textId="77777777" w:rsidR="002E732E" w:rsidRPr="00BB1B24" w:rsidRDefault="004A0807" w:rsidP="002E7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07">
        <w:rPr>
          <w:rFonts w:ascii="Times New Roman" w:hAnsi="Times New Roman" w:cs="Times New Roman"/>
          <w:b/>
          <w:spacing w:val="-1"/>
          <w:sz w:val="28"/>
          <w:szCs w:val="28"/>
        </w:rPr>
        <w:t>Чтение аккомпанемента с листа.</w:t>
      </w:r>
      <w:r w:rsidR="00D3184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E732E" w:rsidRPr="001E0AEC">
        <w:rPr>
          <w:rFonts w:ascii="Times New Roman" w:hAnsi="Times New Roman" w:cs="Times New Roman"/>
          <w:spacing w:val="-1"/>
          <w:sz w:val="28"/>
          <w:szCs w:val="28"/>
        </w:rPr>
        <w:t>Приобрести навык свободного чтения нот можно лишь при системати</w:t>
      </w:r>
      <w:r w:rsidR="002E732E"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2E732E" w:rsidRPr="001E0AEC">
        <w:rPr>
          <w:rFonts w:ascii="Times New Roman" w:hAnsi="Times New Roman" w:cs="Times New Roman"/>
          <w:sz w:val="28"/>
          <w:szCs w:val="28"/>
        </w:rPr>
        <w:t xml:space="preserve">ческой работе. Когда знаменитого пианиста Иосифа Гофмана спросили, как легче всего научиться читать с листа, он ответил: «Нужно много играть с листа, причем как можно быстрее, хотя бы на первых порах и вкрадывались </w:t>
      </w:r>
      <w:r w:rsidR="002E732E"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кое-какие мелкие неточности. При быстром чтении вы разовьете способность </w:t>
      </w:r>
      <w:r w:rsidR="002E732E" w:rsidRPr="001E0AEC">
        <w:rPr>
          <w:rFonts w:ascii="Times New Roman" w:hAnsi="Times New Roman" w:cs="Times New Roman"/>
          <w:sz w:val="28"/>
          <w:szCs w:val="28"/>
        </w:rPr>
        <w:t>глаза, как говориться, «схватывать», а это в свою очере</w:t>
      </w:r>
      <w:r w:rsidR="00BB1B24">
        <w:rPr>
          <w:rFonts w:ascii="Times New Roman" w:hAnsi="Times New Roman" w:cs="Times New Roman"/>
          <w:sz w:val="28"/>
          <w:szCs w:val="28"/>
        </w:rPr>
        <w:t xml:space="preserve">дь облегчит вам чтение деталей» </w:t>
      </w:r>
      <w:r w:rsidR="00BB1B24" w:rsidRPr="00BB1B24">
        <w:rPr>
          <w:rFonts w:ascii="Times New Roman" w:hAnsi="Times New Roman" w:cs="Times New Roman"/>
          <w:sz w:val="28"/>
          <w:szCs w:val="28"/>
        </w:rPr>
        <w:t>[</w:t>
      </w:r>
      <w:r w:rsidR="009C7EA4">
        <w:rPr>
          <w:rFonts w:ascii="Times New Roman" w:hAnsi="Times New Roman" w:cs="Times New Roman"/>
          <w:sz w:val="28"/>
          <w:szCs w:val="28"/>
        </w:rPr>
        <w:t>12</w:t>
      </w:r>
      <w:r w:rsidR="009E78B8">
        <w:rPr>
          <w:rFonts w:ascii="Times New Roman" w:hAnsi="Times New Roman" w:cs="Times New Roman"/>
          <w:sz w:val="28"/>
          <w:szCs w:val="28"/>
        </w:rPr>
        <w:t>, с. 176</w:t>
      </w:r>
      <w:r w:rsidR="00BB1B24" w:rsidRPr="00BB1B24">
        <w:rPr>
          <w:rFonts w:ascii="Times New Roman" w:hAnsi="Times New Roman" w:cs="Times New Roman"/>
          <w:sz w:val="28"/>
          <w:szCs w:val="28"/>
        </w:rPr>
        <w:t>]</w:t>
      </w:r>
      <w:r w:rsidR="00BB1B24">
        <w:rPr>
          <w:rFonts w:ascii="Times New Roman" w:hAnsi="Times New Roman" w:cs="Times New Roman"/>
          <w:sz w:val="28"/>
          <w:szCs w:val="28"/>
        </w:rPr>
        <w:t>.</w:t>
      </w:r>
    </w:p>
    <w:p w14:paraId="008E4990" w14:textId="77777777" w:rsidR="002E732E" w:rsidRPr="00BB1B24" w:rsidRDefault="002E732E" w:rsidP="002E7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Если </w:t>
      </w:r>
      <w:r w:rsidR="009C7EA4">
        <w:rPr>
          <w:rFonts w:ascii="Times New Roman" w:hAnsi="Times New Roman" w:cs="Times New Roman"/>
          <w:spacing w:val="-1"/>
          <w:sz w:val="28"/>
          <w:szCs w:val="28"/>
        </w:rPr>
        <w:t xml:space="preserve"> обратиться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 w:rsidR="009C7EA4">
        <w:rPr>
          <w:rFonts w:ascii="Times New Roman" w:hAnsi="Times New Roman" w:cs="Times New Roman"/>
          <w:spacing w:val="-1"/>
          <w:sz w:val="28"/>
          <w:szCs w:val="28"/>
        </w:rPr>
        <w:t xml:space="preserve">аналогичным вопросом ко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всем пианистам-практикам </w:t>
      </w:r>
      <w:r w:rsidR="009C7EA4">
        <w:rPr>
          <w:rFonts w:ascii="Times New Roman" w:hAnsi="Times New Roman" w:cs="Times New Roman"/>
          <w:sz w:val="28"/>
          <w:szCs w:val="28"/>
        </w:rPr>
        <w:t xml:space="preserve">или концертмейстерам, </w:t>
      </w:r>
      <w:r w:rsidRPr="001E0AEC">
        <w:rPr>
          <w:rFonts w:ascii="Times New Roman" w:hAnsi="Times New Roman" w:cs="Times New Roman"/>
          <w:sz w:val="28"/>
          <w:szCs w:val="28"/>
        </w:rPr>
        <w:t xml:space="preserve">владеющим навыком чтения с листа, они ответят нечто подобное: «Чтобы </w:t>
      </w:r>
      <w:r w:rsidR="009C7EA4">
        <w:rPr>
          <w:rFonts w:ascii="Times New Roman" w:hAnsi="Times New Roman" w:cs="Times New Roman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="009C7EA4">
        <w:rPr>
          <w:rFonts w:ascii="Times New Roman" w:hAnsi="Times New Roman" w:cs="Times New Roman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z w:val="28"/>
          <w:szCs w:val="28"/>
        </w:rPr>
        <w:t>читать с листа, нужно много читать с ли</w:t>
      </w:r>
      <w:r w:rsidR="00BB1B24">
        <w:rPr>
          <w:rFonts w:ascii="Times New Roman" w:hAnsi="Times New Roman" w:cs="Times New Roman"/>
          <w:sz w:val="28"/>
          <w:szCs w:val="28"/>
        </w:rPr>
        <w:t>ста»</w:t>
      </w:r>
      <w:r w:rsidR="00BB1B24" w:rsidRPr="00BB1B24">
        <w:rPr>
          <w:rFonts w:ascii="Times New Roman" w:hAnsi="Times New Roman" w:cs="Times New Roman"/>
          <w:sz w:val="28"/>
          <w:szCs w:val="28"/>
        </w:rPr>
        <w:t xml:space="preserve"> [</w:t>
      </w:r>
      <w:r w:rsidR="009C7EA4">
        <w:rPr>
          <w:rFonts w:ascii="Times New Roman" w:hAnsi="Times New Roman" w:cs="Times New Roman"/>
          <w:sz w:val="28"/>
          <w:szCs w:val="28"/>
        </w:rPr>
        <w:t>13</w:t>
      </w:r>
      <w:r w:rsidR="009E78B8">
        <w:rPr>
          <w:rFonts w:ascii="Times New Roman" w:hAnsi="Times New Roman" w:cs="Times New Roman"/>
          <w:sz w:val="28"/>
          <w:szCs w:val="28"/>
        </w:rPr>
        <w:t>, с. 24</w:t>
      </w:r>
      <w:r w:rsidR="00BB1B24" w:rsidRPr="00BB1B24">
        <w:rPr>
          <w:rFonts w:ascii="Times New Roman" w:hAnsi="Times New Roman" w:cs="Times New Roman"/>
          <w:sz w:val="28"/>
          <w:szCs w:val="28"/>
        </w:rPr>
        <w:t>]</w:t>
      </w:r>
      <w:r w:rsidR="00BB1B24">
        <w:rPr>
          <w:rFonts w:ascii="Times New Roman" w:hAnsi="Times New Roman" w:cs="Times New Roman"/>
          <w:sz w:val="28"/>
          <w:szCs w:val="28"/>
        </w:rPr>
        <w:t>.</w:t>
      </w:r>
    </w:p>
    <w:p w14:paraId="6DA8CD16" w14:textId="77777777" w:rsidR="002E732E" w:rsidRPr="001E0AEC" w:rsidRDefault="002E732E" w:rsidP="002E7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Итак, без постоянной, систематической практики этот навык выработать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невозможно. Однако чтение с листа представляет собой не просто «прогла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9C7EA4">
        <w:rPr>
          <w:rFonts w:ascii="Times New Roman" w:hAnsi="Times New Roman" w:cs="Times New Roman"/>
          <w:spacing w:val="-2"/>
          <w:sz w:val="28"/>
          <w:szCs w:val="28"/>
        </w:rPr>
        <w:t>тывание» текста,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 оно предполагает и логический анализ того, что вы читаете. </w:t>
      </w:r>
      <w:r w:rsidRPr="001E0AEC">
        <w:rPr>
          <w:rFonts w:ascii="Times New Roman" w:hAnsi="Times New Roman" w:cs="Times New Roman"/>
          <w:sz w:val="28"/>
          <w:szCs w:val="28"/>
        </w:rPr>
        <w:t xml:space="preserve">Необходимо не только без остановок, в подвижном темпе исполнить то или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иное произведение, но и воспроизвести его образно-эмоциональный строй, характерн</w:t>
      </w:r>
      <w:r w:rsidR="009C7EA4">
        <w:rPr>
          <w:rFonts w:ascii="Times New Roman" w:hAnsi="Times New Roman" w:cs="Times New Roman"/>
          <w:spacing w:val="-1"/>
          <w:sz w:val="28"/>
          <w:szCs w:val="28"/>
        </w:rPr>
        <w:t xml:space="preserve">ые стилистические особенности –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это очень важно.</w:t>
      </w:r>
    </w:p>
    <w:p w14:paraId="7FD0B289" w14:textId="77777777" w:rsidR="002E732E" w:rsidRPr="001E0AEC" w:rsidRDefault="002E732E" w:rsidP="002E7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Прежде, чем начать аккомпанировать с листа, концертмейстер должен:</w:t>
      </w:r>
    </w:p>
    <w:p w14:paraId="045E2C95" w14:textId="77777777" w:rsidR="002E732E" w:rsidRPr="001E0AEC" w:rsidRDefault="002E732E" w:rsidP="002E7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1)</w:t>
      </w:r>
      <w:r w:rsidR="009C7EA4">
        <w:rPr>
          <w:rFonts w:ascii="Times New Roman" w:hAnsi="Times New Roman" w:cs="Times New Roman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z w:val="28"/>
          <w:szCs w:val="28"/>
        </w:rPr>
        <w:t>мысленно охватить весь нотный текст, представить себе характер и настроение музыкального произведения.</w:t>
      </w:r>
    </w:p>
    <w:p w14:paraId="2BE0F884" w14:textId="77777777" w:rsidR="002E732E" w:rsidRPr="001E0AEC" w:rsidRDefault="002E732E" w:rsidP="002E7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2)</w:t>
      </w:r>
      <w:r w:rsidR="009C7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определить основную тональность и темп.</w:t>
      </w:r>
    </w:p>
    <w:p w14:paraId="70AAB61E" w14:textId="77777777" w:rsidR="002E732E" w:rsidRPr="001E0AEC" w:rsidRDefault="002E732E" w:rsidP="002E7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3)</w:t>
      </w:r>
      <w:r w:rsidR="009C7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обратить внимание на изменение темпа, размера, тональности.</w:t>
      </w:r>
    </w:p>
    <w:p w14:paraId="601998C1" w14:textId="77777777" w:rsidR="00EC1693" w:rsidRPr="009C7EA4" w:rsidRDefault="002E732E" w:rsidP="009C7E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4)</w:t>
      </w:r>
      <w:r w:rsidR="009C7E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уяснить динамические градации, указанные автором как в фортепиан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ной партии,  гак и в партии солиста. Нужно учитывать, что некоторые</w:t>
      </w:r>
      <w:r w:rsidR="00EC1693" w:rsidRPr="001E0AEC">
        <w:rPr>
          <w:rFonts w:ascii="Times New Roman" w:hAnsi="Times New Roman" w:cs="Times New Roman"/>
          <w:sz w:val="28"/>
          <w:szCs w:val="28"/>
        </w:rPr>
        <w:t xml:space="preserve"> указания (например, </w:t>
      </w:r>
      <w:r w:rsidR="00EC1693" w:rsidRPr="001E0AEC">
        <w:rPr>
          <w:rFonts w:ascii="Times New Roman" w:hAnsi="Times New Roman" w:cs="Times New Roman"/>
          <w:sz w:val="28"/>
          <w:szCs w:val="28"/>
          <w:lang w:val="en-US"/>
        </w:rPr>
        <w:t>tenuto</w:t>
      </w:r>
      <w:r w:rsidR="00EC1693" w:rsidRPr="001E0AEC">
        <w:rPr>
          <w:rFonts w:ascii="Times New Roman" w:hAnsi="Times New Roman" w:cs="Times New Roman"/>
          <w:sz w:val="28"/>
          <w:szCs w:val="28"/>
        </w:rPr>
        <w:t>) даются иной раз только в партии солиста и не отража</w:t>
      </w:r>
      <w:r w:rsidR="009C7EA4">
        <w:rPr>
          <w:rFonts w:ascii="Times New Roman" w:hAnsi="Times New Roman" w:cs="Times New Roman"/>
          <w:sz w:val="28"/>
          <w:szCs w:val="28"/>
        </w:rPr>
        <w:t>ются в фортепианной партии.</w:t>
      </w:r>
    </w:p>
    <w:p w14:paraId="510607B1" w14:textId="77777777" w:rsidR="00EC1693" w:rsidRPr="001E0AEC" w:rsidRDefault="00EC1693" w:rsidP="00EC1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Мысленное прочтение материала является эффективным методом для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>овладения нав</w:t>
      </w:r>
      <w:r w:rsidR="009C7EA4">
        <w:rPr>
          <w:rFonts w:ascii="Times New Roman" w:hAnsi="Times New Roman" w:cs="Times New Roman"/>
          <w:spacing w:val="-2"/>
          <w:sz w:val="28"/>
          <w:szCs w:val="28"/>
        </w:rPr>
        <w:t>ыками чтения с листа. Научиться зрительно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 охватывать музы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кальный текст, не разбирая ег</w:t>
      </w:r>
      <w:r w:rsidR="009C7EA4">
        <w:rPr>
          <w:rFonts w:ascii="Times New Roman" w:hAnsi="Times New Roman" w:cs="Times New Roman"/>
          <w:spacing w:val="-1"/>
          <w:sz w:val="28"/>
          <w:szCs w:val="28"/>
        </w:rPr>
        <w:t xml:space="preserve">о подробно ноту за нотой, –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одно из </w:t>
      </w:r>
      <w:r w:rsidRPr="001E0AEC">
        <w:rPr>
          <w:rFonts w:ascii="Times New Roman" w:hAnsi="Times New Roman" w:cs="Times New Roman"/>
          <w:sz w:val="28"/>
          <w:szCs w:val="28"/>
        </w:rPr>
        <w:t>главных условий чтения с листа. Умение сразу понять, как строится произ</w:t>
      </w:r>
      <w:r w:rsidRPr="001E0AEC">
        <w:rPr>
          <w:rFonts w:ascii="Times New Roman" w:hAnsi="Times New Roman" w:cs="Times New Roman"/>
          <w:sz w:val="28"/>
          <w:szCs w:val="28"/>
        </w:rPr>
        <w:softHyphen/>
        <w:t xml:space="preserve">ведение, какова его структура, художественная идея и, соответственно, его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темп, характер, направленность образного развития, темброво-динамическое </w:t>
      </w:r>
      <w:r w:rsidRPr="001E0AEC">
        <w:rPr>
          <w:rFonts w:ascii="Times New Roman" w:hAnsi="Times New Roman" w:cs="Times New Roman"/>
          <w:sz w:val="28"/>
          <w:szCs w:val="28"/>
        </w:rPr>
        <w:t>решение, – в этом и есть цель данного навыка. Если музыкант умеет охва</w:t>
      </w:r>
      <w:r w:rsidRPr="001E0AEC">
        <w:rPr>
          <w:rFonts w:ascii="Times New Roman" w:hAnsi="Times New Roman" w:cs="Times New Roman"/>
          <w:sz w:val="28"/>
          <w:szCs w:val="28"/>
        </w:rPr>
        <w:softHyphen/>
        <w:t>тывать такого рода «партитуру» (а у концертмейстера она трехстрочная), то он сможет развить в себе остальные качества, в частности овладеть транспонированием.</w:t>
      </w:r>
    </w:p>
    <w:p w14:paraId="6F61FA7F" w14:textId="77777777" w:rsidR="00EC1693" w:rsidRPr="001E0AEC" w:rsidRDefault="00EC1693" w:rsidP="00EC1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Впрочем, надо сказать, что момент мысленного охвата нотного текста предваряет игру и в процессе самого аккомпанемента, так как прочтение нот всегда предшествует их исполнению. Фактически воплощение только что </w:t>
      </w:r>
      <w:r w:rsidRPr="001E0AEC">
        <w:rPr>
          <w:rFonts w:ascii="Times New Roman" w:hAnsi="Times New Roman" w:cs="Times New Roman"/>
          <w:sz w:val="28"/>
          <w:szCs w:val="28"/>
        </w:rPr>
        <w:t xml:space="preserve">прочитанного нотного текста происходит как бы по памяти, ибо внимание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все время должно быть сосредоточено на дальнейшем. Не случайно опытный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аккомпаниатор переворачивает страницу за один, а то и за два такта до того, </w:t>
      </w:r>
      <w:r w:rsidRPr="001E0AEC">
        <w:rPr>
          <w:rFonts w:ascii="Times New Roman" w:hAnsi="Times New Roman" w:cs="Times New Roman"/>
          <w:sz w:val="28"/>
          <w:szCs w:val="28"/>
        </w:rPr>
        <w:t xml:space="preserve">как она им доиграна до конца. Другими словами, видение текста концертмейстером должно несколько опережать исполнительский момент (хотя бы на такт вперед), чтобы быть в состоянии улавливать и отражать в аккомпанементе ритмические, темповые и динамические нюансы сольной партии. Б.В. Асафьев вспоминает о том, как читал с листа оперные клавиры Ф.М. </w:t>
      </w:r>
      <w:proofErr w:type="spellStart"/>
      <w:r w:rsidRPr="001E0AEC">
        <w:rPr>
          <w:rFonts w:ascii="Times New Roman" w:hAnsi="Times New Roman" w:cs="Times New Roman"/>
          <w:sz w:val="28"/>
          <w:szCs w:val="28"/>
        </w:rPr>
        <w:t>Блуменфельд</w:t>
      </w:r>
      <w:proofErr w:type="spellEnd"/>
      <w:r w:rsidRPr="001E0AEC">
        <w:rPr>
          <w:rFonts w:ascii="Times New Roman" w:hAnsi="Times New Roman" w:cs="Times New Roman"/>
          <w:sz w:val="28"/>
          <w:szCs w:val="28"/>
        </w:rPr>
        <w:t xml:space="preserve">, который, играя, видел «внутренним взором партитуру, – и начиналось волшебство: он ежемгновенно импровизировал переложение,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свою транскрип</w:t>
      </w:r>
      <w:r w:rsidR="009E78B8">
        <w:rPr>
          <w:rFonts w:ascii="Times New Roman" w:hAnsi="Times New Roman" w:cs="Times New Roman"/>
          <w:spacing w:val="-1"/>
          <w:sz w:val="28"/>
          <w:szCs w:val="28"/>
        </w:rPr>
        <w:t>цию»</w:t>
      </w:r>
      <w:r w:rsidR="009E78B8" w:rsidRPr="009E78B8">
        <w:rPr>
          <w:rFonts w:ascii="Times New Roman" w:hAnsi="Times New Roman" w:cs="Times New Roman"/>
          <w:spacing w:val="-1"/>
          <w:sz w:val="28"/>
          <w:szCs w:val="28"/>
        </w:rPr>
        <w:t xml:space="preserve"> [</w:t>
      </w:r>
      <w:r w:rsidR="009E78B8">
        <w:rPr>
          <w:rFonts w:ascii="Times New Roman" w:hAnsi="Times New Roman" w:cs="Times New Roman"/>
          <w:spacing w:val="-1"/>
          <w:sz w:val="28"/>
          <w:szCs w:val="28"/>
        </w:rPr>
        <w:t>14, с. 74</w:t>
      </w:r>
      <w:r w:rsidR="009E78B8" w:rsidRPr="009E78B8">
        <w:rPr>
          <w:rFonts w:ascii="Times New Roman" w:hAnsi="Times New Roman" w:cs="Times New Roman"/>
          <w:spacing w:val="-1"/>
          <w:sz w:val="28"/>
          <w:szCs w:val="28"/>
        </w:rPr>
        <w:t>]</w:t>
      </w:r>
      <w:r w:rsidR="009E78B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Следовательно, концертмейстер, владеющий навы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ком чтения с листа, будет </w:t>
      </w:r>
      <w:r w:rsidRPr="009E78B8">
        <w:rPr>
          <w:rFonts w:ascii="Times New Roman" w:hAnsi="Times New Roman" w:cs="Times New Roman"/>
          <w:spacing w:val="-2"/>
          <w:sz w:val="28"/>
          <w:szCs w:val="28"/>
        </w:rPr>
        <w:t>предвидеть и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сполнительские намерения партнера и </w:t>
      </w:r>
      <w:r w:rsidRPr="001E0AEC">
        <w:rPr>
          <w:rFonts w:ascii="Times New Roman" w:hAnsi="Times New Roman" w:cs="Times New Roman"/>
          <w:sz w:val="28"/>
          <w:szCs w:val="28"/>
        </w:rPr>
        <w:t xml:space="preserve">станет соответственно строить свой аккомпанемент. В дальнейшем можно научиться вычленять наиболее важные компоненты текста, а в некоторых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местах импровизационно изменять фактуру фортепианной партии.</w:t>
      </w:r>
    </w:p>
    <w:p w14:paraId="1CD3DB3E" w14:textId="77777777" w:rsidR="00EC1693" w:rsidRPr="001E0AEC" w:rsidRDefault="00EC1693" w:rsidP="00EC16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При чтении аккомпанемента с листа концертмейстер должен настолько хорошо ориентироваться на клавиатуре, чтобы ему не нужно было слишком часто на нее поглядывать, и он бы мог мобилизовать все свое зрительное </w:t>
      </w:r>
      <w:r w:rsidRPr="001E0AEC">
        <w:rPr>
          <w:rFonts w:ascii="Times New Roman" w:hAnsi="Times New Roman" w:cs="Times New Roman"/>
          <w:sz w:val="28"/>
          <w:szCs w:val="28"/>
        </w:rPr>
        <w:t>внимание на непрерывном осознании нотного текста. Особо должно учи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тываться при этом значение точного охвата басовой линии, ибо неправильно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взятый бас, искажая основу звучания и, разрушая тональность, может </w:t>
      </w:r>
      <w:r w:rsidRPr="001E0AEC">
        <w:rPr>
          <w:rFonts w:ascii="Times New Roman" w:hAnsi="Times New Roman" w:cs="Times New Roman"/>
          <w:sz w:val="28"/>
          <w:szCs w:val="28"/>
        </w:rPr>
        <w:t>дезориентировать и попросту сбить солиста.</w:t>
      </w:r>
    </w:p>
    <w:p w14:paraId="068E8BCE" w14:textId="77777777" w:rsidR="00F70707" w:rsidRPr="009E78B8" w:rsidRDefault="00EC1693" w:rsidP="009E78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Особо следует остановиться на основном условии чтения аккомпа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немента с листа – ни в коем случае </w:t>
      </w:r>
      <w:r w:rsidRPr="009E78B8">
        <w:rPr>
          <w:rFonts w:ascii="Times New Roman" w:hAnsi="Times New Roman" w:cs="Times New Roman"/>
          <w:spacing w:val="-1"/>
          <w:sz w:val="28"/>
          <w:szCs w:val="28"/>
        </w:rPr>
        <w:t>нельзя останавливаться.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Если вы останав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>ливаетесь – это уже не чтение с листа, а просто разбор нот.</w:t>
      </w:r>
      <w:r w:rsidR="009E78B8">
        <w:rPr>
          <w:rFonts w:ascii="Times New Roman" w:hAnsi="Times New Roman" w:cs="Times New Roman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z w:val="28"/>
          <w:szCs w:val="28"/>
        </w:rPr>
        <w:t>Любой концертмейстер-практик подтверд</w:t>
      </w:r>
      <w:r w:rsidR="009E78B8">
        <w:rPr>
          <w:rFonts w:ascii="Times New Roman" w:hAnsi="Times New Roman" w:cs="Times New Roman"/>
          <w:sz w:val="28"/>
          <w:szCs w:val="28"/>
        </w:rPr>
        <w:t>ит этот вывод. Вот что пишет Л.</w:t>
      </w:r>
      <w:r w:rsidRPr="001E0AEC">
        <w:rPr>
          <w:rFonts w:ascii="Times New Roman" w:hAnsi="Times New Roman" w:cs="Times New Roman"/>
          <w:sz w:val="28"/>
          <w:szCs w:val="28"/>
        </w:rPr>
        <w:t>М. Живов: «При чтении аккомпанемента с листа в ансамбле с певцом</w:t>
      </w:r>
      <w:r w:rsidR="00F70707" w:rsidRPr="001E0AEC">
        <w:rPr>
          <w:rFonts w:ascii="Times New Roman" w:hAnsi="Times New Roman" w:cs="Times New Roman"/>
          <w:sz w:val="28"/>
          <w:szCs w:val="28"/>
        </w:rPr>
        <w:t xml:space="preserve"> категорически запрещаются всякие остановки и поправки, так как это </w:t>
      </w:r>
      <w:r w:rsidR="00F70707" w:rsidRPr="001E0AEC">
        <w:rPr>
          <w:rFonts w:ascii="Times New Roman" w:hAnsi="Times New Roman" w:cs="Times New Roman"/>
          <w:spacing w:val="-2"/>
          <w:sz w:val="28"/>
          <w:szCs w:val="28"/>
        </w:rPr>
        <w:t>мгновенно нарушает ансамбль и вы</w:t>
      </w:r>
      <w:r w:rsidR="009E78B8">
        <w:rPr>
          <w:rFonts w:ascii="Times New Roman" w:hAnsi="Times New Roman" w:cs="Times New Roman"/>
          <w:spacing w:val="-2"/>
          <w:sz w:val="28"/>
          <w:szCs w:val="28"/>
        </w:rPr>
        <w:t xml:space="preserve">нуждает певца остановиться» </w:t>
      </w:r>
      <w:r w:rsidR="009E78B8" w:rsidRPr="009E78B8">
        <w:rPr>
          <w:rFonts w:ascii="Times New Roman" w:hAnsi="Times New Roman" w:cs="Times New Roman"/>
          <w:spacing w:val="-2"/>
          <w:sz w:val="28"/>
          <w:szCs w:val="28"/>
        </w:rPr>
        <w:t>[15</w:t>
      </w:r>
      <w:r w:rsidR="009E78B8">
        <w:rPr>
          <w:rFonts w:ascii="Times New Roman" w:hAnsi="Times New Roman" w:cs="Times New Roman"/>
          <w:spacing w:val="-2"/>
          <w:sz w:val="28"/>
          <w:szCs w:val="28"/>
        </w:rPr>
        <w:t>, с. 338</w:t>
      </w:r>
      <w:r w:rsidR="009E78B8" w:rsidRPr="009E78B8">
        <w:rPr>
          <w:rFonts w:ascii="Times New Roman" w:hAnsi="Times New Roman" w:cs="Times New Roman"/>
          <w:spacing w:val="-2"/>
          <w:sz w:val="28"/>
          <w:szCs w:val="28"/>
        </w:rPr>
        <w:t>]</w:t>
      </w:r>
      <w:r w:rsidR="009E78B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5960CBE" w14:textId="77777777" w:rsidR="007B6B76" w:rsidRPr="001E0AEC" w:rsidRDefault="007B6B76" w:rsidP="007B6B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Поскольку пианист, читающий с листа трехстрочную партитуру, нахо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дится несколько в ином положении, чем читающий привычную двухстроч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ную фортепианную фактуру, следует методику овладения чтением с листа в </w:t>
      </w:r>
      <w:r w:rsidRPr="001E0AEC">
        <w:rPr>
          <w:rFonts w:ascii="Times New Roman" w:hAnsi="Times New Roman" w:cs="Times New Roman"/>
          <w:sz w:val="28"/>
          <w:szCs w:val="28"/>
        </w:rPr>
        <w:t>кон</w:t>
      </w:r>
      <w:r w:rsidRPr="001E0AEC">
        <w:rPr>
          <w:rFonts w:ascii="Times New Roman" w:hAnsi="Times New Roman" w:cs="Times New Roman"/>
          <w:sz w:val="28"/>
          <w:szCs w:val="28"/>
        </w:rPr>
        <w:lastRenderedPageBreak/>
        <w:t xml:space="preserve">цертмейстерском классе построить несколько иначе. Навык чтения с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листа трехс</w:t>
      </w:r>
      <w:r w:rsidR="00D53C0B">
        <w:rPr>
          <w:rFonts w:ascii="Times New Roman" w:hAnsi="Times New Roman" w:cs="Times New Roman"/>
          <w:spacing w:val="-1"/>
          <w:sz w:val="28"/>
          <w:szCs w:val="28"/>
        </w:rPr>
        <w:t>трочной партитуры формируется из двух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53C0B">
        <w:rPr>
          <w:rFonts w:ascii="Times New Roman" w:hAnsi="Times New Roman" w:cs="Times New Roman"/>
          <w:spacing w:val="-1"/>
          <w:sz w:val="28"/>
          <w:szCs w:val="28"/>
        </w:rPr>
        <w:t>стадий:</w:t>
      </w:r>
    </w:p>
    <w:p w14:paraId="0873A3A0" w14:textId="77777777" w:rsidR="007B6B76" w:rsidRPr="001E0AEC" w:rsidRDefault="007B6B76" w:rsidP="007B6B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1.</w:t>
      </w:r>
      <w:r w:rsidR="009E78B8">
        <w:rPr>
          <w:rFonts w:ascii="Times New Roman" w:hAnsi="Times New Roman" w:cs="Times New Roman"/>
          <w:spacing w:val="-1"/>
          <w:sz w:val="28"/>
          <w:szCs w:val="28"/>
        </w:rPr>
        <w:t xml:space="preserve"> Постепенный охват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трехстрочной партитуры (играются толь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ко сольная партия и басовая линия).</w:t>
      </w:r>
    </w:p>
    <w:p w14:paraId="5758F95B" w14:textId="77777777" w:rsidR="007B6B76" w:rsidRPr="001E0AEC" w:rsidRDefault="007B6B76" w:rsidP="007B6B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2.</w:t>
      </w:r>
      <w:r w:rsidR="009E78B8">
        <w:rPr>
          <w:rFonts w:ascii="Times New Roman" w:hAnsi="Times New Roman" w:cs="Times New Roman"/>
          <w:sz w:val="28"/>
          <w:szCs w:val="28"/>
        </w:rPr>
        <w:t xml:space="preserve"> О</w:t>
      </w:r>
      <w:r w:rsidRPr="001E0AEC">
        <w:rPr>
          <w:rFonts w:ascii="Times New Roman" w:hAnsi="Times New Roman" w:cs="Times New Roman"/>
          <w:sz w:val="28"/>
          <w:szCs w:val="28"/>
        </w:rPr>
        <w:t xml:space="preserve">хват и исполнение всей фактуры, и умение сделать </w:t>
      </w:r>
      <w:proofErr w:type="spellStart"/>
      <w:r w:rsidRPr="001E0AEC">
        <w:rPr>
          <w:rFonts w:ascii="Times New Roman" w:hAnsi="Times New Roman" w:cs="Times New Roman"/>
          <w:spacing w:val="-2"/>
          <w:sz w:val="28"/>
          <w:szCs w:val="28"/>
        </w:rPr>
        <w:t>двухручное</w:t>
      </w:r>
      <w:proofErr w:type="spellEnd"/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 переложение трехстрочной партитуры. Фактура воспроизводится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не буквально так, как она написана (поскольку это часто не представляется возможным), а расположение аккордов приспосабливается к возможностям </w:t>
      </w:r>
      <w:r w:rsidRPr="001E0AEC">
        <w:rPr>
          <w:rFonts w:ascii="Times New Roman" w:hAnsi="Times New Roman" w:cs="Times New Roman"/>
          <w:sz w:val="28"/>
          <w:szCs w:val="28"/>
        </w:rPr>
        <w:t xml:space="preserve">своих рук, иногда меняя последовательность звуков, снимая удвоения. При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этом сохраняется звуковой состав аккордов и, собственно, гармоническое </w:t>
      </w:r>
      <w:r w:rsidRPr="001E0AEC">
        <w:rPr>
          <w:rFonts w:ascii="Times New Roman" w:hAnsi="Times New Roman" w:cs="Times New Roman"/>
          <w:sz w:val="28"/>
          <w:szCs w:val="28"/>
        </w:rPr>
        <w:t>развитие в целом.</w:t>
      </w:r>
    </w:p>
    <w:p w14:paraId="0B62F5CC" w14:textId="77777777" w:rsidR="007B6B76" w:rsidRPr="001E0AEC" w:rsidRDefault="00D53C0B" w:rsidP="007B6B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Таким образом</w:t>
      </w:r>
      <w:r w:rsidR="007B6B76"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 постигаются особенности соотношения горизонтальных </w:t>
      </w:r>
      <w:r w:rsidR="007B6B76" w:rsidRPr="001E0AEC">
        <w:rPr>
          <w:rFonts w:ascii="Times New Roman" w:hAnsi="Times New Roman" w:cs="Times New Roman"/>
          <w:sz w:val="28"/>
          <w:szCs w:val="28"/>
        </w:rPr>
        <w:t>линий, мелодии и баса, модуляционное движение и направленность гармо</w:t>
      </w:r>
      <w:r w:rsidR="007B6B76" w:rsidRPr="001E0AEC">
        <w:rPr>
          <w:rFonts w:ascii="Times New Roman" w:hAnsi="Times New Roman" w:cs="Times New Roman"/>
          <w:sz w:val="28"/>
          <w:szCs w:val="28"/>
        </w:rPr>
        <w:softHyphen/>
        <w:t>нического развития.</w:t>
      </w:r>
    </w:p>
    <w:p w14:paraId="6E7C4F80" w14:textId="77777777" w:rsidR="007B6B76" w:rsidRPr="001E0AEC" w:rsidRDefault="00D53C0B" w:rsidP="007B6B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Умея «схватывать», </w:t>
      </w:r>
      <w:r w:rsidR="007B6B76" w:rsidRPr="001E0AEC">
        <w:rPr>
          <w:rFonts w:ascii="Times New Roman" w:hAnsi="Times New Roman" w:cs="Times New Roman"/>
          <w:spacing w:val="-1"/>
          <w:sz w:val="28"/>
          <w:szCs w:val="28"/>
        </w:rPr>
        <w:t>быстро анализировать музыкальный текст, кон</w:t>
      </w:r>
      <w:r w:rsidR="007B6B76"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7B6B76" w:rsidRPr="001E0AEC">
        <w:rPr>
          <w:rFonts w:ascii="Times New Roman" w:hAnsi="Times New Roman" w:cs="Times New Roman"/>
          <w:sz w:val="28"/>
          <w:szCs w:val="28"/>
        </w:rPr>
        <w:t>цертмейстер начинает видеть всю музыкальную фактуру, а не только свою партию. Кстати, если при чтении с листа следить лишь за своей партией, можно разойтись с партнером.</w:t>
      </w:r>
    </w:p>
    <w:p w14:paraId="3202CAC7" w14:textId="77777777" w:rsidR="007B6B76" w:rsidRPr="00D53C0B" w:rsidRDefault="007B6B76" w:rsidP="007B6B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0B">
        <w:rPr>
          <w:rFonts w:ascii="Times New Roman" w:hAnsi="Times New Roman" w:cs="Times New Roman"/>
          <w:sz w:val="28"/>
          <w:szCs w:val="28"/>
        </w:rPr>
        <w:t>За годы обучения и работы у концертмейстера обычно вырабатывается система мышечных рефлексов, которые приносят особую пользу при чтении с листа, так как помогают моментально ориентироваться на клавиатуре. Пианист привыкает к расположению на нотном стане и рефлекторно ощу</w:t>
      </w:r>
      <w:r w:rsidRPr="00D53C0B">
        <w:rPr>
          <w:rFonts w:ascii="Times New Roman" w:hAnsi="Times New Roman" w:cs="Times New Roman"/>
          <w:sz w:val="28"/>
          <w:szCs w:val="28"/>
        </w:rPr>
        <w:softHyphen/>
        <w:t>щает их на клавиатуре.</w:t>
      </w:r>
    </w:p>
    <w:p w14:paraId="3029EFB6" w14:textId="77777777" w:rsidR="007B6B76" w:rsidRPr="001E0AEC" w:rsidRDefault="007B6B76" w:rsidP="007B6B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Объясню это подробнее. Внешняя форма аккордов, фигурации и других </w:t>
      </w:r>
      <w:r w:rsidRPr="001E0AEC">
        <w:rPr>
          <w:rFonts w:ascii="Times New Roman" w:hAnsi="Times New Roman" w:cs="Times New Roman"/>
          <w:sz w:val="28"/>
          <w:szCs w:val="28"/>
        </w:rPr>
        <w:t xml:space="preserve">структур, часто повторяющихся в фортепианной литературе, вырабатывает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моментальн</w:t>
      </w:r>
      <w:r w:rsidR="00F70707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ую реакцию мышечного аппарата –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руки пианиста рефлекторно принимают форму, соответствующую фактуре данного музыкального отры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вка. Можно вспомнить, что Ф. </w:t>
      </w:r>
      <w:proofErr w:type="spellStart"/>
      <w:r w:rsidRPr="001E0AEC">
        <w:rPr>
          <w:rFonts w:ascii="Times New Roman" w:hAnsi="Times New Roman" w:cs="Times New Roman"/>
          <w:spacing w:val="-1"/>
          <w:sz w:val="28"/>
          <w:szCs w:val="28"/>
        </w:rPr>
        <w:t>Бузони</w:t>
      </w:r>
      <w:proofErr w:type="spellEnd"/>
      <w:r w:rsidRPr="001E0AEC">
        <w:rPr>
          <w:rFonts w:ascii="Times New Roman" w:hAnsi="Times New Roman" w:cs="Times New Roman"/>
          <w:spacing w:val="-1"/>
          <w:sz w:val="28"/>
          <w:szCs w:val="28"/>
        </w:rPr>
        <w:t>, составляя свои упражнения для фор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 xml:space="preserve">тепиано, отмечал, что в фортепианной литературе почти все пассажи могут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быть приведены к нескольким стереотипа</w:t>
      </w:r>
      <w:r w:rsidR="00D53C0B">
        <w:rPr>
          <w:rFonts w:ascii="Times New Roman" w:hAnsi="Times New Roman" w:cs="Times New Roman"/>
          <w:spacing w:val="-1"/>
          <w:sz w:val="28"/>
          <w:szCs w:val="28"/>
        </w:rPr>
        <w:t>м. С.</w:t>
      </w:r>
      <w:r w:rsidR="00F70707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И. </w:t>
      </w:r>
      <w:proofErr w:type="spellStart"/>
      <w:r w:rsidR="00F70707" w:rsidRPr="001E0AEC">
        <w:rPr>
          <w:rFonts w:ascii="Times New Roman" w:hAnsi="Times New Roman" w:cs="Times New Roman"/>
          <w:spacing w:val="-1"/>
          <w:sz w:val="28"/>
          <w:szCs w:val="28"/>
        </w:rPr>
        <w:t>Савшинский</w:t>
      </w:r>
      <w:proofErr w:type="spellEnd"/>
      <w:r w:rsidR="00F70707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утверждает –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необходимо «... находить форму руки, соответственно слуховому представ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лению аккор</w:t>
      </w:r>
      <w:r w:rsidR="00D53C0B">
        <w:rPr>
          <w:rFonts w:ascii="Times New Roman" w:hAnsi="Times New Roman" w:cs="Times New Roman"/>
          <w:sz w:val="28"/>
          <w:szCs w:val="28"/>
        </w:rPr>
        <w:t xml:space="preserve">да или пассажа» </w:t>
      </w:r>
      <w:r w:rsidR="00D53C0B" w:rsidRPr="00D53C0B">
        <w:rPr>
          <w:rFonts w:ascii="Times New Roman" w:hAnsi="Times New Roman" w:cs="Times New Roman"/>
          <w:sz w:val="28"/>
          <w:szCs w:val="28"/>
        </w:rPr>
        <w:t>[16]</w:t>
      </w:r>
      <w:r w:rsidR="00D53C0B">
        <w:rPr>
          <w:rFonts w:ascii="Times New Roman" w:hAnsi="Times New Roman" w:cs="Times New Roman"/>
          <w:sz w:val="28"/>
          <w:szCs w:val="28"/>
        </w:rPr>
        <w:t>.</w:t>
      </w:r>
    </w:p>
    <w:p w14:paraId="53DDF487" w14:textId="77777777" w:rsidR="007B6B76" w:rsidRPr="001E0AEC" w:rsidRDefault="007B6B76" w:rsidP="002F6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Но мышечные рефлексы могут рассматриваться шире, чем в применении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только к какому-то определенному аккорду или к группе нот. Быстрота и </w:t>
      </w:r>
      <w:r w:rsidRPr="001E0AEC">
        <w:rPr>
          <w:rFonts w:ascii="Times New Roman" w:hAnsi="Times New Roman" w:cs="Times New Roman"/>
          <w:sz w:val="28"/>
          <w:szCs w:val="28"/>
        </w:rPr>
        <w:t xml:space="preserve">плавность чтения нот с листа в немалой степени зависят от способности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ориентироваться при игре по графическим абрисам нотной записи, по кон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>турным очертаниям нотных структур. Схватывая с одного взгляда рисунок и</w:t>
      </w:r>
      <w:r w:rsidR="002F6799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общее направление движения мелодии, узнавая наиболее распространенные стереотипы по присущему им внешнему облику, можно достаточно быстро воспринимать единую и цельную «нотную картину» В итоге будет получен ощутимый выигрыш в скорости прочитывания, поскольку отпадает нужда в </w:t>
      </w:r>
      <w:r w:rsidR="002F6799" w:rsidRPr="001E0AEC">
        <w:rPr>
          <w:rFonts w:ascii="Times New Roman" w:hAnsi="Times New Roman" w:cs="Times New Roman"/>
          <w:sz w:val="28"/>
          <w:szCs w:val="28"/>
        </w:rPr>
        <w:t>трудоемкой и кропотливой процедуре «опознавания» каждой отдельной ноты.</w:t>
      </w:r>
    </w:p>
    <w:p w14:paraId="04FACFF7" w14:textId="77777777" w:rsidR="00A50110" w:rsidRPr="001E0AEC" w:rsidRDefault="00A50110" w:rsidP="00A501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При работе над чтением с листа одним из самых необходимых факторов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является умение </w:t>
      </w:r>
      <w:r w:rsidRPr="00D53C0B">
        <w:rPr>
          <w:rFonts w:ascii="Times New Roman" w:hAnsi="Times New Roman" w:cs="Times New Roman"/>
          <w:spacing w:val="-2"/>
          <w:sz w:val="28"/>
          <w:szCs w:val="28"/>
        </w:rPr>
        <w:t>расчленить фактуру сочинения на составные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 гармонические,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мелодические комплексы, ощутить характерность присущую различным </w:t>
      </w:r>
      <w:r w:rsidRPr="001E0AEC">
        <w:rPr>
          <w:rFonts w:ascii="Times New Roman" w:hAnsi="Times New Roman" w:cs="Times New Roman"/>
          <w:sz w:val="28"/>
          <w:szCs w:val="28"/>
        </w:rPr>
        <w:t>ком</w:t>
      </w:r>
      <w:r w:rsidRPr="001E0AEC">
        <w:rPr>
          <w:rFonts w:ascii="Times New Roman" w:hAnsi="Times New Roman" w:cs="Times New Roman"/>
          <w:sz w:val="28"/>
          <w:szCs w:val="28"/>
        </w:rPr>
        <w:lastRenderedPageBreak/>
        <w:t xml:space="preserve">позиторским стилям. Естественно, каждый композитор записывает свои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произведения нотами, но у каждого из них есть свой внешний музыкальный </w:t>
      </w:r>
      <w:r w:rsidRPr="001E0AEC">
        <w:rPr>
          <w:rFonts w:ascii="Times New Roman" w:hAnsi="Times New Roman" w:cs="Times New Roman"/>
          <w:sz w:val="28"/>
          <w:szCs w:val="28"/>
        </w:rPr>
        <w:t>рисунок, идущий от звучания произведения. Сочетание этих двух обстоя</w:t>
      </w:r>
      <w:r w:rsidRPr="001E0AEC">
        <w:rPr>
          <w:rFonts w:ascii="Times New Roman" w:hAnsi="Times New Roman" w:cs="Times New Roman"/>
          <w:sz w:val="28"/>
          <w:szCs w:val="28"/>
        </w:rPr>
        <w:softHyphen/>
        <w:t>тельств и составляет специфику стиля композитора. Так, например, харак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="002F6799" w:rsidRPr="001E0AEC">
        <w:rPr>
          <w:rFonts w:ascii="Times New Roman" w:hAnsi="Times New Roman" w:cs="Times New Roman"/>
          <w:spacing w:val="-1"/>
          <w:sz w:val="28"/>
          <w:szCs w:val="28"/>
        </w:rPr>
        <w:t>терной особенностью мелодики П.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И. Чайковского является </w:t>
      </w:r>
      <w:proofErr w:type="spellStart"/>
      <w:r w:rsidRPr="001E0AEC">
        <w:rPr>
          <w:rFonts w:ascii="Times New Roman" w:hAnsi="Times New Roman" w:cs="Times New Roman"/>
          <w:spacing w:val="-1"/>
          <w:sz w:val="28"/>
          <w:szCs w:val="28"/>
        </w:rPr>
        <w:t>поступенное</w:t>
      </w:r>
      <w:proofErr w:type="spellEnd"/>
      <w:r w:rsidR="00D53C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>гаммообразное движение при минимальных скачках, подавляющее большин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ство плавных ходов, плавных гаммообразных построений. Моцарта отличает </w:t>
      </w:r>
      <w:r w:rsidRPr="001E0AEC">
        <w:rPr>
          <w:rFonts w:ascii="Times New Roman" w:hAnsi="Times New Roman" w:cs="Times New Roman"/>
          <w:sz w:val="28"/>
          <w:szCs w:val="28"/>
        </w:rPr>
        <w:t xml:space="preserve">кристальная простота: его полифония прозрачна, фактура ясна, ритм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определенен, стабилен. Для Рахманинова характерна густая фактура, обилие </w:t>
      </w:r>
      <w:r w:rsidRPr="001E0AEC">
        <w:rPr>
          <w:rFonts w:ascii="Times New Roman" w:hAnsi="Times New Roman" w:cs="Times New Roman"/>
          <w:sz w:val="28"/>
          <w:szCs w:val="28"/>
        </w:rPr>
        <w:t xml:space="preserve">подголосков, сочетание двух восьмых с триолями, выражающее состояние эмоционального напряжения. Контрастность подобного сопоставления помогает ощутить стиль композитора. Подобные приемы нотного письма и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подводят нас к пониманию композиторского стиля.</w:t>
      </w:r>
    </w:p>
    <w:p w14:paraId="2508DFF1" w14:textId="77777777" w:rsidR="00A50110" w:rsidRPr="001E0AEC" w:rsidRDefault="00A50110" w:rsidP="00A501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 xml:space="preserve">Читая с листа незнакомое и достаточно трудное произведение (причем это необходимо делать в темпе), вряд ли возможно, да и необходимо, с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пунктуальной точностью воспроизводить на инструменте каждый знак нот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 xml:space="preserve">ного текста. Не случайно, знающий свое дело концертмейстер зачастую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придерживается следующего «кредо»: минимум нот – максимум музыки. Разумеется, чем квалифицированнее в чтении музыкант, тем меньше допус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кается им текстовых сокращений, однако в сложных по пианистической структуре сочинениях к ним прибегает практически каждый. Суть в том, где и что можно сокращать.</w:t>
      </w:r>
    </w:p>
    <w:p w14:paraId="6083F6A4" w14:textId="77777777" w:rsidR="00ED4BD4" w:rsidRPr="001E0AEC" w:rsidRDefault="00A50110" w:rsidP="004A08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Таким образом, одним из важных аспектов деятельности концертмей</w:t>
      </w:r>
      <w:r w:rsidRPr="001E0AEC">
        <w:rPr>
          <w:rFonts w:ascii="Times New Roman" w:hAnsi="Times New Roman" w:cs="Times New Roman"/>
          <w:sz w:val="28"/>
          <w:szCs w:val="28"/>
        </w:rPr>
        <w:softHyphen/>
        <w:t>стера является способность бегло «читать с листа». Нельзя стать профес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сиональным концертмейстером, если не обладаешь этим навыком. В учебной практике ДШИ часто бывают ситуации, когда у аккомпаниатора нет времени </w:t>
      </w:r>
      <w:r w:rsidRPr="001E0AEC">
        <w:rPr>
          <w:rFonts w:ascii="Times New Roman" w:hAnsi="Times New Roman" w:cs="Times New Roman"/>
          <w:sz w:val="28"/>
          <w:szCs w:val="28"/>
        </w:rPr>
        <w:t xml:space="preserve">для предварительного ознакомления с нотным текстом. К тому же обилие репертуара, находящегося в обороте в работе с учащимися разных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специальностей не создает условий для заучивания текстов и их приходится </w:t>
      </w:r>
      <w:r w:rsidRPr="001E0AEC">
        <w:rPr>
          <w:rFonts w:ascii="Times New Roman" w:hAnsi="Times New Roman" w:cs="Times New Roman"/>
          <w:sz w:val="28"/>
          <w:szCs w:val="28"/>
        </w:rPr>
        <w:t>играть всегда по нотам. От пианиста требуется быстрота ориентировки в</w:t>
      </w:r>
      <w:r w:rsidR="00ED4BD4" w:rsidRPr="001E0AEC">
        <w:rPr>
          <w:rFonts w:ascii="Times New Roman" w:hAnsi="Times New Roman" w:cs="Times New Roman"/>
          <w:sz w:val="28"/>
          <w:szCs w:val="28"/>
        </w:rPr>
        <w:t xml:space="preserve"> нотном тексте, чуткость и внимание к фразировке солиста, умение сразу охватить хара</w:t>
      </w:r>
      <w:r w:rsidR="004A0807">
        <w:rPr>
          <w:rFonts w:ascii="Times New Roman" w:hAnsi="Times New Roman" w:cs="Times New Roman"/>
          <w:sz w:val="28"/>
          <w:szCs w:val="28"/>
        </w:rPr>
        <w:t>ктер и настроение произведения.</w:t>
      </w:r>
    </w:p>
    <w:p w14:paraId="4199E677" w14:textId="77777777" w:rsidR="00ED4BD4" w:rsidRPr="001E0AEC" w:rsidRDefault="004A0807" w:rsidP="00ED4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07">
        <w:rPr>
          <w:rFonts w:ascii="Times New Roman" w:hAnsi="Times New Roman" w:cs="Times New Roman"/>
          <w:b/>
          <w:sz w:val="28"/>
          <w:szCs w:val="28"/>
        </w:rPr>
        <w:t>Транспонирование.</w:t>
      </w:r>
      <w:r w:rsidR="00C36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BD4" w:rsidRPr="001E0AEC">
        <w:rPr>
          <w:rFonts w:ascii="Times New Roman" w:hAnsi="Times New Roman" w:cs="Times New Roman"/>
          <w:sz w:val="28"/>
          <w:szCs w:val="28"/>
        </w:rPr>
        <w:t xml:space="preserve">Концертмейстеру школы искусств, помимо чтения с листа, совершенно </w:t>
      </w:r>
      <w:r w:rsidR="00ED4BD4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необходимо умение транспонировать музыку в другую тональность. Умение </w:t>
      </w:r>
      <w:r w:rsidR="00ED4BD4" w:rsidRPr="001E0AEC">
        <w:rPr>
          <w:rFonts w:ascii="Times New Roman" w:hAnsi="Times New Roman" w:cs="Times New Roman"/>
          <w:sz w:val="28"/>
          <w:szCs w:val="28"/>
        </w:rPr>
        <w:t xml:space="preserve">транспонировать входит в число непременных условий, определяющих его профессиональную пригодность. В вокальном или хоровом классе ДШИ </w:t>
      </w:r>
      <w:r w:rsidR="00ED4BD4"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концертмейстеру нередко могут предложить сыграть аккомпанемент не в той </w:t>
      </w:r>
      <w:r w:rsidR="00ED4BD4" w:rsidRPr="001E0AEC">
        <w:rPr>
          <w:rFonts w:ascii="Times New Roman" w:hAnsi="Times New Roman" w:cs="Times New Roman"/>
          <w:sz w:val="28"/>
          <w:szCs w:val="28"/>
        </w:rPr>
        <w:t xml:space="preserve">тональности, в которой напечатаны ноты. Это объясняется тесситурными возможностями голосов, а также состоянием голосового аппарата детей на </w:t>
      </w:r>
      <w:r w:rsidR="00ED4BD4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данный момент. Без умения транспонировать сложно будет работать </w:t>
      </w:r>
      <w:r w:rsidR="00D13CF3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="00ED4BD4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в классе </w:t>
      </w:r>
      <w:r w:rsidR="00ED4BD4" w:rsidRPr="001E0AEC">
        <w:rPr>
          <w:rFonts w:ascii="Times New Roman" w:hAnsi="Times New Roman" w:cs="Times New Roman"/>
          <w:sz w:val="28"/>
          <w:szCs w:val="28"/>
        </w:rPr>
        <w:t xml:space="preserve">духовых инструментов. Для успешного аккомпанемента в транспорте </w:t>
      </w:r>
      <w:r w:rsidR="00ED4BD4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пианист должен хорошо усвоить курс гармонии и иметь навыки исполнения </w:t>
      </w:r>
      <w:r w:rsidR="00ED4BD4" w:rsidRPr="001E0AEC">
        <w:rPr>
          <w:rFonts w:ascii="Times New Roman" w:hAnsi="Times New Roman" w:cs="Times New Roman"/>
          <w:sz w:val="28"/>
          <w:szCs w:val="28"/>
        </w:rPr>
        <w:t>гармонических последовательностей на фортепиано в различных то</w:t>
      </w:r>
      <w:r w:rsidR="00ED4BD4" w:rsidRPr="001E0AEC">
        <w:rPr>
          <w:rFonts w:ascii="Times New Roman" w:hAnsi="Times New Roman" w:cs="Times New Roman"/>
          <w:sz w:val="28"/>
          <w:szCs w:val="28"/>
        </w:rPr>
        <w:lastRenderedPageBreak/>
        <w:t xml:space="preserve">нальностях. Необходимо также практическое знание аппликатурных </w:t>
      </w:r>
      <w:r w:rsidR="00ED4BD4" w:rsidRPr="001E0AEC">
        <w:rPr>
          <w:rFonts w:ascii="Times New Roman" w:hAnsi="Times New Roman" w:cs="Times New Roman"/>
          <w:spacing w:val="-1"/>
          <w:sz w:val="28"/>
          <w:szCs w:val="28"/>
        </w:rPr>
        <w:t>формул диатонических и хроматических гамм, арпеджио, аккордов.</w:t>
      </w:r>
    </w:p>
    <w:p w14:paraId="482B4ADB" w14:textId="77777777" w:rsidR="00ED4BD4" w:rsidRPr="001E0AEC" w:rsidRDefault="00ED4BD4" w:rsidP="00ED4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Основным условием правильного транспонирования является мыслен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ное воспроизведение пьесы в новой тональности. В случае транспонирования </w:t>
      </w:r>
      <w:r w:rsidRPr="001E0AEC">
        <w:rPr>
          <w:rFonts w:ascii="Times New Roman" w:hAnsi="Times New Roman" w:cs="Times New Roman"/>
          <w:sz w:val="28"/>
          <w:szCs w:val="28"/>
        </w:rPr>
        <w:t xml:space="preserve">на полутон, составляющий интервал увеличенной примы (например, </w:t>
      </w:r>
      <w:proofErr w:type="gramStart"/>
      <w:r w:rsidRPr="001E0A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13CF3">
        <w:rPr>
          <w:rFonts w:ascii="Times New Roman" w:hAnsi="Times New Roman" w:cs="Times New Roman"/>
          <w:sz w:val="28"/>
          <w:szCs w:val="28"/>
        </w:rPr>
        <w:t xml:space="preserve"> Д</w:t>
      </w:r>
      <w:r w:rsidRPr="001E0AEC">
        <w:rPr>
          <w:rFonts w:ascii="Times New Roman" w:hAnsi="Times New Roman" w:cs="Times New Roman"/>
          <w:sz w:val="28"/>
          <w:szCs w:val="28"/>
        </w:rPr>
        <w:t>о</w:t>
      </w:r>
      <w:r w:rsidR="00D13CF3">
        <w:rPr>
          <w:rFonts w:ascii="Times New Roman" w:hAnsi="Times New Roman" w:cs="Times New Roman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>мино</w:t>
      </w:r>
      <w:r w:rsidR="00D13CF3">
        <w:rPr>
          <w:rFonts w:ascii="Times New Roman" w:hAnsi="Times New Roman" w:cs="Times New Roman"/>
          <w:spacing w:val="-2"/>
          <w:sz w:val="28"/>
          <w:szCs w:val="28"/>
        </w:rPr>
        <w:t>ра в Д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о-диез минор), достаточно мысленно проставить другие ключевые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знаки и произвести по ходу исполнения подмену случайных знаков.</w:t>
      </w:r>
    </w:p>
    <w:p w14:paraId="3FE3956A" w14:textId="77777777" w:rsidR="00ED4BD4" w:rsidRPr="001E0AEC" w:rsidRDefault="00ED4BD4" w:rsidP="00ED4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 xml:space="preserve">Транспонирование на интервал малой секунды в некоторых случаях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можно представить</w:t>
      </w:r>
      <w:r w:rsidR="00064629">
        <w:rPr>
          <w:rFonts w:ascii="Times New Roman" w:hAnsi="Times New Roman" w:cs="Times New Roman"/>
          <w:spacing w:val="-1"/>
          <w:sz w:val="28"/>
          <w:szCs w:val="28"/>
        </w:rPr>
        <w:t xml:space="preserve"> как переход в тональность, смещ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енную на увеличенную </w:t>
      </w:r>
      <w:r w:rsidRPr="001E0AEC">
        <w:rPr>
          <w:rFonts w:ascii="Times New Roman" w:hAnsi="Times New Roman" w:cs="Times New Roman"/>
          <w:sz w:val="28"/>
          <w:szCs w:val="28"/>
        </w:rPr>
        <w:t xml:space="preserve">приму (например, переход </w:t>
      </w:r>
      <w:proofErr w:type="gramStart"/>
      <w:r w:rsidRPr="001E0A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E0AEC">
        <w:rPr>
          <w:rFonts w:ascii="Times New Roman" w:hAnsi="Times New Roman" w:cs="Times New Roman"/>
          <w:sz w:val="28"/>
          <w:szCs w:val="28"/>
        </w:rPr>
        <w:t xml:space="preserve"> До мажора в Ре-бемоль мажор, который мыслится пианистом как До-диез мажор).</w:t>
      </w:r>
    </w:p>
    <w:p w14:paraId="18E7E5E4" w14:textId="77777777" w:rsidR="00ED4BD4" w:rsidRPr="001E0AEC" w:rsidRDefault="00ED4BD4" w:rsidP="00ED4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На интервал </w:t>
      </w:r>
      <w:r w:rsidR="00064629">
        <w:rPr>
          <w:rFonts w:ascii="Times New Roman" w:hAnsi="Times New Roman" w:cs="Times New Roman"/>
          <w:spacing w:val="-1"/>
          <w:sz w:val="28"/>
          <w:szCs w:val="28"/>
        </w:rPr>
        <w:t xml:space="preserve">большой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секунды транспонировать труднее, так как обозначение </w:t>
      </w:r>
      <w:r w:rsidRPr="001E0AEC">
        <w:rPr>
          <w:rFonts w:ascii="Times New Roman" w:hAnsi="Times New Roman" w:cs="Times New Roman"/>
          <w:sz w:val="28"/>
          <w:szCs w:val="28"/>
        </w:rPr>
        <w:t xml:space="preserve">читаемых нот не соответствует их реальному звучанию на клавиатуре. В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данной ситуации решающую роль приобретает внутреннее слышание транс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понируемого произведения, ясное осознание всех модуляций и отклонений, функциональных смен, структуры аккордов и их расположения, интер</w:t>
      </w:r>
      <w:r w:rsidRPr="001E0AEC">
        <w:rPr>
          <w:rFonts w:ascii="Times New Roman" w:hAnsi="Times New Roman" w:cs="Times New Roman"/>
          <w:sz w:val="28"/>
          <w:szCs w:val="28"/>
        </w:rPr>
        <w:softHyphen/>
        <w:t>вальных соотношений и взаимосвязей – как по горизонтали, так и по вертикали.</w:t>
      </w:r>
    </w:p>
    <w:p w14:paraId="136B2244" w14:textId="77777777" w:rsidR="00ED4BD4" w:rsidRPr="001E0AEC" w:rsidRDefault="00ED4BD4" w:rsidP="00ED4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>В процессе транспонирования с листа нет времени для мысленного пере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вода каждого звука на тон ниже или выше. Поэтому огромное значение приобретает умение аккомпаниатора мгновенно определять тип аккорда </w:t>
      </w:r>
      <w:r w:rsidRPr="001E0AEC">
        <w:rPr>
          <w:rFonts w:ascii="Times New Roman" w:hAnsi="Times New Roman" w:cs="Times New Roman"/>
          <w:sz w:val="28"/>
          <w:szCs w:val="28"/>
        </w:rPr>
        <w:t xml:space="preserve">(трезвучие, секстаккорд, септаккорд в обращении и т.п.), его разрешение,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интервал мелодического скачка, характер тонального родства и т.д. Тре</w:t>
      </w:r>
      <w:r w:rsidR="00064629">
        <w:rPr>
          <w:rFonts w:ascii="Times New Roman" w:hAnsi="Times New Roman" w:cs="Times New Roman"/>
          <w:spacing w:val="-1"/>
          <w:sz w:val="28"/>
          <w:szCs w:val="28"/>
        </w:rPr>
        <w:t>ни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ровка навыков транспонирования проводится обычно в следующей последо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>вательности: сначала на интервалы увеличенной примы, затем на интервалы большой и малой секунды, потом на терцию. Транспонирование с листа на кварту чрезвычайно сложно и на практике редко встречается.</w:t>
      </w:r>
    </w:p>
    <w:p w14:paraId="100E344B" w14:textId="77777777" w:rsidR="00C4267F" w:rsidRPr="001E0AEC" w:rsidRDefault="00ED4BD4" w:rsidP="00C42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При транспонировании на терцию может быть использован облегчаю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щий прием, состоящий в следующем. Если транспонируешь на терцию вверх, </w:t>
      </w:r>
      <w:r w:rsidRPr="001E0AEC">
        <w:rPr>
          <w:rFonts w:ascii="Times New Roman" w:hAnsi="Times New Roman" w:cs="Times New Roman"/>
          <w:sz w:val="28"/>
          <w:szCs w:val="28"/>
        </w:rPr>
        <w:t>то все ноты скрипичного ключа читаются так, как если бы они были</w:t>
      </w:r>
      <w:r w:rsidR="00064629">
        <w:rPr>
          <w:rFonts w:ascii="Times New Roman" w:hAnsi="Times New Roman" w:cs="Times New Roman"/>
          <w:sz w:val="28"/>
          <w:szCs w:val="28"/>
        </w:rPr>
        <w:t xml:space="preserve"> </w:t>
      </w:r>
      <w:r w:rsidR="00C4267F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написаны в басовом ключе, но с обозначением «на две октавы выше». А при </w:t>
      </w:r>
      <w:r w:rsidR="00C4267F" w:rsidRPr="001E0AEC">
        <w:rPr>
          <w:rFonts w:ascii="Times New Roman" w:hAnsi="Times New Roman" w:cs="Times New Roman"/>
          <w:sz w:val="28"/>
          <w:szCs w:val="28"/>
        </w:rPr>
        <w:t xml:space="preserve">транспонировании на терцию вниз, все ноты басового ключа читаются так, </w:t>
      </w:r>
      <w:r w:rsidR="00C4267F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как если бы они были написаны в скрипичном ключе, но с обозначением «на </w:t>
      </w:r>
      <w:r w:rsidR="00C4267F" w:rsidRPr="001E0AEC">
        <w:rPr>
          <w:rFonts w:ascii="Times New Roman" w:hAnsi="Times New Roman" w:cs="Times New Roman"/>
          <w:sz w:val="28"/>
          <w:szCs w:val="28"/>
        </w:rPr>
        <w:t>две октавы ниже».</w:t>
      </w:r>
    </w:p>
    <w:p w14:paraId="0BF8CD75" w14:textId="77777777" w:rsidR="00C4267F" w:rsidRPr="001E0AEC" w:rsidRDefault="00C4267F" w:rsidP="00C42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Самым верным из всех Е. Шендерович считает «метод интервального</w:t>
      </w:r>
      <w:r w:rsidR="00064629">
        <w:rPr>
          <w:rFonts w:ascii="Times New Roman" w:hAnsi="Times New Roman" w:cs="Times New Roman"/>
          <w:sz w:val="28"/>
          <w:szCs w:val="28"/>
        </w:rPr>
        <w:t xml:space="preserve"> перемещения» </w:t>
      </w:r>
      <w:r w:rsidR="00064629" w:rsidRPr="00064629">
        <w:rPr>
          <w:rFonts w:ascii="Times New Roman" w:hAnsi="Times New Roman" w:cs="Times New Roman"/>
          <w:sz w:val="28"/>
          <w:szCs w:val="28"/>
        </w:rPr>
        <w:t>[4]</w:t>
      </w:r>
      <w:r w:rsidR="00064629">
        <w:rPr>
          <w:rFonts w:ascii="Times New Roman" w:hAnsi="Times New Roman" w:cs="Times New Roman"/>
          <w:sz w:val="28"/>
          <w:szCs w:val="28"/>
        </w:rPr>
        <w:t>.</w:t>
      </w:r>
      <w:r w:rsidRPr="001E0AEC">
        <w:rPr>
          <w:rFonts w:ascii="Times New Roman" w:hAnsi="Times New Roman" w:cs="Times New Roman"/>
          <w:sz w:val="28"/>
          <w:szCs w:val="28"/>
        </w:rPr>
        <w:t xml:space="preserve"> Каждый пианист в течение своей исполнительской прак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тики привыкает автоматически переводить зрительные ощущения в ощуще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>ния мышечные. Видя октаву или трезвучие, он ставит руку в нужное поло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жение и берет их определенной стандартной аппликатурой. Важно только </w:t>
      </w:r>
      <w:r w:rsidRPr="001E0AEC">
        <w:rPr>
          <w:rFonts w:ascii="Times New Roman" w:hAnsi="Times New Roman" w:cs="Times New Roman"/>
          <w:sz w:val="28"/>
          <w:szCs w:val="28"/>
        </w:rPr>
        <w:t>осознавать эти элементы, и надобность переводить каждую ноту в новое значение отпадает.</w:t>
      </w:r>
    </w:p>
    <w:p w14:paraId="62EEBB6C" w14:textId="77777777" w:rsidR="00C4267F" w:rsidRPr="001E0AEC" w:rsidRDefault="00C4267F" w:rsidP="00C42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Пр</w:t>
      </w:r>
      <w:r w:rsidR="00064629">
        <w:rPr>
          <w:rFonts w:ascii="Times New Roman" w:hAnsi="Times New Roman" w:cs="Times New Roman"/>
          <w:spacing w:val="-1"/>
          <w:sz w:val="28"/>
          <w:szCs w:val="28"/>
        </w:rPr>
        <w:t>и транспонировании знакомого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произведения, как и при чтении с </w:t>
      </w:r>
      <w:r w:rsidRPr="001E0AEC">
        <w:rPr>
          <w:rFonts w:ascii="Times New Roman" w:hAnsi="Times New Roman" w:cs="Times New Roman"/>
          <w:sz w:val="28"/>
          <w:szCs w:val="28"/>
        </w:rPr>
        <w:t xml:space="preserve">листа важно, прежде чем начать игру, отчетливо представить себе звучание произведения (хотя бы в основной тональности), внутреннюю логическую схему его развития, линию мелодико-гармонического движения. Важно мысленно </w:t>
      </w:r>
      <w:r w:rsidRPr="001E0AEC">
        <w:rPr>
          <w:rFonts w:ascii="Times New Roman" w:hAnsi="Times New Roman" w:cs="Times New Roman"/>
          <w:sz w:val="28"/>
          <w:szCs w:val="28"/>
        </w:rPr>
        <w:lastRenderedPageBreak/>
        <w:t>очутиться в новой тональности, вспомнить, как строятся в ней основные аккорды (на клавиатуре). Нужно видеть и слышать не отдельные изолированные звуки, а их комплексы, гармонический смысл, функцию аккордов.</w:t>
      </w:r>
    </w:p>
    <w:p w14:paraId="7B9907BB" w14:textId="77777777" w:rsidR="00137AEC" w:rsidRPr="00137AEC" w:rsidRDefault="00C4267F" w:rsidP="00C426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Необходимо отметить, что при транспонировании знакомого произве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дения на первом месте находится слух, на втором – зрение. При транспо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нировании малознакомого произведения – на первом месте зрение, на втором </w:t>
      </w:r>
      <w:r w:rsidRPr="001E0AEC">
        <w:rPr>
          <w:rFonts w:ascii="Times New Roman" w:hAnsi="Times New Roman" w:cs="Times New Roman"/>
          <w:sz w:val="28"/>
          <w:szCs w:val="28"/>
        </w:rPr>
        <w:t xml:space="preserve">слух. В первом случае помогает память. Иногда ноты даже мешают, ибо память подсказывает лучше нот. Во втором случае помогают музыкальные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представления, </w:t>
      </w:r>
      <w:r w:rsidR="00137AEC">
        <w:rPr>
          <w:rFonts w:ascii="Times New Roman" w:hAnsi="Times New Roman" w:cs="Times New Roman"/>
          <w:spacing w:val="-1"/>
          <w:sz w:val="28"/>
          <w:szCs w:val="28"/>
        </w:rPr>
        <w:t>умение домыслить начатую фразу (таблица 1).</w:t>
      </w:r>
    </w:p>
    <w:p w14:paraId="38CA878C" w14:textId="77777777" w:rsidR="00137AEC" w:rsidRPr="004450E3" w:rsidRDefault="004450E3" w:rsidP="004450E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4450E3">
        <w:rPr>
          <w:rFonts w:ascii="Times New Roman" w:hAnsi="Times New Roman" w:cs="Times New Roman"/>
          <w:spacing w:val="-1"/>
          <w:sz w:val="24"/>
          <w:szCs w:val="24"/>
        </w:rPr>
        <w:t>Таблица 1.</w:t>
      </w:r>
    </w:p>
    <w:p w14:paraId="4CBECE04" w14:textId="77777777" w:rsidR="004450E3" w:rsidRDefault="004450E3" w:rsidP="00445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4450E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Отличительные особенности транспонирования знакомого и незнакомого </w:t>
      </w:r>
    </w:p>
    <w:p w14:paraId="4EF24638" w14:textId="77777777" w:rsidR="004450E3" w:rsidRDefault="004450E3" w:rsidP="00445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Pr="004450E3">
        <w:rPr>
          <w:rFonts w:ascii="Times New Roman" w:hAnsi="Times New Roman" w:cs="Times New Roman"/>
          <w:b/>
          <w:spacing w:val="-1"/>
          <w:sz w:val="24"/>
          <w:szCs w:val="24"/>
        </w:rPr>
        <w:t>роизведения</w:t>
      </w:r>
    </w:p>
    <w:p w14:paraId="3F7CB938" w14:textId="77777777" w:rsidR="004450E3" w:rsidRDefault="004450E3" w:rsidP="004450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4307"/>
        <w:gridCol w:w="4198"/>
      </w:tblGrid>
      <w:tr w:rsidR="004450E3" w14:paraId="5EAD5A3C" w14:textId="77777777" w:rsidTr="004450E3">
        <w:tc>
          <w:tcPr>
            <w:tcW w:w="4307" w:type="dxa"/>
          </w:tcPr>
          <w:p w14:paraId="2EDA823F" w14:textId="77777777" w:rsidR="004450E3" w:rsidRDefault="004450E3" w:rsidP="004450E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Транспонирование знакомого</w:t>
            </w:r>
          </w:p>
          <w:p w14:paraId="0FC369C1" w14:textId="77777777" w:rsidR="004450E3" w:rsidRDefault="004450E3" w:rsidP="004450E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</w:p>
        </w:tc>
        <w:tc>
          <w:tcPr>
            <w:tcW w:w="4198" w:type="dxa"/>
          </w:tcPr>
          <w:p w14:paraId="56BCD3CC" w14:textId="77777777" w:rsidR="004450E3" w:rsidRDefault="004450E3" w:rsidP="004450E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Транспонирование знакомого</w:t>
            </w:r>
          </w:p>
          <w:p w14:paraId="25162C47" w14:textId="77777777" w:rsidR="004450E3" w:rsidRDefault="004450E3" w:rsidP="004450E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</w:p>
        </w:tc>
      </w:tr>
      <w:tr w:rsidR="004450E3" w14:paraId="5F0AD604" w14:textId="77777777" w:rsidTr="004450E3">
        <w:tc>
          <w:tcPr>
            <w:tcW w:w="4307" w:type="dxa"/>
          </w:tcPr>
          <w:p w14:paraId="3B6BA3B6" w14:textId="77777777" w:rsidR="004450E3" w:rsidRDefault="004450E3" w:rsidP="004450E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Слух </w:t>
            </w:r>
          </w:p>
          <w:p w14:paraId="2B7456E2" w14:textId="77777777" w:rsidR="004450E3" w:rsidRDefault="004450E3" w:rsidP="004450E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Память </w:t>
            </w:r>
          </w:p>
          <w:p w14:paraId="2935E6CF" w14:textId="77777777" w:rsidR="004450E3" w:rsidRPr="004450E3" w:rsidRDefault="004450E3" w:rsidP="004450E3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Зрение</w:t>
            </w:r>
          </w:p>
        </w:tc>
        <w:tc>
          <w:tcPr>
            <w:tcW w:w="4198" w:type="dxa"/>
          </w:tcPr>
          <w:p w14:paraId="13E44A59" w14:textId="77777777" w:rsidR="004450E3" w:rsidRDefault="004450E3" w:rsidP="004450E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Зрение</w:t>
            </w:r>
          </w:p>
          <w:p w14:paraId="3805062F" w14:textId="77777777" w:rsidR="004450E3" w:rsidRDefault="004450E3" w:rsidP="004450E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Слух</w:t>
            </w:r>
          </w:p>
          <w:p w14:paraId="33CB0859" w14:textId="77777777" w:rsidR="004450E3" w:rsidRDefault="004450E3" w:rsidP="004450E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Музыкальное представление</w:t>
            </w:r>
          </w:p>
          <w:p w14:paraId="0F0C1EEB" w14:textId="77777777" w:rsidR="004450E3" w:rsidRPr="004450E3" w:rsidRDefault="004450E3" w:rsidP="004450E3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Память</w:t>
            </w:r>
          </w:p>
        </w:tc>
      </w:tr>
    </w:tbl>
    <w:p w14:paraId="3DC13D95" w14:textId="77777777" w:rsidR="004450E3" w:rsidRPr="004450E3" w:rsidRDefault="004450E3" w:rsidP="00445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396446B6" w14:textId="77777777" w:rsidR="00C4267F" w:rsidRPr="004450E3" w:rsidRDefault="00C4267F" w:rsidP="00445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Таким образом, методика </w:t>
      </w:r>
      <w:r w:rsidRPr="001E0AEC">
        <w:rPr>
          <w:rFonts w:ascii="Times New Roman" w:hAnsi="Times New Roman" w:cs="Times New Roman"/>
          <w:sz w:val="28"/>
          <w:szCs w:val="28"/>
        </w:rPr>
        <w:t xml:space="preserve">транспонирования знакомого и незнакомого произведений отличается в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порядке включения анализаторов и мыслительных процессов.</w:t>
      </w:r>
    </w:p>
    <w:p w14:paraId="56F975D4" w14:textId="77777777" w:rsidR="001826BF" w:rsidRPr="001E0AEC" w:rsidRDefault="004A0807" w:rsidP="001826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807">
        <w:rPr>
          <w:rFonts w:ascii="Times New Roman" w:hAnsi="Times New Roman" w:cs="Times New Roman"/>
          <w:b/>
          <w:spacing w:val="-2"/>
          <w:sz w:val="28"/>
          <w:szCs w:val="28"/>
        </w:rPr>
        <w:t>Навык</w:t>
      </w:r>
      <w:r w:rsidR="00AF326C">
        <w:rPr>
          <w:rFonts w:ascii="Times New Roman" w:hAnsi="Times New Roman" w:cs="Times New Roman"/>
          <w:b/>
          <w:spacing w:val="-2"/>
          <w:sz w:val="28"/>
          <w:szCs w:val="28"/>
        </w:rPr>
        <w:t>и подбора по слуху и импровизаци</w:t>
      </w:r>
      <w:r w:rsidRPr="004A0807">
        <w:rPr>
          <w:rFonts w:ascii="Times New Roman" w:hAnsi="Times New Roman" w:cs="Times New Roman"/>
          <w:b/>
          <w:spacing w:val="-2"/>
          <w:sz w:val="28"/>
          <w:szCs w:val="28"/>
        </w:rPr>
        <w:t>и.</w:t>
      </w:r>
      <w:r w:rsidR="00137AEC" w:rsidRPr="00137AE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AF326C" w:rsidRPr="00AF326C">
        <w:rPr>
          <w:rFonts w:ascii="Times New Roman" w:hAnsi="Times New Roman" w:cs="Times New Roman"/>
          <w:spacing w:val="-2"/>
          <w:sz w:val="28"/>
          <w:szCs w:val="28"/>
        </w:rPr>
        <w:t>В данном разделе</w:t>
      </w:r>
      <w:r w:rsidR="00AF326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AF326C">
        <w:rPr>
          <w:rFonts w:ascii="Times New Roman" w:hAnsi="Times New Roman" w:cs="Times New Roman"/>
          <w:spacing w:val="-1"/>
          <w:sz w:val="28"/>
          <w:szCs w:val="28"/>
        </w:rPr>
        <w:t>затрагиваются</w:t>
      </w:r>
      <w:r w:rsidR="00AF326C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лишь самые общие </w:t>
      </w:r>
      <w:r w:rsidR="00AF326C" w:rsidRPr="001E0AEC">
        <w:rPr>
          <w:rFonts w:ascii="Times New Roman" w:hAnsi="Times New Roman" w:cs="Times New Roman"/>
          <w:sz w:val="28"/>
          <w:szCs w:val="28"/>
        </w:rPr>
        <w:t xml:space="preserve">аспекты </w:t>
      </w:r>
      <w:r w:rsidR="00DF54ED" w:rsidRPr="001E0AEC">
        <w:rPr>
          <w:rFonts w:ascii="Times New Roman" w:hAnsi="Times New Roman" w:cs="Times New Roman"/>
          <w:spacing w:val="-1"/>
          <w:sz w:val="28"/>
          <w:szCs w:val="28"/>
        </w:rPr>
        <w:t>методики овладения навыками импровизационного аккомпанирования на фортепиано по слуху</w:t>
      </w:r>
      <w:r w:rsidR="00AF326C">
        <w:rPr>
          <w:rFonts w:ascii="Times New Roman" w:hAnsi="Times New Roman" w:cs="Times New Roman"/>
          <w:spacing w:val="-1"/>
          <w:sz w:val="28"/>
          <w:szCs w:val="28"/>
        </w:rPr>
        <w:t xml:space="preserve">. Задача подробного освещения </w:t>
      </w:r>
      <w:r w:rsidR="00DF54ED" w:rsidRPr="001E0AEC">
        <w:rPr>
          <w:rFonts w:ascii="Times New Roman" w:hAnsi="Times New Roman" w:cs="Times New Roman"/>
          <w:sz w:val="28"/>
          <w:szCs w:val="28"/>
        </w:rPr>
        <w:t>данной темы</w:t>
      </w:r>
      <w:r w:rsidR="00AF326C">
        <w:rPr>
          <w:rFonts w:ascii="Times New Roman" w:hAnsi="Times New Roman" w:cs="Times New Roman"/>
          <w:sz w:val="28"/>
          <w:szCs w:val="28"/>
        </w:rPr>
        <w:t xml:space="preserve"> в настоящей работе не ставилась</w:t>
      </w:r>
      <w:r w:rsidR="00DF54ED" w:rsidRPr="001E0AEC">
        <w:rPr>
          <w:rFonts w:ascii="Times New Roman" w:hAnsi="Times New Roman" w:cs="Times New Roman"/>
          <w:sz w:val="28"/>
          <w:szCs w:val="28"/>
        </w:rPr>
        <w:t xml:space="preserve">. </w:t>
      </w:r>
      <w:r w:rsidR="00AF326C">
        <w:rPr>
          <w:rFonts w:ascii="Times New Roman" w:hAnsi="Times New Roman" w:cs="Times New Roman"/>
          <w:sz w:val="28"/>
          <w:szCs w:val="28"/>
        </w:rPr>
        <w:t xml:space="preserve">Проблема развития навыков импровизации </w:t>
      </w:r>
      <w:r w:rsidR="00DF54ED" w:rsidRPr="001E0AEC">
        <w:rPr>
          <w:rFonts w:ascii="Times New Roman" w:hAnsi="Times New Roman" w:cs="Times New Roman"/>
          <w:sz w:val="28"/>
          <w:szCs w:val="28"/>
        </w:rPr>
        <w:t xml:space="preserve">до настоящего времени остается мало </w:t>
      </w:r>
      <w:r w:rsidR="00DF54ED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изученной и должна составлять тему отдельного исследования. Частично </w:t>
      </w:r>
      <w:r w:rsidR="00DF54ED" w:rsidRPr="001E0AEC">
        <w:rPr>
          <w:rFonts w:ascii="Times New Roman" w:hAnsi="Times New Roman" w:cs="Times New Roman"/>
          <w:sz w:val="28"/>
          <w:szCs w:val="28"/>
        </w:rPr>
        <w:t>вопросы практического обучения фортепианной импровизации рассма</w:t>
      </w:r>
      <w:r w:rsidR="00DF54ED" w:rsidRPr="001E0AEC">
        <w:rPr>
          <w:rFonts w:ascii="Times New Roman" w:hAnsi="Times New Roman" w:cs="Times New Roman"/>
          <w:sz w:val="28"/>
          <w:szCs w:val="28"/>
        </w:rPr>
        <w:softHyphen/>
      </w:r>
      <w:r w:rsidR="00DF54ED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триваются в работах А. </w:t>
      </w:r>
      <w:proofErr w:type="spellStart"/>
      <w:r w:rsidR="00DF54ED" w:rsidRPr="001E0AEC">
        <w:rPr>
          <w:rFonts w:ascii="Times New Roman" w:hAnsi="Times New Roman" w:cs="Times New Roman"/>
          <w:spacing w:val="-1"/>
          <w:sz w:val="28"/>
          <w:szCs w:val="28"/>
        </w:rPr>
        <w:t>Маклыгина</w:t>
      </w:r>
      <w:proofErr w:type="spellEnd"/>
      <w:r w:rsidR="00AF32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F326C" w:rsidRPr="00AF326C">
        <w:rPr>
          <w:rFonts w:ascii="Times New Roman" w:hAnsi="Times New Roman" w:cs="Times New Roman"/>
          <w:spacing w:val="-1"/>
          <w:sz w:val="28"/>
          <w:szCs w:val="28"/>
        </w:rPr>
        <w:t>[17]</w:t>
      </w:r>
      <w:r w:rsidR="00DF54ED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и Г. Шатковского</w:t>
      </w:r>
      <w:r w:rsidR="00AF326C" w:rsidRPr="00AF326C">
        <w:rPr>
          <w:rFonts w:ascii="Times New Roman" w:hAnsi="Times New Roman" w:cs="Times New Roman"/>
          <w:spacing w:val="-1"/>
          <w:sz w:val="28"/>
          <w:szCs w:val="28"/>
        </w:rPr>
        <w:t xml:space="preserve"> [18]</w:t>
      </w:r>
      <w:r w:rsidR="00DF54ED"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, обратившись к </w:t>
      </w:r>
      <w:r w:rsidR="001826BF" w:rsidRPr="001E0AEC">
        <w:rPr>
          <w:rFonts w:ascii="Times New Roman" w:hAnsi="Times New Roman" w:cs="Times New Roman"/>
          <w:spacing w:val="-1"/>
          <w:sz w:val="28"/>
          <w:szCs w:val="28"/>
        </w:rPr>
        <w:t>кото</w:t>
      </w:r>
      <w:r w:rsidR="001826BF"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рым,    интересующийся    пианист,    может    постичь    основы    творческого </w:t>
      </w:r>
      <w:r w:rsidR="001826BF" w:rsidRPr="001E0AEC">
        <w:rPr>
          <w:rFonts w:ascii="Times New Roman" w:hAnsi="Times New Roman" w:cs="Times New Roman"/>
          <w:sz w:val="28"/>
          <w:szCs w:val="28"/>
        </w:rPr>
        <w:t>музицирования.</w:t>
      </w:r>
    </w:p>
    <w:p w14:paraId="3B2A2B52" w14:textId="77777777" w:rsidR="001826BF" w:rsidRPr="001E0AEC" w:rsidRDefault="001826BF" w:rsidP="001826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Специфика концертмейстерской работы на занятиях в ДШИ требует от концертмейстера мобильности, гибкого отношения к исполняемой фактуре,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умения пользоваться ее удобными вариантами, аранжировкой. «Способность </w:t>
      </w:r>
      <w:r w:rsidRPr="001E0AEC">
        <w:rPr>
          <w:rFonts w:ascii="Times New Roman" w:hAnsi="Times New Roman" w:cs="Times New Roman"/>
          <w:sz w:val="28"/>
          <w:szCs w:val="28"/>
        </w:rPr>
        <w:t xml:space="preserve">подбирать сопровождение, аккомпанировать по слуху предполагает наличие у концертмейстера импровизационных умений» – подчеркивает в своей </w:t>
      </w:r>
      <w:r w:rsidR="00697BE6">
        <w:rPr>
          <w:rFonts w:ascii="Times New Roman" w:hAnsi="Times New Roman" w:cs="Times New Roman"/>
          <w:spacing w:val="-1"/>
          <w:sz w:val="28"/>
          <w:szCs w:val="28"/>
        </w:rPr>
        <w:t xml:space="preserve">статье И. Крюкова </w:t>
      </w:r>
      <w:r w:rsidR="00697BE6" w:rsidRPr="00697BE6">
        <w:rPr>
          <w:rFonts w:ascii="Times New Roman" w:hAnsi="Times New Roman" w:cs="Times New Roman"/>
          <w:spacing w:val="-1"/>
          <w:sz w:val="28"/>
          <w:szCs w:val="28"/>
        </w:rPr>
        <w:t>[19</w:t>
      </w:r>
      <w:r w:rsidR="00697BE6">
        <w:rPr>
          <w:rFonts w:ascii="Times New Roman" w:hAnsi="Times New Roman" w:cs="Times New Roman"/>
          <w:spacing w:val="-1"/>
          <w:sz w:val="28"/>
          <w:szCs w:val="28"/>
        </w:rPr>
        <w:t xml:space="preserve">, с. </w:t>
      </w:r>
      <w:r w:rsidR="00697BE6" w:rsidRPr="00697BE6">
        <w:rPr>
          <w:rFonts w:ascii="Times New Roman" w:hAnsi="Times New Roman" w:cs="Times New Roman"/>
          <w:spacing w:val="-1"/>
          <w:sz w:val="28"/>
          <w:szCs w:val="28"/>
        </w:rPr>
        <w:t>124]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. Подбор аккомпанемента по слуху является не репро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дуктивным, а творческим процессом, особенно если концертмейстер не знаком с оригинальным нотным текстом подбираемого сопровождения. В этом случае он создает собственный вариант фактуры, что требует от него самостоятельных музыкально-творческих действий.</w:t>
      </w:r>
    </w:p>
    <w:p w14:paraId="5BCCB271" w14:textId="77777777" w:rsidR="001826BF" w:rsidRPr="001E0AEC" w:rsidRDefault="001826BF" w:rsidP="001826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 xml:space="preserve">Концертмейстер должен владеть </w:t>
      </w:r>
      <w:r w:rsidR="00E60D6C">
        <w:rPr>
          <w:rFonts w:ascii="Times New Roman" w:hAnsi="Times New Roman" w:cs="Times New Roman"/>
          <w:sz w:val="28"/>
          <w:szCs w:val="28"/>
        </w:rPr>
        <w:t xml:space="preserve">навыками импровизации, то есть </w:t>
      </w:r>
      <w:r w:rsidRPr="001E0AEC">
        <w:rPr>
          <w:rFonts w:ascii="Times New Roman" w:hAnsi="Times New Roman" w:cs="Times New Roman"/>
          <w:sz w:val="28"/>
          <w:szCs w:val="28"/>
        </w:rPr>
        <w:t>спо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собностью играть простейшие стилизации на темы известных композиторов, без подготовки фактурно разрабатывать заданную тему, подбирать по слуху </w:t>
      </w:r>
      <w:r w:rsidRPr="001E0AEC">
        <w:rPr>
          <w:rFonts w:ascii="Times New Roman" w:hAnsi="Times New Roman" w:cs="Times New Roman"/>
          <w:sz w:val="28"/>
          <w:szCs w:val="28"/>
        </w:rPr>
        <w:t xml:space="preserve">гармонии к </w:t>
      </w:r>
      <w:r w:rsidR="00E60D6C">
        <w:rPr>
          <w:rFonts w:ascii="Times New Roman" w:hAnsi="Times New Roman" w:cs="Times New Roman"/>
          <w:sz w:val="28"/>
          <w:szCs w:val="28"/>
        </w:rPr>
        <w:t>заданной теме в простой фактуре</w:t>
      </w:r>
      <w:r w:rsidRPr="001E0AEC">
        <w:rPr>
          <w:rFonts w:ascii="Times New Roman" w:hAnsi="Times New Roman" w:cs="Times New Roman"/>
          <w:sz w:val="28"/>
          <w:szCs w:val="28"/>
        </w:rPr>
        <w:t>.</w:t>
      </w:r>
    </w:p>
    <w:p w14:paraId="56E68818" w14:textId="77777777" w:rsidR="001826BF" w:rsidRPr="001E0AEC" w:rsidRDefault="001826BF" w:rsidP="001826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lastRenderedPageBreak/>
        <w:t xml:space="preserve">Гармонизация мелодий по слуху, в отличии гармонизации как способа решения задач по курсу гармонии, – практический навык, требующий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свободы построения и комбинирования на инструменте аккордовых структур и владения основными фактурными и ритмическими формулами сопровож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дения. Психологическими предпосылками формирования гармонизации по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слуху являются </w:t>
      </w:r>
      <w:proofErr w:type="spellStart"/>
      <w:r w:rsidRPr="001E0AEC">
        <w:rPr>
          <w:rFonts w:ascii="Times New Roman" w:hAnsi="Times New Roman" w:cs="Times New Roman"/>
          <w:spacing w:val="-2"/>
          <w:sz w:val="28"/>
          <w:szCs w:val="28"/>
        </w:rPr>
        <w:t>внутреннеслуховые</w:t>
      </w:r>
      <w:proofErr w:type="spellEnd"/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 и мыслительно-аналитические процессы. </w:t>
      </w:r>
      <w:r w:rsidRPr="001E0AEC">
        <w:rPr>
          <w:rFonts w:ascii="Times New Roman" w:hAnsi="Times New Roman" w:cs="Times New Roman"/>
          <w:sz w:val="28"/>
          <w:szCs w:val="28"/>
        </w:rPr>
        <w:t>Суть первых – в произвольном оперировании гармоническими представле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ниями, в создании обобщенного гармонического образа вокальной или инструментальной мелодии. Для успешного подбора гармонии к мелодии </w:t>
      </w:r>
      <w:r w:rsidRPr="001E0AEC">
        <w:rPr>
          <w:rFonts w:ascii="Times New Roman" w:hAnsi="Times New Roman" w:cs="Times New Roman"/>
          <w:sz w:val="28"/>
          <w:szCs w:val="28"/>
        </w:rPr>
        <w:t xml:space="preserve">необходима достаточная степень автоматизации </w:t>
      </w:r>
      <w:proofErr w:type="spellStart"/>
      <w:r w:rsidRPr="001E0AEC">
        <w:rPr>
          <w:rFonts w:ascii="Times New Roman" w:hAnsi="Times New Roman" w:cs="Times New Roman"/>
          <w:sz w:val="28"/>
          <w:szCs w:val="28"/>
        </w:rPr>
        <w:t>внутреннеслуховых</w:t>
      </w:r>
      <w:proofErr w:type="spellEnd"/>
      <w:r w:rsidR="004450E3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Pr="001E0AEC">
        <w:rPr>
          <w:rFonts w:ascii="Times New Roman" w:hAnsi="Times New Roman" w:cs="Times New Roman"/>
          <w:sz w:val="28"/>
          <w:szCs w:val="28"/>
        </w:rPr>
        <w:t>ов (сенсорные навыки).</w:t>
      </w:r>
    </w:p>
    <w:p w14:paraId="64FFE1E6" w14:textId="77777777" w:rsidR="001826BF" w:rsidRPr="001E0AEC" w:rsidRDefault="001826BF" w:rsidP="00697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Конкретное фактурное оформление подбираемого и импровизируемого </w:t>
      </w:r>
      <w:r w:rsidRPr="001E0AEC">
        <w:rPr>
          <w:rFonts w:ascii="Times New Roman" w:hAnsi="Times New Roman" w:cs="Times New Roman"/>
          <w:sz w:val="28"/>
          <w:szCs w:val="28"/>
        </w:rPr>
        <w:t>сопровождения должно отражать два главных показателя содержания мело</w:t>
      </w:r>
      <w:r w:rsidRPr="001E0AEC">
        <w:rPr>
          <w:rFonts w:ascii="Times New Roman" w:hAnsi="Times New Roman" w:cs="Times New Roman"/>
          <w:sz w:val="28"/>
          <w:szCs w:val="28"/>
        </w:rPr>
        <w:softHyphen/>
        <w:t xml:space="preserve">дии – ее жанр и характер. Концертмейстер должен освоить фактурные формулы сопровождения мелодий, имеющих ярко выраженный жанровый характер (марш, вальс, полька, баркарола, лирическая песня и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т.п.). Неоспоримой основой сопровождения многих медленных протяжных, а </w:t>
      </w:r>
      <w:r w:rsidRPr="001E0AEC">
        <w:rPr>
          <w:rFonts w:ascii="Times New Roman" w:hAnsi="Times New Roman" w:cs="Times New Roman"/>
          <w:sz w:val="28"/>
          <w:szCs w:val="28"/>
        </w:rPr>
        <w:t xml:space="preserve">также маршевых мелодий является аккордовая вертикаль – традиционная формула «бас-аккорд». При отсутствии в мелодиях легко определяемых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признаков указанных жанров (подвижных, шуточных, энергичных, с нацио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нальным колоритом, джазовых) акцент должен быть сделан на выявлении их </w:t>
      </w:r>
      <w:r w:rsidR="00E60D6C">
        <w:rPr>
          <w:rFonts w:ascii="Times New Roman" w:hAnsi="Times New Roman" w:cs="Times New Roman"/>
          <w:sz w:val="28"/>
          <w:szCs w:val="28"/>
        </w:rPr>
        <w:t>характера и</w:t>
      </w:r>
      <w:r w:rsidRPr="001E0AEC">
        <w:rPr>
          <w:rFonts w:ascii="Times New Roman" w:hAnsi="Times New Roman" w:cs="Times New Roman"/>
          <w:sz w:val="28"/>
          <w:szCs w:val="28"/>
        </w:rPr>
        <w:t xml:space="preserve"> конкретного фактурного оформления сопровождения. В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этих случаях допускается большая вариантность в выборе формул фактуры и </w:t>
      </w:r>
      <w:r w:rsidRPr="001E0AEC">
        <w:rPr>
          <w:rFonts w:ascii="Times New Roman" w:hAnsi="Times New Roman" w:cs="Times New Roman"/>
          <w:sz w:val="28"/>
          <w:szCs w:val="28"/>
        </w:rPr>
        <w:t>их ритмического оформления. В выявлении жанра и характера мелодии большую роль играет ритмизация фа</w:t>
      </w:r>
      <w:r w:rsidR="006A3E3C" w:rsidRPr="001E0AEC">
        <w:rPr>
          <w:rFonts w:ascii="Times New Roman" w:hAnsi="Times New Roman" w:cs="Times New Roman"/>
          <w:sz w:val="28"/>
          <w:szCs w:val="28"/>
        </w:rPr>
        <w:t>ктурных формул (например, синко</w:t>
      </w:r>
      <w:r w:rsidR="006A3E3C" w:rsidRPr="001E0AEC">
        <w:rPr>
          <w:rFonts w:ascii="Times New Roman" w:hAnsi="Times New Roman" w:cs="Times New Roman"/>
          <w:spacing w:val="-1"/>
          <w:sz w:val="28"/>
          <w:szCs w:val="28"/>
        </w:rPr>
        <w:t>пированные ритмы в мелодиях джазового и эстрадного плана).</w:t>
      </w:r>
    </w:p>
    <w:p w14:paraId="478A24F2" w14:textId="77777777" w:rsidR="00305658" w:rsidRPr="001E0AEC" w:rsidRDefault="00305658" w:rsidP="003056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 xml:space="preserve">Показателем художественного качества аранжировки является также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умение комбинировать</w:t>
      </w:r>
      <w:r w:rsidR="00E60D6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при необходимости</w:t>
      </w:r>
      <w:r w:rsidR="00E60D6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формулы фактуры в одной и той </w:t>
      </w:r>
      <w:r w:rsidRPr="001E0AEC">
        <w:rPr>
          <w:rFonts w:ascii="Times New Roman" w:hAnsi="Times New Roman" w:cs="Times New Roman"/>
          <w:sz w:val="28"/>
          <w:szCs w:val="28"/>
        </w:rPr>
        <w:t>же пьесе (сменить фактурную формулу в подобном эпизоде). Концертмей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стер должен также в совершенстве овладеть навыком дублирования сольной </w:t>
      </w:r>
      <w:r w:rsidRPr="001E0AEC">
        <w:rPr>
          <w:rFonts w:ascii="Times New Roman" w:hAnsi="Times New Roman" w:cs="Times New Roman"/>
          <w:sz w:val="28"/>
          <w:szCs w:val="28"/>
        </w:rPr>
        <w:t>мелодии в фортепианной партии. Этот требует значительной перестройки всей фактуры и часто требуется в работе с начинающими, на этапе разучивания музыкального произведения.</w:t>
      </w:r>
    </w:p>
    <w:p w14:paraId="19B84370" w14:textId="77777777" w:rsidR="00AC5755" w:rsidRDefault="00305658" w:rsidP="009C7E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Импровизация аккомпанемента по слуху, в отличие от аранжировки нотного оригинала, является одноразовым исполнительским процессом и осуществляется после обязательной мысленной подготовки. Творческие про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E0AEC">
        <w:rPr>
          <w:rFonts w:ascii="Times New Roman" w:hAnsi="Times New Roman" w:cs="Times New Roman"/>
          <w:sz w:val="28"/>
          <w:szCs w:val="28"/>
        </w:rPr>
        <w:t>цессы в ходе мысленной подготовки протекают без опоры на исполнитель</w:t>
      </w:r>
      <w:r w:rsidRPr="001E0AEC">
        <w:rPr>
          <w:rFonts w:ascii="Times New Roman" w:hAnsi="Times New Roman" w:cs="Times New Roman"/>
          <w:sz w:val="28"/>
          <w:szCs w:val="28"/>
        </w:rPr>
        <w:softHyphen/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ские пробы реального звучания. Согласно данным музыкальной педагогики, такого рода творческая работа «в уме» относится к высшим проявлениям </w:t>
      </w:r>
      <w:proofErr w:type="spellStart"/>
      <w:r w:rsidRPr="001E0AEC">
        <w:rPr>
          <w:rFonts w:ascii="Times New Roman" w:hAnsi="Times New Roman" w:cs="Times New Roman"/>
          <w:spacing w:val="-1"/>
          <w:sz w:val="28"/>
          <w:szCs w:val="28"/>
        </w:rPr>
        <w:t>внутреннеслуховых</w:t>
      </w:r>
      <w:proofErr w:type="spellEnd"/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способностей. Поэтому предполагается наличие у кон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цертмейстера хорошо развитого мелодического, и особенно гармонического </w:t>
      </w:r>
      <w:r w:rsidRPr="001E0AEC">
        <w:rPr>
          <w:rFonts w:ascii="Times New Roman" w:hAnsi="Times New Roman" w:cs="Times New Roman"/>
          <w:sz w:val="28"/>
          <w:szCs w:val="28"/>
        </w:rPr>
        <w:t>внутреннего слуха.</w:t>
      </w:r>
    </w:p>
    <w:p w14:paraId="4CFFEC44" w14:textId="77777777" w:rsidR="00AA005F" w:rsidRDefault="00AA005F" w:rsidP="00AA0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7B89C" w14:textId="77777777" w:rsidR="00AA005F" w:rsidRDefault="00AA005F" w:rsidP="00AA0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14:paraId="5611EC39" w14:textId="77777777" w:rsidR="00AA005F" w:rsidRPr="00AA005F" w:rsidRDefault="00AA005F" w:rsidP="00AA0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01F5A" w14:textId="77777777" w:rsidR="00AA005F" w:rsidRDefault="00AA005F" w:rsidP="00AA0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5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Концертмейстер – </w:t>
      </w:r>
      <w:r w:rsidR="00162C7A">
        <w:rPr>
          <w:rFonts w:ascii="Times New Roman" w:eastAsia="Times New Roman" w:hAnsi="Times New Roman" w:cs="Times New Roman"/>
          <w:sz w:val="28"/>
          <w:szCs w:val="28"/>
        </w:rPr>
        <w:t>самая востребованная</w:t>
      </w:r>
      <w:r w:rsidRPr="00AA005F">
        <w:rPr>
          <w:rFonts w:ascii="Times New Roman" w:eastAsia="Times New Roman" w:hAnsi="Times New Roman" w:cs="Times New Roman"/>
          <w:sz w:val="28"/>
          <w:szCs w:val="28"/>
        </w:rPr>
        <w:t xml:space="preserve"> профессия среди пианистов. </w:t>
      </w:r>
      <w:r>
        <w:rPr>
          <w:rFonts w:ascii="Times New Roman" w:eastAsia="Times New Roman" w:hAnsi="Times New Roman" w:cs="Times New Roman"/>
          <w:sz w:val="28"/>
          <w:szCs w:val="28"/>
        </w:rPr>
        <w:t>Он необходим</w:t>
      </w:r>
      <w:r w:rsidRPr="00AA005F">
        <w:rPr>
          <w:rFonts w:ascii="Times New Roman" w:eastAsia="Times New Roman" w:hAnsi="Times New Roman" w:cs="Times New Roman"/>
          <w:sz w:val="28"/>
          <w:szCs w:val="28"/>
        </w:rPr>
        <w:t xml:space="preserve"> буквально везде: и 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 w:rsidRPr="00AA005F">
        <w:rPr>
          <w:rFonts w:ascii="Times New Roman" w:eastAsia="Times New Roman" w:hAnsi="Times New Roman" w:cs="Times New Roman"/>
          <w:sz w:val="28"/>
          <w:szCs w:val="28"/>
        </w:rPr>
        <w:t>классе, и на концертной эстраде, в хоровом коллек</w:t>
      </w:r>
      <w:r w:rsidR="00131101">
        <w:rPr>
          <w:rFonts w:ascii="Times New Roman" w:eastAsia="Times New Roman" w:hAnsi="Times New Roman" w:cs="Times New Roman"/>
          <w:sz w:val="28"/>
          <w:szCs w:val="28"/>
        </w:rPr>
        <w:t>тиве, в оперном театре и</w:t>
      </w:r>
      <w:r w:rsidRPr="00AA005F">
        <w:rPr>
          <w:rFonts w:ascii="Times New Roman" w:eastAsia="Times New Roman" w:hAnsi="Times New Roman" w:cs="Times New Roman"/>
          <w:sz w:val="28"/>
          <w:szCs w:val="28"/>
        </w:rPr>
        <w:t xml:space="preserve"> в хореографии. Солист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05F">
        <w:rPr>
          <w:rFonts w:ascii="Times New Roman" w:eastAsia="Times New Roman" w:hAnsi="Times New Roman" w:cs="Times New Roman"/>
          <w:sz w:val="28"/>
          <w:szCs w:val="28"/>
        </w:rPr>
        <w:t> пианист (концертмейстер) в художественном смысле являются членами единого, цело</w:t>
      </w:r>
      <w:r w:rsidR="00162C7A">
        <w:rPr>
          <w:rFonts w:ascii="Times New Roman" w:eastAsia="Times New Roman" w:hAnsi="Times New Roman" w:cs="Times New Roman"/>
          <w:sz w:val="28"/>
          <w:szCs w:val="28"/>
        </w:rPr>
        <w:t>стно</w:t>
      </w:r>
      <w:r w:rsidR="00131101">
        <w:rPr>
          <w:rFonts w:ascii="Times New Roman" w:eastAsia="Times New Roman" w:hAnsi="Times New Roman" w:cs="Times New Roman"/>
          <w:sz w:val="28"/>
          <w:szCs w:val="28"/>
        </w:rPr>
        <w:t>го музыкального организма. А</w:t>
      </w:r>
      <w:r w:rsidRPr="00AA005F">
        <w:rPr>
          <w:rFonts w:ascii="Times New Roman" w:eastAsia="Times New Roman" w:hAnsi="Times New Roman" w:cs="Times New Roman"/>
          <w:sz w:val="28"/>
          <w:szCs w:val="28"/>
        </w:rPr>
        <w:t>ккомпа</w:t>
      </w:r>
      <w:r w:rsidR="00131101">
        <w:rPr>
          <w:rFonts w:ascii="Times New Roman" w:eastAsia="Times New Roman" w:hAnsi="Times New Roman" w:cs="Times New Roman"/>
          <w:sz w:val="28"/>
          <w:szCs w:val="28"/>
        </w:rPr>
        <w:t>немент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31101">
        <w:rPr>
          <w:rFonts w:ascii="Times New Roman" w:eastAsia="Times New Roman" w:hAnsi="Times New Roman" w:cs="Times New Roman"/>
          <w:sz w:val="28"/>
          <w:szCs w:val="28"/>
        </w:rPr>
        <w:t>это искусство</w:t>
      </w:r>
      <w:r w:rsidRPr="00AA005F">
        <w:rPr>
          <w:rFonts w:ascii="Times New Roman" w:eastAsia="Times New Roman" w:hAnsi="Times New Roman" w:cs="Times New Roman"/>
          <w:sz w:val="28"/>
          <w:szCs w:val="28"/>
        </w:rPr>
        <w:t xml:space="preserve"> ан</w:t>
      </w:r>
      <w:r w:rsidR="00131101">
        <w:rPr>
          <w:rFonts w:ascii="Times New Roman" w:eastAsia="Times New Roman" w:hAnsi="Times New Roman" w:cs="Times New Roman"/>
          <w:sz w:val="28"/>
          <w:szCs w:val="28"/>
        </w:rPr>
        <w:t>самбля</w:t>
      </w:r>
      <w:r w:rsidRPr="00AA005F">
        <w:rPr>
          <w:rFonts w:ascii="Times New Roman" w:eastAsia="Times New Roman" w:hAnsi="Times New Roman" w:cs="Times New Roman"/>
          <w:sz w:val="28"/>
          <w:szCs w:val="28"/>
        </w:rPr>
        <w:t>, в котором фортепиано принадлежит огромная, отнюдь не подсобная роль, которая не исчерпывается чисто служебными функциями гармонической и ритмической поддержки партнёра. Правильно ставить вопрос не об аккомпанементе, а о создании вокального или инструментального ансамбля.</w:t>
      </w:r>
    </w:p>
    <w:p w14:paraId="01DF6E9B" w14:textId="77777777" w:rsidR="00AA005F" w:rsidRPr="00AA005F" w:rsidRDefault="00131101" w:rsidP="00AA0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концертмейстера довольно многогранна. Концертмейстер – это не просто аккомпаниатор, д</w:t>
      </w:r>
      <w:r w:rsidR="00AA005F" w:rsidRPr="00AA005F">
        <w:rPr>
          <w:rFonts w:ascii="Times New Roman" w:eastAsia="Times New Roman" w:hAnsi="Times New Roman" w:cs="Times New Roman"/>
          <w:sz w:val="28"/>
          <w:szCs w:val="28"/>
        </w:rPr>
        <w:t xml:space="preserve">еятельность аккомпаниатора подразумевает лишь концертную работу, тогда как понятие </w:t>
      </w:r>
      <w:r w:rsidR="00162C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005F" w:rsidRPr="00AA005F"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162C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005F" w:rsidRPr="00AA005F">
        <w:rPr>
          <w:rFonts w:ascii="Times New Roman" w:eastAsia="Times New Roman" w:hAnsi="Times New Roman" w:cs="Times New Roman"/>
          <w:sz w:val="28"/>
          <w:szCs w:val="28"/>
        </w:rPr>
        <w:t xml:space="preserve"> включает разучивание с солистами их партий, умение контролировать каче</w:t>
      </w:r>
      <w:r w:rsidR="00162C7A">
        <w:rPr>
          <w:rFonts w:ascii="Times New Roman" w:eastAsia="Times New Roman" w:hAnsi="Times New Roman" w:cs="Times New Roman"/>
          <w:sz w:val="28"/>
          <w:szCs w:val="28"/>
        </w:rPr>
        <w:t>ство их исполнения</w:t>
      </w:r>
      <w:r w:rsidR="00AA005F" w:rsidRPr="00AA005F">
        <w:rPr>
          <w:rFonts w:ascii="Times New Roman" w:eastAsia="Times New Roman" w:hAnsi="Times New Roman" w:cs="Times New Roman"/>
          <w:sz w:val="28"/>
          <w:szCs w:val="28"/>
        </w:rPr>
        <w:t>, знание их исполнительской специфики, умение подсказать путь к исправлению недостатков.</w:t>
      </w:r>
    </w:p>
    <w:p w14:paraId="73A2D88B" w14:textId="77777777" w:rsidR="00AA005F" w:rsidRPr="00AA005F" w:rsidRDefault="00AA005F" w:rsidP="00AA00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05F">
        <w:rPr>
          <w:rFonts w:ascii="Times New Roman" w:eastAsia="Times New Roman" w:hAnsi="Times New Roman" w:cs="Times New Roman"/>
          <w:sz w:val="28"/>
          <w:szCs w:val="28"/>
        </w:rPr>
        <w:t xml:space="preserve">Концертмейстерское искусство доступно далеко не всем пианистам. Оно требует особого призвания, высокого музыкального мастерства и художественной культуры. </w:t>
      </w:r>
    </w:p>
    <w:p w14:paraId="495A3B18" w14:textId="77777777" w:rsidR="00E60D6C" w:rsidRDefault="00E60D6C" w:rsidP="00162C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2599D62C" w14:textId="77777777" w:rsidR="004A0807" w:rsidRDefault="004A0807" w:rsidP="00AC57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130CB">
        <w:rPr>
          <w:rFonts w:ascii="Times New Roman" w:hAnsi="Times New Roman" w:cs="Times New Roman"/>
          <w:b/>
          <w:spacing w:val="-2"/>
          <w:sz w:val="28"/>
          <w:szCs w:val="28"/>
        </w:rPr>
        <w:t>Список литературы:</w:t>
      </w:r>
    </w:p>
    <w:p w14:paraId="19BA1048" w14:textId="77777777" w:rsidR="00162C7A" w:rsidRPr="000130CB" w:rsidRDefault="00162C7A" w:rsidP="00AC57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14:paraId="120F59C6" w14:textId="77777777" w:rsidR="000130CB" w:rsidRPr="000130CB" w:rsidRDefault="000130CB" w:rsidP="000130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CB">
        <w:rPr>
          <w:rFonts w:ascii="Times New Roman" w:hAnsi="Times New Roman" w:cs="Times New Roman"/>
          <w:spacing w:val="-9"/>
          <w:sz w:val="28"/>
          <w:szCs w:val="28"/>
        </w:rPr>
        <w:t>Пустовит В.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0CB">
        <w:rPr>
          <w:rFonts w:ascii="Times New Roman" w:hAnsi="Times New Roman" w:cs="Times New Roman"/>
          <w:spacing w:val="-9"/>
          <w:sz w:val="28"/>
          <w:szCs w:val="28"/>
        </w:rPr>
        <w:t>И. Концертмейстерский класс / Отв. ред. Э.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130CB">
        <w:rPr>
          <w:rFonts w:ascii="Times New Roman" w:hAnsi="Times New Roman" w:cs="Times New Roman"/>
          <w:spacing w:val="-9"/>
          <w:sz w:val="28"/>
          <w:szCs w:val="28"/>
        </w:rPr>
        <w:t xml:space="preserve">Ф. Новикова. – Программы педагогических </w:t>
      </w:r>
      <w:r w:rsidRPr="000130CB">
        <w:rPr>
          <w:rFonts w:ascii="Times New Roman" w:hAnsi="Times New Roman" w:cs="Times New Roman"/>
          <w:sz w:val="28"/>
          <w:szCs w:val="28"/>
        </w:rPr>
        <w:t>институтов. – М.,1987.</w:t>
      </w:r>
    </w:p>
    <w:p w14:paraId="71F3BC92" w14:textId="77777777" w:rsidR="000130CB" w:rsidRPr="000130CB" w:rsidRDefault="000130CB" w:rsidP="000130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CB">
        <w:rPr>
          <w:rFonts w:ascii="Times New Roman" w:hAnsi="Times New Roman" w:cs="Times New Roman"/>
          <w:spacing w:val="-7"/>
          <w:sz w:val="28"/>
          <w:szCs w:val="28"/>
        </w:rPr>
        <w:t>Крючков Н.А. Искусство аккомпанемента как предмет обучения. – Л., 1961.</w:t>
      </w:r>
    </w:p>
    <w:p w14:paraId="2E961D5C" w14:textId="77777777" w:rsidR="000130CB" w:rsidRPr="000130CB" w:rsidRDefault="000130CB" w:rsidP="000130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CB">
        <w:rPr>
          <w:rFonts w:ascii="Times New Roman" w:hAnsi="Times New Roman" w:cs="Times New Roman"/>
          <w:sz w:val="28"/>
          <w:szCs w:val="28"/>
        </w:rPr>
        <w:t>Люблинский А.А. Теория и практика аккомпанемента: Методологические основы. – Л.: Музыка, 1972.</w:t>
      </w:r>
    </w:p>
    <w:p w14:paraId="4FF110B0" w14:textId="77777777" w:rsidR="000130CB" w:rsidRPr="000130CB" w:rsidRDefault="000130CB" w:rsidP="000130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CB">
        <w:rPr>
          <w:rFonts w:ascii="Times New Roman" w:hAnsi="Times New Roman" w:cs="Times New Roman"/>
          <w:sz w:val="28"/>
          <w:szCs w:val="28"/>
        </w:rPr>
        <w:t>Шендерович Е.М. В концертмейстерском классе: Размышления педагога. – М.: Музыка, 1996.</w:t>
      </w:r>
    </w:p>
    <w:p w14:paraId="6E1A079A" w14:textId="77777777" w:rsidR="000130CB" w:rsidRDefault="000130CB" w:rsidP="000130C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CB">
        <w:rPr>
          <w:rFonts w:ascii="Times New Roman" w:hAnsi="Times New Roman" w:cs="Times New Roman"/>
          <w:sz w:val="28"/>
          <w:szCs w:val="28"/>
        </w:rPr>
        <w:t>Мур. Дж. Певец и аккомпаниатор: Воспоминания. Размышления о музыке / Перевод с англ. и предисловие В.И. Чачавы. – М.: Радуга, 1987.</w:t>
      </w:r>
    </w:p>
    <w:p w14:paraId="77A28CB6" w14:textId="77777777" w:rsidR="00BB1B24" w:rsidRPr="00B923FD" w:rsidRDefault="00BB1B24" w:rsidP="00BB1B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3FD">
        <w:rPr>
          <w:rFonts w:ascii="Times New Roman" w:eastAsia="Times New Roman" w:hAnsi="Times New Roman" w:cs="Times New Roman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sz w:val="28"/>
          <w:szCs w:val="28"/>
        </w:rPr>
        <w:t>в Л. О работе концертмейстера: сб. статей /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 xml:space="preserve"> ред.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Смирнов. – М.: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>зыка, 1974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FD265E" w14:textId="77777777" w:rsidR="00BB1B24" w:rsidRPr="00B923FD" w:rsidRDefault="00BB1B24" w:rsidP="00BB1B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23FD">
        <w:rPr>
          <w:rFonts w:ascii="Times New Roman" w:eastAsia="Times New Roman" w:hAnsi="Times New Roman" w:cs="Times New Roman"/>
          <w:sz w:val="28"/>
          <w:szCs w:val="28"/>
        </w:rPr>
        <w:t>Крючков Н.  Искусство аккомп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анемента, как предмет обучения. – 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>зыка. – 1961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AE8D" w14:textId="77777777" w:rsidR="00BB1B24" w:rsidRPr="00BB1B24" w:rsidRDefault="00BB1B24" w:rsidP="00BB1B2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23FD">
        <w:rPr>
          <w:rFonts w:ascii="Times New Roman" w:eastAsia="Times New Roman" w:hAnsi="Times New Roman" w:cs="Times New Roman"/>
          <w:sz w:val="28"/>
          <w:szCs w:val="28"/>
        </w:rPr>
        <w:t>Кубанце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Концертмейстерский класс. – 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: Академия, 2002 </w:t>
      </w:r>
      <w:r w:rsidRPr="00B92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F63F38" w14:textId="77777777" w:rsidR="00F6571E" w:rsidRPr="001E0AEC" w:rsidRDefault="00F6571E" w:rsidP="00F6571E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1E0AEC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Pr="001E0AEC">
        <w:rPr>
          <w:rFonts w:ascii="Times New Roman" w:hAnsi="Times New Roman" w:cs="Times New Roman"/>
          <w:sz w:val="28"/>
          <w:szCs w:val="28"/>
        </w:rPr>
        <w:t xml:space="preserve"> Г. Особенности работы пианиста-концертмейстера с 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>виолончельным репертуаром // Фортепиано. – 1999. – № 2.</w:t>
      </w:r>
    </w:p>
    <w:p w14:paraId="54E44C0A" w14:textId="77777777" w:rsidR="00F6571E" w:rsidRPr="00F6571E" w:rsidRDefault="00F6571E" w:rsidP="00F6571E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spellStart"/>
      <w:r w:rsidRPr="001E0AEC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1E0AEC">
        <w:rPr>
          <w:rFonts w:ascii="Times New Roman" w:hAnsi="Times New Roman" w:cs="Times New Roman"/>
          <w:sz w:val="28"/>
          <w:szCs w:val="28"/>
        </w:rPr>
        <w:t xml:space="preserve"> Е.И. </w:t>
      </w:r>
      <w:proofErr w:type="spellStart"/>
      <w:r w:rsidRPr="001E0AEC">
        <w:rPr>
          <w:rFonts w:ascii="Times New Roman" w:hAnsi="Times New Roman" w:cs="Times New Roman"/>
          <w:sz w:val="28"/>
          <w:szCs w:val="28"/>
        </w:rPr>
        <w:t>Концертмейстерство</w:t>
      </w:r>
      <w:proofErr w:type="spellEnd"/>
      <w:r w:rsidRPr="001E0AEC">
        <w:rPr>
          <w:rFonts w:ascii="Times New Roman" w:hAnsi="Times New Roman" w:cs="Times New Roman"/>
          <w:sz w:val="28"/>
          <w:szCs w:val="28"/>
        </w:rPr>
        <w:t xml:space="preserve"> – музыкально-творческая деятельность // Музыка в школе. – 2001. – № 2.</w:t>
      </w:r>
    </w:p>
    <w:p w14:paraId="55460FD8" w14:textId="77777777" w:rsidR="000130CB" w:rsidRDefault="000130CB" w:rsidP="000130C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CB">
        <w:rPr>
          <w:rFonts w:ascii="Times New Roman" w:hAnsi="Times New Roman" w:cs="Times New Roman"/>
          <w:sz w:val="28"/>
          <w:szCs w:val="28"/>
        </w:rPr>
        <w:t>Методические записки по вопросам музыкального образован</w:t>
      </w:r>
      <w:r w:rsidR="00B923FD">
        <w:rPr>
          <w:rFonts w:ascii="Times New Roman" w:hAnsi="Times New Roman" w:cs="Times New Roman"/>
          <w:sz w:val="28"/>
          <w:szCs w:val="28"/>
        </w:rPr>
        <w:t>на: сб. с</w:t>
      </w:r>
      <w:r>
        <w:rPr>
          <w:rFonts w:ascii="Times New Roman" w:hAnsi="Times New Roman" w:cs="Times New Roman"/>
          <w:sz w:val="28"/>
          <w:szCs w:val="28"/>
        </w:rPr>
        <w:t xml:space="preserve">татей: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3 .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Ред.-</w:t>
      </w:r>
      <w:r w:rsidRPr="000130CB">
        <w:rPr>
          <w:rFonts w:ascii="Times New Roman" w:hAnsi="Times New Roman" w:cs="Times New Roman"/>
          <w:sz w:val="28"/>
          <w:szCs w:val="28"/>
        </w:rPr>
        <w:t>сост. А.</w:t>
      </w:r>
      <w:r w:rsidR="00B9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23FD">
        <w:rPr>
          <w:rFonts w:ascii="Times New Roman" w:hAnsi="Times New Roman" w:cs="Times New Roman"/>
          <w:sz w:val="28"/>
          <w:szCs w:val="28"/>
        </w:rPr>
        <w:t>Лагугин</w:t>
      </w:r>
      <w:proofErr w:type="spellEnd"/>
      <w:r w:rsidR="00B923FD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М.:</w:t>
      </w:r>
      <w:r w:rsidR="00B92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Музыка, 1991</w:t>
      </w:r>
      <w:r w:rsidRPr="000130CB">
        <w:rPr>
          <w:rFonts w:ascii="Times New Roman" w:hAnsi="Times New Roman" w:cs="Times New Roman"/>
          <w:sz w:val="28"/>
          <w:szCs w:val="28"/>
        </w:rPr>
        <w:t>.</w:t>
      </w:r>
    </w:p>
    <w:p w14:paraId="7BDAC71A" w14:textId="77777777" w:rsidR="009C7EA4" w:rsidRPr="001E0AEC" w:rsidRDefault="009C7EA4" w:rsidP="009C7EA4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 xml:space="preserve">Гофман И. Фортепианная игра. Ответы на вопросы о фортепианной игре.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– </w:t>
      </w:r>
      <w:r w:rsidRPr="001E0AEC">
        <w:rPr>
          <w:rFonts w:ascii="Times New Roman" w:hAnsi="Times New Roman" w:cs="Times New Roman"/>
          <w:sz w:val="28"/>
          <w:szCs w:val="28"/>
        </w:rPr>
        <w:t>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z w:val="28"/>
          <w:szCs w:val="28"/>
        </w:rPr>
        <w:t>1961.</w:t>
      </w:r>
    </w:p>
    <w:p w14:paraId="13153765" w14:textId="77777777" w:rsidR="009C7EA4" w:rsidRPr="001E0AEC" w:rsidRDefault="009C7EA4" w:rsidP="009C7EA4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E0AEC">
        <w:rPr>
          <w:rFonts w:ascii="Times New Roman" w:hAnsi="Times New Roman" w:cs="Times New Roman"/>
          <w:spacing w:val="-2"/>
          <w:sz w:val="28"/>
          <w:szCs w:val="28"/>
        </w:rPr>
        <w:t>Нейгауз Г. 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 искусстве фортепианной игры. –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>М.: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0AEC">
        <w:rPr>
          <w:rFonts w:ascii="Times New Roman" w:hAnsi="Times New Roman" w:cs="Times New Roman"/>
          <w:spacing w:val="-2"/>
          <w:sz w:val="28"/>
          <w:szCs w:val="28"/>
        </w:rPr>
        <w:t>Музыка, 1988.</w:t>
      </w:r>
    </w:p>
    <w:p w14:paraId="2FFAD66A" w14:textId="77777777" w:rsidR="009E78B8" w:rsidRPr="001E0AEC" w:rsidRDefault="009E78B8" w:rsidP="009E78B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E0AEC">
        <w:rPr>
          <w:rFonts w:ascii="Times New Roman" w:hAnsi="Times New Roman" w:cs="Times New Roman"/>
          <w:spacing w:val="-1"/>
          <w:sz w:val="28"/>
          <w:szCs w:val="28"/>
        </w:rPr>
        <w:t>Асафьев Б. Памятка //Сов. Музыка. – 1963. – № 4.</w:t>
      </w:r>
    </w:p>
    <w:p w14:paraId="4500673D" w14:textId="77777777" w:rsidR="009E78B8" w:rsidRPr="001E0AEC" w:rsidRDefault="009E78B8" w:rsidP="009E78B8">
      <w:pPr>
        <w:widowControl w:val="0"/>
        <w:numPr>
          <w:ilvl w:val="0"/>
          <w:numId w:val="14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E0AEC">
        <w:rPr>
          <w:rFonts w:ascii="Times New Roman" w:hAnsi="Times New Roman" w:cs="Times New Roman"/>
          <w:sz w:val="28"/>
          <w:szCs w:val="28"/>
        </w:rPr>
        <w:t>Живов Л. Подготовка концертмейстеров-аккомпаниаторов в музыкальном училище // Методические записки по вопросам музыкального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зования. – </w:t>
      </w:r>
      <w:r w:rsidRPr="001E0AEC">
        <w:rPr>
          <w:rFonts w:ascii="Times New Roman" w:hAnsi="Times New Roman" w:cs="Times New Roman"/>
          <w:sz w:val="28"/>
          <w:szCs w:val="28"/>
        </w:rPr>
        <w:t>М., 1996.</w:t>
      </w:r>
    </w:p>
    <w:p w14:paraId="3B857AFC" w14:textId="77777777" w:rsidR="00D53C0B" w:rsidRPr="001E0AEC" w:rsidRDefault="00D53C0B" w:rsidP="00D53C0B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1E0AEC">
        <w:rPr>
          <w:rFonts w:ascii="Times New Roman" w:hAnsi="Times New Roman" w:cs="Times New Roman"/>
          <w:spacing w:val="-1"/>
          <w:sz w:val="28"/>
          <w:szCs w:val="28"/>
        </w:rPr>
        <w:t>Савшинский</w:t>
      </w:r>
      <w:proofErr w:type="spellEnd"/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С. Пианист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его работа. – Л.: Композитор,</w:t>
      </w:r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1961.</w:t>
      </w:r>
    </w:p>
    <w:p w14:paraId="0ACBD7A3" w14:textId="77777777" w:rsidR="00AF326C" w:rsidRPr="00697BE6" w:rsidRDefault="00AF326C" w:rsidP="00AF326C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proofErr w:type="spellStart"/>
      <w:r w:rsidRPr="001E0AEC">
        <w:rPr>
          <w:rFonts w:ascii="Times New Roman" w:hAnsi="Times New Roman" w:cs="Times New Roman"/>
          <w:spacing w:val="-1"/>
          <w:sz w:val="28"/>
          <w:szCs w:val="28"/>
        </w:rPr>
        <w:t>Маклыгин</w:t>
      </w:r>
      <w:proofErr w:type="spellEnd"/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 А.Л. Импровизируем на фортепиано. </w:t>
      </w:r>
      <w:proofErr w:type="spellStart"/>
      <w:r w:rsidRPr="001E0AEC">
        <w:rPr>
          <w:rFonts w:ascii="Times New Roman" w:hAnsi="Times New Roman" w:cs="Times New Roman"/>
          <w:spacing w:val="-1"/>
          <w:sz w:val="28"/>
          <w:szCs w:val="28"/>
        </w:rPr>
        <w:t>Вып</w:t>
      </w:r>
      <w:proofErr w:type="spellEnd"/>
      <w:r w:rsidRPr="001E0AEC">
        <w:rPr>
          <w:rFonts w:ascii="Times New Roman" w:hAnsi="Times New Roman" w:cs="Times New Roman"/>
          <w:spacing w:val="-1"/>
          <w:sz w:val="28"/>
          <w:szCs w:val="28"/>
        </w:rPr>
        <w:t xml:space="preserve">. 1: Элементарная гармония. Учебное пособие для педагогов детских музыкальных школ. – </w:t>
      </w:r>
      <w:r w:rsidRPr="001E0AEC">
        <w:rPr>
          <w:rFonts w:ascii="Times New Roman" w:hAnsi="Times New Roman" w:cs="Times New Roman"/>
          <w:sz w:val="28"/>
          <w:szCs w:val="28"/>
        </w:rPr>
        <w:t>М.: Престо, 1994.</w:t>
      </w:r>
    </w:p>
    <w:p w14:paraId="491C43A2" w14:textId="77777777" w:rsidR="00697BE6" w:rsidRPr="001E0AEC" w:rsidRDefault="00697BE6" w:rsidP="00AF326C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Шатковский  Г.И. Сочинение и импровизация мелодий</w:t>
      </w:r>
      <w:r w:rsidR="00436CA7">
        <w:rPr>
          <w:rFonts w:ascii="Times New Roman" w:hAnsi="Times New Roman" w:cs="Times New Roman"/>
          <w:spacing w:val="-15"/>
          <w:sz w:val="28"/>
          <w:szCs w:val="28"/>
        </w:rPr>
        <w:t>: методическая разработка</w:t>
      </w:r>
      <w:r w:rsidR="00B1619C">
        <w:rPr>
          <w:rFonts w:ascii="Times New Roman" w:hAnsi="Times New Roman" w:cs="Times New Roman"/>
          <w:spacing w:val="-15"/>
          <w:sz w:val="28"/>
          <w:szCs w:val="28"/>
        </w:rPr>
        <w:t xml:space="preserve"> для преподавателей детских музыкальных и школ искусств. – М., 1989.</w:t>
      </w:r>
    </w:p>
    <w:p w14:paraId="5C5B7943" w14:textId="77777777" w:rsidR="00697BE6" w:rsidRPr="00697BE6" w:rsidRDefault="00B1619C" w:rsidP="00697B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И.</w:t>
      </w:r>
      <w:r w:rsidR="00697BE6" w:rsidRPr="00697BE6">
        <w:rPr>
          <w:rFonts w:ascii="Times New Roman" w:hAnsi="Times New Roman" w:cs="Times New Roman"/>
          <w:sz w:val="28"/>
          <w:szCs w:val="28"/>
        </w:rPr>
        <w:t xml:space="preserve">А. Методы формирования импровизационных умений студентов в процессе концертмейстерской подготовки // Вопросы фортепианной </w:t>
      </w:r>
      <w:r w:rsidR="00697BE6">
        <w:rPr>
          <w:rFonts w:ascii="Times New Roman" w:hAnsi="Times New Roman" w:cs="Times New Roman"/>
          <w:sz w:val="28"/>
          <w:szCs w:val="28"/>
        </w:rPr>
        <w:t>педагогики. – М., 1980</w:t>
      </w:r>
      <w:r w:rsidR="00697BE6" w:rsidRPr="00697BE6">
        <w:rPr>
          <w:rFonts w:ascii="Times New Roman" w:hAnsi="Times New Roman" w:cs="Times New Roman"/>
          <w:sz w:val="28"/>
          <w:szCs w:val="28"/>
        </w:rPr>
        <w:t>.</w:t>
      </w:r>
    </w:p>
    <w:p w14:paraId="3C47F042" w14:textId="77777777" w:rsidR="00CA0457" w:rsidRPr="001E0AEC" w:rsidRDefault="00CA0457" w:rsidP="00CA0457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sectPr w:rsidR="00CA0457" w:rsidRPr="001E0AEC" w:rsidSect="00E75530">
      <w:footerReference w:type="default" r:id="rId8"/>
      <w:pgSz w:w="11906" w:h="16838"/>
      <w:pgMar w:top="1134" w:right="85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9A03E" w14:textId="77777777" w:rsidR="00B05B29" w:rsidRDefault="00B05B29" w:rsidP="00ED4BD4">
      <w:pPr>
        <w:spacing w:after="0" w:line="240" w:lineRule="auto"/>
      </w:pPr>
      <w:r>
        <w:separator/>
      </w:r>
    </w:p>
  </w:endnote>
  <w:endnote w:type="continuationSeparator" w:id="0">
    <w:p w14:paraId="5EF7595A" w14:textId="77777777" w:rsidR="00B05B29" w:rsidRDefault="00B05B29" w:rsidP="00ED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7833166"/>
      <w:docPartObj>
        <w:docPartGallery w:val="Page Numbers (Bottom of Page)"/>
        <w:docPartUnique/>
      </w:docPartObj>
    </w:sdtPr>
    <w:sdtContent>
      <w:p w14:paraId="4A10EACF" w14:textId="77777777" w:rsidR="00E75530" w:rsidRDefault="00E755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0CDFFE" w14:textId="77777777" w:rsidR="00BB1B24" w:rsidRDefault="00BB1B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62B1" w14:textId="77777777" w:rsidR="00B05B29" w:rsidRDefault="00B05B29" w:rsidP="00ED4BD4">
      <w:pPr>
        <w:spacing w:after="0" w:line="240" w:lineRule="auto"/>
      </w:pPr>
      <w:r>
        <w:separator/>
      </w:r>
    </w:p>
  </w:footnote>
  <w:footnote w:type="continuationSeparator" w:id="0">
    <w:p w14:paraId="424A5A8A" w14:textId="77777777" w:rsidR="00B05B29" w:rsidRDefault="00B05B29" w:rsidP="00ED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BE2B3E8"/>
    <w:lvl w:ilvl="0">
      <w:numFmt w:val="bullet"/>
      <w:lvlText w:val="*"/>
      <w:lvlJc w:val="left"/>
    </w:lvl>
  </w:abstractNum>
  <w:abstractNum w:abstractNumId="1" w15:restartNumberingAfterBreak="0">
    <w:nsid w:val="059E330F"/>
    <w:multiLevelType w:val="hybridMultilevel"/>
    <w:tmpl w:val="1B78439E"/>
    <w:lvl w:ilvl="0" w:tplc="499A0E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E455D0"/>
    <w:multiLevelType w:val="hybridMultilevel"/>
    <w:tmpl w:val="89806228"/>
    <w:lvl w:ilvl="0" w:tplc="499A0E3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EFF067C"/>
    <w:multiLevelType w:val="hybridMultilevel"/>
    <w:tmpl w:val="C2B64A28"/>
    <w:lvl w:ilvl="0" w:tplc="499A0E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B5114"/>
    <w:multiLevelType w:val="singleLevel"/>
    <w:tmpl w:val="661235E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7E27CE6"/>
    <w:multiLevelType w:val="singleLevel"/>
    <w:tmpl w:val="B6C0643E"/>
    <w:lvl w:ilvl="0">
      <w:start w:val="1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313653"/>
    <w:multiLevelType w:val="hybridMultilevel"/>
    <w:tmpl w:val="009230B2"/>
    <w:lvl w:ilvl="0" w:tplc="8DD0D9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85D4D00"/>
    <w:multiLevelType w:val="hybridMultilevel"/>
    <w:tmpl w:val="B35C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84FAD"/>
    <w:multiLevelType w:val="hybridMultilevel"/>
    <w:tmpl w:val="A8B00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B75ED"/>
    <w:multiLevelType w:val="hybridMultilevel"/>
    <w:tmpl w:val="936411E4"/>
    <w:lvl w:ilvl="0" w:tplc="499A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B71A11"/>
    <w:multiLevelType w:val="multilevel"/>
    <w:tmpl w:val="7294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60189"/>
    <w:multiLevelType w:val="hybridMultilevel"/>
    <w:tmpl w:val="11846304"/>
    <w:lvl w:ilvl="0" w:tplc="499A0E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CD56E0"/>
    <w:multiLevelType w:val="hybridMultilevel"/>
    <w:tmpl w:val="522A7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D33BE"/>
    <w:multiLevelType w:val="hybridMultilevel"/>
    <w:tmpl w:val="64B6024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2B85DDD"/>
    <w:multiLevelType w:val="hybridMultilevel"/>
    <w:tmpl w:val="C04C9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046445"/>
    <w:multiLevelType w:val="hybridMultilevel"/>
    <w:tmpl w:val="D7CC59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7CC03621"/>
    <w:multiLevelType w:val="hybridMultilevel"/>
    <w:tmpl w:val="90A0F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449928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" w16cid:durableId="1276592369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" w16cid:durableId="1049497438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 w16cid:durableId="76634093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 w16cid:durableId="2016300674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 w16cid:durableId="1906260071">
    <w:abstractNumId w:val="15"/>
  </w:num>
  <w:num w:numId="7" w16cid:durableId="1900676115">
    <w:abstractNumId w:val="13"/>
  </w:num>
  <w:num w:numId="8" w16cid:durableId="745028741">
    <w:abstractNumId w:val="8"/>
  </w:num>
  <w:num w:numId="9" w16cid:durableId="521014427">
    <w:abstractNumId w:val="4"/>
  </w:num>
  <w:num w:numId="10" w16cid:durableId="64499313">
    <w:abstractNumId w:val="4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1" w16cid:durableId="69499165">
    <w:abstractNumId w:val="5"/>
  </w:num>
  <w:num w:numId="12" w16cid:durableId="1996570295">
    <w:abstractNumId w:val="12"/>
  </w:num>
  <w:num w:numId="13" w16cid:durableId="947156336">
    <w:abstractNumId w:val="9"/>
  </w:num>
  <w:num w:numId="14" w16cid:durableId="1305161784">
    <w:abstractNumId w:val="7"/>
  </w:num>
  <w:num w:numId="15" w16cid:durableId="1546066317">
    <w:abstractNumId w:val="3"/>
  </w:num>
  <w:num w:numId="16" w16cid:durableId="238945388">
    <w:abstractNumId w:val="6"/>
  </w:num>
  <w:num w:numId="17" w16cid:durableId="427778948">
    <w:abstractNumId w:val="2"/>
  </w:num>
  <w:num w:numId="18" w16cid:durableId="1348173503">
    <w:abstractNumId w:val="11"/>
  </w:num>
  <w:num w:numId="19" w16cid:durableId="831069901">
    <w:abstractNumId w:val="1"/>
  </w:num>
  <w:num w:numId="20" w16cid:durableId="1236814316">
    <w:abstractNumId w:val="10"/>
  </w:num>
  <w:num w:numId="21" w16cid:durableId="789977819">
    <w:abstractNumId w:val="14"/>
  </w:num>
  <w:num w:numId="22" w16cid:durableId="3839891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F88"/>
    <w:rsid w:val="00012CED"/>
    <w:rsid w:val="000130CB"/>
    <w:rsid w:val="00064629"/>
    <w:rsid w:val="00067E61"/>
    <w:rsid w:val="0007157E"/>
    <w:rsid w:val="000D6C54"/>
    <w:rsid w:val="000E582D"/>
    <w:rsid w:val="000F77EA"/>
    <w:rsid w:val="00107E0F"/>
    <w:rsid w:val="00131101"/>
    <w:rsid w:val="00132473"/>
    <w:rsid w:val="00137234"/>
    <w:rsid w:val="001376B1"/>
    <w:rsid w:val="00137AEC"/>
    <w:rsid w:val="001542B3"/>
    <w:rsid w:val="00162C7A"/>
    <w:rsid w:val="001826BF"/>
    <w:rsid w:val="00186EE4"/>
    <w:rsid w:val="00195CEB"/>
    <w:rsid w:val="001E0AEC"/>
    <w:rsid w:val="001E34F8"/>
    <w:rsid w:val="001E3B84"/>
    <w:rsid w:val="00211769"/>
    <w:rsid w:val="002500B5"/>
    <w:rsid w:val="0026752C"/>
    <w:rsid w:val="00280F88"/>
    <w:rsid w:val="0028164E"/>
    <w:rsid w:val="00286019"/>
    <w:rsid w:val="002B16D6"/>
    <w:rsid w:val="002C3E6D"/>
    <w:rsid w:val="002D5086"/>
    <w:rsid w:val="002D6D27"/>
    <w:rsid w:val="002E732E"/>
    <w:rsid w:val="002F6799"/>
    <w:rsid w:val="00305658"/>
    <w:rsid w:val="0034146E"/>
    <w:rsid w:val="003801E8"/>
    <w:rsid w:val="00390D51"/>
    <w:rsid w:val="003D43FB"/>
    <w:rsid w:val="003E7CF8"/>
    <w:rsid w:val="0041216C"/>
    <w:rsid w:val="00436CA7"/>
    <w:rsid w:val="004450E3"/>
    <w:rsid w:val="0044550C"/>
    <w:rsid w:val="004505C5"/>
    <w:rsid w:val="00490A7E"/>
    <w:rsid w:val="004A0807"/>
    <w:rsid w:val="004C48EE"/>
    <w:rsid w:val="004D30F3"/>
    <w:rsid w:val="00510669"/>
    <w:rsid w:val="0051715C"/>
    <w:rsid w:val="0056322A"/>
    <w:rsid w:val="00572908"/>
    <w:rsid w:val="005871F9"/>
    <w:rsid w:val="005B3ADD"/>
    <w:rsid w:val="005C1ABF"/>
    <w:rsid w:val="005C715F"/>
    <w:rsid w:val="005F21C7"/>
    <w:rsid w:val="00656EAB"/>
    <w:rsid w:val="006716F0"/>
    <w:rsid w:val="00687366"/>
    <w:rsid w:val="006945D1"/>
    <w:rsid w:val="00694DB9"/>
    <w:rsid w:val="006970B8"/>
    <w:rsid w:val="00697BE6"/>
    <w:rsid w:val="006A3E3C"/>
    <w:rsid w:val="006C7845"/>
    <w:rsid w:val="006D7F01"/>
    <w:rsid w:val="006E2995"/>
    <w:rsid w:val="007016DC"/>
    <w:rsid w:val="0071256E"/>
    <w:rsid w:val="00733D94"/>
    <w:rsid w:val="0076219F"/>
    <w:rsid w:val="0078256B"/>
    <w:rsid w:val="00797C0B"/>
    <w:rsid w:val="007B6B76"/>
    <w:rsid w:val="007D649B"/>
    <w:rsid w:val="007E0EBB"/>
    <w:rsid w:val="008253C3"/>
    <w:rsid w:val="00847E04"/>
    <w:rsid w:val="00854B5B"/>
    <w:rsid w:val="00855E25"/>
    <w:rsid w:val="008571AE"/>
    <w:rsid w:val="00860869"/>
    <w:rsid w:val="008844EF"/>
    <w:rsid w:val="00911156"/>
    <w:rsid w:val="00921BE9"/>
    <w:rsid w:val="009601C1"/>
    <w:rsid w:val="00961EF1"/>
    <w:rsid w:val="00963248"/>
    <w:rsid w:val="009B4738"/>
    <w:rsid w:val="009C7EA4"/>
    <w:rsid w:val="009E78B8"/>
    <w:rsid w:val="00A0082C"/>
    <w:rsid w:val="00A20FF7"/>
    <w:rsid w:val="00A50110"/>
    <w:rsid w:val="00A65BA2"/>
    <w:rsid w:val="00A86CE1"/>
    <w:rsid w:val="00AA005F"/>
    <w:rsid w:val="00AA056B"/>
    <w:rsid w:val="00AC5755"/>
    <w:rsid w:val="00AE22D2"/>
    <w:rsid w:val="00AF326C"/>
    <w:rsid w:val="00AF42AD"/>
    <w:rsid w:val="00B05B29"/>
    <w:rsid w:val="00B1619C"/>
    <w:rsid w:val="00B21B1C"/>
    <w:rsid w:val="00B536AF"/>
    <w:rsid w:val="00B9228C"/>
    <w:rsid w:val="00B923FD"/>
    <w:rsid w:val="00BB1B24"/>
    <w:rsid w:val="00BC2158"/>
    <w:rsid w:val="00BF038C"/>
    <w:rsid w:val="00C01A06"/>
    <w:rsid w:val="00C109F8"/>
    <w:rsid w:val="00C369ED"/>
    <w:rsid w:val="00C4267F"/>
    <w:rsid w:val="00C44FB0"/>
    <w:rsid w:val="00C62EC5"/>
    <w:rsid w:val="00C655B7"/>
    <w:rsid w:val="00CA0457"/>
    <w:rsid w:val="00CB62EC"/>
    <w:rsid w:val="00CC241A"/>
    <w:rsid w:val="00D0093B"/>
    <w:rsid w:val="00D13CF3"/>
    <w:rsid w:val="00D3184B"/>
    <w:rsid w:val="00D53C0B"/>
    <w:rsid w:val="00D64335"/>
    <w:rsid w:val="00D6491A"/>
    <w:rsid w:val="00DC593E"/>
    <w:rsid w:val="00DC6743"/>
    <w:rsid w:val="00DD2F83"/>
    <w:rsid w:val="00DF54ED"/>
    <w:rsid w:val="00E325D6"/>
    <w:rsid w:val="00E33611"/>
    <w:rsid w:val="00E60D6C"/>
    <w:rsid w:val="00E62D1B"/>
    <w:rsid w:val="00E74777"/>
    <w:rsid w:val="00E75530"/>
    <w:rsid w:val="00EA29D1"/>
    <w:rsid w:val="00EC1693"/>
    <w:rsid w:val="00ED4BD4"/>
    <w:rsid w:val="00EE429E"/>
    <w:rsid w:val="00F43E77"/>
    <w:rsid w:val="00F629C9"/>
    <w:rsid w:val="00F6571E"/>
    <w:rsid w:val="00F70707"/>
    <w:rsid w:val="00F97A1F"/>
    <w:rsid w:val="00FC5606"/>
    <w:rsid w:val="00FD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46B1"/>
  <w15:docId w15:val="{80AD104B-6616-47F5-B74D-B1FA39D6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F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BD4"/>
  </w:style>
  <w:style w:type="paragraph" w:styleId="a6">
    <w:name w:val="footer"/>
    <w:basedOn w:val="a"/>
    <w:link w:val="a7"/>
    <w:uiPriority w:val="99"/>
    <w:unhideWhenUsed/>
    <w:rsid w:val="00ED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BD4"/>
  </w:style>
  <w:style w:type="table" w:styleId="a8">
    <w:name w:val="Table Grid"/>
    <w:basedOn w:val="a1"/>
    <w:uiPriority w:val="59"/>
    <w:rsid w:val="0044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7F0FA-B53B-4C4B-8378-97254AF2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14</Pages>
  <Words>5343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kolomiyets.lika@mail.ru</cp:lastModifiedBy>
  <cp:revision>84</cp:revision>
  <dcterms:created xsi:type="dcterms:W3CDTF">2020-01-07T01:56:00Z</dcterms:created>
  <dcterms:modified xsi:type="dcterms:W3CDTF">2025-02-25T08:45:00Z</dcterms:modified>
</cp:coreProperties>
</file>