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Игра</w:t>
      </w:r>
      <w:r>
        <w:rPr>
          <w:rFonts w:ascii="Arial" w:hAnsi="Arial" w:cs="Arial"/>
          <w:color w:val="000000"/>
          <w:sz w:val="25"/>
          <w:szCs w:val="25"/>
        </w:rPr>
        <w:t> – это осмысленная деятельность ребенка дошкольного возраста в условной ситуации, направленная на воспроизведение и усвоение общественного опыта. Мотив игры лежит не в ее результате, а в самом процессе, формула мотивации игры - не выиграть, а играть. С помощью игры происходит развитие психических процессов, подготавливающих переход ребенка к высшей ступени его становления как личности.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b/>
          <w:bCs/>
          <w:color w:val="000000"/>
          <w:sz w:val="25"/>
          <w:szCs w:val="25"/>
        </w:rPr>
        <w:t>  В раннем возрасте</w:t>
      </w:r>
      <w:r>
        <w:rPr>
          <w:rFonts w:ascii="Arial" w:hAnsi="Arial" w:cs="Arial"/>
          <w:color w:val="000000"/>
          <w:sz w:val="25"/>
          <w:szCs w:val="25"/>
        </w:rPr>
        <w:t>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( от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1 года до 3 лет) значима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предметная игра.</w:t>
      </w:r>
      <w:r>
        <w:rPr>
          <w:rFonts w:ascii="Arial" w:hAnsi="Arial" w:cs="Arial"/>
          <w:color w:val="000000"/>
          <w:sz w:val="25"/>
          <w:szCs w:val="25"/>
        </w:rPr>
        <w:t> Сама игра не является ведущей деятельностью в этот период, потому что в раннем возрасте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ведущей деятельностью</w:t>
      </w:r>
      <w:r>
        <w:rPr>
          <w:rFonts w:ascii="Arial" w:hAnsi="Arial" w:cs="Arial"/>
          <w:color w:val="000000"/>
          <w:sz w:val="25"/>
          <w:szCs w:val="25"/>
        </w:rPr>
        <w:t> является </w:t>
      </w: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предметно – 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манипулятивная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 или, точнее, 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орудийно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– предметная деятельность</w:t>
      </w:r>
      <w:r>
        <w:rPr>
          <w:rFonts w:ascii="Arial" w:hAnsi="Arial" w:cs="Arial"/>
          <w:color w:val="000000"/>
          <w:sz w:val="25"/>
          <w:szCs w:val="25"/>
        </w:rPr>
        <w:t>. В предметной игре ребенок пытается опробовать знакомые предметы в новых для них условиях. Он кормит с ложки всех подряд, а ложкой может быть палочка от мороженного. Она же может быть и градусником, и расческой. Посредством предметной игры ребенок учится логике действий. К 3 годам у ребенка накапливается достаточно опыта и впечатлений при познании окружающего мира и человеческих отношений.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Fonts w:ascii="Arial" w:hAnsi="Arial" w:cs="Arial"/>
          <w:b/>
          <w:bCs/>
          <w:color w:val="000000"/>
          <w:sz w:val="25"/>
          <w:szCs w:val="25"/>
        </w:rPr>
        <w:t> В период дошкольного возраста</w:t>
      </w:r>
      <w:r>
        <w:rPr>
          <w:rFonts w:ascii="Arial" w:hAnsi="Arial" w:cs="Arial"/>
          <w:color w:val="000000"/>
          <w:sz w:val="25"/>
          <w:szCs w:val="25"/>
        </w:rPr>
        <w:t>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( с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3 до 7 лет ) ведущей деятельностью является</w:t>
      </w:r>
      <w:r>
        <w:rPr>
          <w:rFonts w:ascii="Arial" w:hAnsi="Arial" w:cs="Arial"/>
          <w:b/>
          <w:bCs/>
          <w:color w:val="000000"/>
          <w:sz w:val="25"/>
          <w:szCs w:val="25"/>
        </w:rPr>
        <w:t> сюжетно – ролевая игра.</w:t>
      </w:r>
      <w:r>
        <w:rPr>
          <w:rFonts w:ascii="Arial" w:hAnsi="Arial" w:cs="Arial"/>
          <w:color w:val="000000"/>
          <w:sz w:val="25"/>
          <w:szCs w:val="25"/>
        </w:rPr>
        <w:t> Сюжет – это сторона действительности, отображаемая в игре. Развитие сюжетно – ролевой игры показывает глубокое проникновение ребенка в жизнь окружающих взрослых. Сюжеты игры становятся более разнообразными при знакомстве ребенка с новыми аспектами жизни взрослых: игра «в семью», игра «в автобус», игра «аптеку», игра «в погоню». Дети проигрывают сюжеты повседневной жизни своей семьи, близкого окружения.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</w:t>
      </w:r>
      <w:r>
        <w:rPr>
          <w:rFonts w:ascii="Arial" w:hAnsi="Arial" w:cs="Arial"/>
          <w:i/>
          <w:iCs/>
          <w:color w:val="000000"/>
          <w:sz w:val="25"/>
          <w:szCs w:val="25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«Мой сын не умеет играть. Возьмет одну игрушку, подержит ее, бросит, возьмет другую. Как научить его играть?» - спросила мама двухлетнего малыша.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 Игрушки необходимо подбирать такие, которые </w:t>
      </w:r>
      <w:r>
        <w:rPr>
          <w:rFonts w:ascii="Arial" w:hAnsi="Arial" w:cs="Arial"/>
          <w:b/>
          <w:bCs/>
          <w:color w:val="000000"/>
          <w:sz w:val="25"/>
          <w:szCs w:val="25"/>
        </w:rPr>
        <w:t>соответствуют возрасту ребенка</w:t>
      </w:r>
      <w:r>
        <w:rPr>
          <w:rFonts w:ascii="Arial" w:hAnsi="Arial" w:cs="Arial"/>
          <w:color w:val="000000"/>
          <w:sz w:val="25"/>
          <w:szCs w:val="25"/>
        </w:rPr>
        <w:t xml:space="preserve">. Что вы выберете для своего малыша: красивую легковушку или небольшой грузовичок? Лучше всего выбрать грузовичок. Его можно катать, а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так же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в него можно что-то погрузить и выгрузить, в него можно посадить любую мягкую игрушку и провезти ее.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 Важно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обыграть</w:t>
      </w:r>
      <w:r>
        <w:rPr>
          <w:rFonts w:ascii="Arial" w:hAnsi="Arial" w:cs="Arial"/>
          <w:color w:val="000000"/>
          <w:sz w:val="25"/>
          <w:szCs w:val="25"/>
        </w:rPr>
        <w:t> с ребенком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новую игрушку</w:t>
      </w:r>
      <w:r>
        <w:rPr>
          <w:rFonts w:ascii="Arial" w:hAnsi="Arial" w:cs="Arial"/>
          <w:color w:val="000000"/>
          <w:sz w:val="25"/>
          <w:szCs w:val="25"/>
        </w:rPr>
        <w:t>.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Научить его игровым действиям.</w:t>
      </w:r>
      <w:r>
        <w:rPr>
          <w:rFonts w:ascii="Arial" w:hAnsi="Arial" w:cs="Arial"/>
          <w:color w:val="000000"/>
          <w:sz w:val="25"/>
          <w:szCs w:val="25"/>
        </w:rPr>
        <w:t> Например, вы купили игрушку – собаку. Первое стремление ребенка – прижать игрушку к себе. Этот момент и можно обыграть. Предложите малышу покачать собаку, спеть ей песенку, положить ее спать. Спросите ребенка: «Не холодно ли собаке? Может быть ее укрыть?». И пока собака спит, подумайте вместе, чем ее можно покормить, из какой посуды она будет кушать. Таким же образом обыгрывается и кукла. При неспешном выполнении этих элементарных действий, у ребенка уходит 10-15 минут, а это уже очень хорошо.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 Для кукол и игрушек вы можете сшить одежду, соорудить мебель, изготовить постельные принадлежности, позаботиться о ванночке для мытья. Все это обогатит игру вашего малыша.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   Когда ваш ребенок играет в доктора, проследите, чтобы игра не закончилась после одевания белой шапочки. </w:t>
      </w:r>
      <w:r>
        <w:rPr>
          <w:rFonts w:ascii="Arial" w:hAnsi="Arial" w:cs="Arial"/>
          <w:b/>
          <w:bCs/>
          <w:color w:val="000000"/>
          <w:sz w:val="25"/>
          <w:szCs w:val="25"/>
        </w:rPr>
        <w:t>Усложните действия ребенка</w:t>
      </w:r>
      <w:r>
        <w:rPr>
          <w:rFonts w:ascii="Arial" w:hAnsi="Arial" w:cs="Arial"/>
          <w:color w:val="000000"/>
          <w:sz w:val="25"/>
          <w:szCs w:val="25"/>
        </w:rPr>
        <w:t>. Покажите, как доктор использует разные предметы для лечения пациента, как он осматривает горло, нос, живот. Продемонстрируйте, как ведет себя пациент: показывает язык, принимает лекарство, меряет температуру. Таким же образом прорабатывается игра в «парикмахерскую», «автобус», «гараж» и т.д.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 После двух с половиной лет можно предлагать малышу</w:t>
      </w:r>
      <w:r>
        <w:rPr>
          <w:rFonts w:ascii="Arial" w:hAnsi="Arial" w:cs="Arial"/>
          <w:b/>
          <w:bCs/>
          <w:color w:val="000000"/>
          <w:sz w:val="25"/>
          <w:szCs w:val="25"/>
        </w:rPr>
        <w:t> брать на себя какую –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нибудь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роль</w:t>
      </w:r>
      <w:r>
        <w:rPr>
          <w:rFonts w:ascii="Arial" w:hAnsi="Arial" w:cs="Arial"/>
          <w:color w:val="000000"/>
          <w:sz w:val="25"/>
          <w:szCs w:val="25"/>
        </w:rPr>
        <w:t>. Это может быть простая роль зайчика. Предложите ребенку: «Попрыгай, как зайчик. Ой, какой у нас ловкий зайчик, как он здорово прыгает!». Таким образом вы подготавливаете ребенка к тому, что он может быть не только мальчиком или девочкой, но и зайчиком, лисичкой, собачкой.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 </w:t>
      </w:r>
      <w:r>
        <w:rPr>
          <w:rFonts w:ascii="Arial" w:hAnsi="Arial" w:cs="Arial"/>
          <w:b/>
          <w:bCs/>
          <w:color w:val="000000"/>
          <w:sz w:val="25"/>
          <w:szCs w:val="25"/>
        </w:rPr>
        <w:t>Элементарная роль</w:t>
      </w:r>
      <w:r>
        <w:rPr>
          <w:rFonts w:ascii="Arial" w:hAnsi="Arial" w:cs="Arial"/>
          <w:color w:val="000000"/>
          <w:sz w:val="25"/>
          <w:szCs w:val="25"/>
        </w:rPr>
        <w:t>, которую вы предлагаете взять на себя малышу, постепенно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приводит к тому, что</w:t>
      </w: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rFonts w:ascii="Arial" w:hAnsi="Arial" w:cs="Arial"/>
          <w:b/>
          <w:bCs/>
          <w:color w:val="000000"/>
          <w:sz w:val="25"/>
          <w:szCs w:val="25"/>
        </w:rPr>
        <w:t>ребенок начинает самостоятельно выбирать роль более серьезного характера.</w:t>
      </w:r>
      <w:r>
        <w:rPr>
          <w:rFonts w:ascii="Arial" w:hAnsi="Arial" w:cs="Arial"/>
          <w:color w:val="000000"/>
          <w:sz w:val="25"/>
          <w:szCs w:val="25"/>
        </w:rPr>
        <w:t> Играя с куклами ваша дочь говорит, что она мама. Ставя градусник мишке, ваш сын говорит, что он врач. Хотя до настоящей сюжетно – ролевой игры еще далеко, но начало уже положено.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5"/>
          <w:szCs w:val="25"/>
        </w:rPr>
        <w:t>  </w:t>
      </w:r>
      <w:r>
        <w:rPr>
          <w:rFonts w:ascii="Arial" w:hAnsi="Arial" w:cs="Arial"/>
          <w:b/>
          <w:bCs/>
          <w:i/>
          <w:iCs/>
          <w:color w:val="000000"/>
          <w:sz w:val="25"/>
          <w:szCs w:val="25"/>
        </w:rPr>
        <w:t> "Моей дочке скоро 3 года. Она совсем не играет с куклами. Это плохо?".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Прежде всего необходимо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проанализировать, почему девочка не тянется к куклам. Найти первопричину.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  Возможно у девочки была кукла, </w:t>
      </w:r>
      <w:r>
        <w:rPr>
          <w:rFonts w:ascii="Arial" w:hAnsi="Arial" w:cs="Arial"/>
          <w:b/>
          <w:bCs/>
          <w:color w:val="000000"/>
          <w:sz w:val="25"/>
          <w:szCs w:val="25"/>
        </w:rPr>
        <w:t>с которой ей не разрешали играть</w:t>
      </w:r>
      <w:r>
        <w:rPr>
          <w:rFonts w:ascii="Arial" w:hAnsi="Arial" w:cs="Arial"/>
          <w:color w:val="000000"/>
          <w:sz w:val="25"/>
          <w:szCs w:val="25"/>
        </w:rPr>
        <w:t>, можно было только смотреть. Первый опыт оказался стойким. Поэтому, когда у ребенка появилась кукла, с которой можно было манипулировать, она не знала, как к ней подступиться. В этом случае необходимо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научить девочку играть с куклой</w:t>
      </w:r>
      <w:r>
        <w:rPr>
          <w:rFonts w:ascii="Arial" w:hAnsi="Arial" w:cs="Arial"/>
          <w:color w:val="000000"/>
          <w:sz w:val="25"/>
          <w:szCs w:val="25"/>
        </w:rPr>
        <w:t>: кормить, укладывать спать, расчесывать, мыть и т.д.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Не исключено, что </w:t>
      </w:r>
      <w:r>
        <w:rPr>
          <w:rFonts w:ascii="Arial" w:hAnsi="Arial" w:cs="Arial"/>
          <w:b/>
          <w:bCs/>
          <w:color w:val="000000"/>
          <w:sz w:val="25"/>
          <w:szCs w:val="25"/>
        </w:rPr>
        <w:t>у ребенка с игрушкой связаны отрицательные эмоции.</w:t>
      </w:r>
      <w:r>
        <w:rPr>
          <w:rFonts w:ascii="Arial" w:hAnsi="Arial" w:cs="Arial"/>
          <w:color w:val="000000"/>
          <w:sz w:val="25"/>
          <w:szCs w:val="25"/>
        </w:rPr>
        <w:t> Например, куклу купили тогда, когда собирались в поликлинику на прививку. И эта кукла стала для ребенка напоминанием о боли, о неприятных впечатлениях. Здесь стоит мобилизовать весь свой педагогический такт и терпение.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 Еще один вариант: мама крутится как белка в колесе. </w:t>
      </w:r>
      <w:r>
        <w:rPr>
          <w:rFonts w:ascii="Arial" w:hAnsi="Arial" w:cs="Arial"/>
          <w:b/>
          <w:bCs/>
          <w:color w:val="000000"/>
          <w:sz w:val="25"/>
          <w:szCs w:val="25"/>
        </w:rPr>
        <w:t>Девочка предоставлена сама себе и ей ничего не остается, как подражать своему старшему брату, у которого на уме одно: "Машинки!".</w:t>
      </w:r>
      <w:r>
        <w:rPr>
          <w:rFonts w:ascii="Arial" w:hAnsi="Arial" w:cs="Arial"/>
          <w:color w:val="000000"/>
          <w:sz w:val="25"/>
          <w:szCs w:val="25"/>
        </w:rPr>
        <w:t xml:space="preserve"> Интерес к технике сам по себе не плох,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но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если этот интерес не уравновешивать игрой в куклы, не исключено, что в ребенке начнут исподволь формироваться мужские черты характера.</w:t>
      </w:r>
    </w:p>
    <w:p w:rsidR="0049338E" w:rsidRDefault="0049338E" w:rsidP="0049338E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  Подобная опасность поджидает и мальчиков. Чаще всего воспитанием детей занимаются женщины - и дома, и в детском саду. Таким образом, чем раньше к воспитанию ребенка подключится отец, чем успешнее научит ребенка орудовать молотком, отверткой, плоскогубцами, тем больше вероятности, что у ребенка не будут преобладать женские черты характера.</w:t>
      </w:r>
    </w:p>
    <w:p w:rsidR="001B656B" w:rsidRPr="0049338E" w:rsidRDefault="001B656B" w:rsidP="0049338E">
      <w:bookmarkStart w:id="0" w:name="_GoBack"/>
      <w:bookmarkEnd w:id="0"/>
    </w:p>
    <w:sectPr w:rsidR="001B656B" w:rsidRPr="0049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79"/>
    <w:rsid w:val="001B656B"/>
    <w:rsid w:val="0049338E"/>
    <w:rsid w:val="00527C1A"/>
    <w:rsid w:val="007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F1BC-CEC6-4047-8A8B-36381BD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2024-12-08T13:23:00Z</dcterms:created>
  <dcterms:modified xsi:type="dcterms:W3CDTF">2024-12-08T14:07:00Z</dcterms:modified>
</cp:coreProperties>
</file>