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BA4F6" w14:textId="77777777" w:rsidR="004B13DD" w:rsidRPr="00912C44" w:rsidRDefault="004B13DD" w:rsidP="00F328DC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09937166"/>
    </w:p>
    <w:p w14:paraId="645455B2" w14:textId="77777777" w:rsidR="004B13DD" w:rsidRPr="00912C44" w:rsidRDefault="004B13DD" w:rsidP="00F328DC">
      <w:pPr>
        <w:pStyle w:val="a5"/>
        <w:spacing w:line="276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2C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АНАЛИЗ РЕЗУЛЬТАТОВ ГОСУДАРСТВЕННОЙ ИТОГОВОЙ АТТЕСТАЦИИ</w:t>
      </w:r>
    </w:p>
    <w:p w14:paraId="12686FE6" w14:textId="0E952D3C" w:rsidR="004B13DD" w:rsidRPr="00912C44" w:rsidRDefault="004B13DD" w:rsidP="00F328DC">
      <w:pPr>
        <w:spacing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2023-2024 учебного года</w:t>
      </w:r>
      <w:r w:rsidR="00D62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GoBack"/>
      <w:bookmarkEnd w:id="1"/>
    </w:p>
    <w:p w14:paraId="4B99830D" w14:textId="2542B6AF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результатом учебной работы МОУ «СОШ № </w:t>
      </w:r>
      <w:r w:rsidR="001B1EF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М</w:t>
      </w:r>
      <w:r w:rsidR="001B1EFE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школа) является государственная итоговая аттестация выпускников 9, 11 классов, которая наглядно демонстрирует эффективность работы педагогического коллектива.</w:t>
      </w:r>
    </w:p>
    <w:p w14:paraId="75604359" w14:textId="77777777" w:rsidR="00F328DC" w:rsidRPr="00912C44" w:rsidRDefault="00F328DC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561E9" w14:textId="77777777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коллективом школы при подготовке выпускников 9, 11 классов была проделана следующая работа:</w:t>
      </w:r>
    </w:p>
    <w:p w14:paraId="0FCA1FD5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Подготовлена и изучена нормативно-правовая база, регламентирующая организацию и проведение ГИА в 2024 г.</w:t>
      </w:r>
    </w:p>
    <w:p w14:paraId="5833EF57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Составлен план работы </w:t>
      </w:r>
      <w:r w:rsidRPr="00912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повышению качества образования обучающихся выпускных классов 2024 года</w:t>
      </w:r>
    </w:p>
    <w:p w14:paraId="5B71C8F3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школе оформлены стенды для выпускников 9, 11 классов и их родителей (законных представителей) с информацией о государственной итоговой аттестации.</w:t>
      </w:r>
    </w:p>
    <w:p w14:paraId="37370525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Проведены родительские собрания и классные часы с выпускниками 9, 11 классов.</w:t>
      </w:r>
    </w:p>
    <w:p w14:paraId="54CD2160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hAnsi="Times New Roman" w:cs="Times New Roman"/>
          <w:sz w:val="24"/>
          <w:szCs w:val="24"/>
        </w:rPr>
        <w:t>5. В начале 2023-2024 учебного года была сформирована база данных учащихся школы, которая обновлялась в течение года.</w:t>
      </w:r>
    </w:p>
    <w:p w14:paraId="5C863DE9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6. Учителя-предметники уделяли большое внимание разбору различных вариантов тестовых заданий на уроках, спецкурсах и индивидуальных занятиях, отмечая ответы непосредственно в бланках. Проведены репетиционные, пробные работы по русскому языку, сочинению, математике, обществознанию, географии, истории, английскому языку по материалам и демоверсиям ОГЭ, ГВЭ, ЕГЭ. </w:t>
      </w:r>
    </w:p>
    <w:p w14:paraId="2501EBE9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пробного экзамена по предметам проводилась в соответствии с методическими рекомендациями по подготовке и проведению ГИА в 2023-2024 уч. году.</w:t>
      </w:r>
    </w:p>
    <w:p w14:paraId="55C4226F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экзамене</w:t>
      </w:r>
      <w:proofErr w:type="gramEnd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использовались комплекты, состоящие из КИМ, комплекта бланков №1 и №2, дополнительного бланка ответов №2, черновики.</w:t>
      </w:r>
    </w:p>
    <w:p w14:paraId="6069DF87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7. До сведения учащихся и родителей своевременно доводились результаты всех репетиционных работ, проверочных работ. </w:t>
      </w:r>
    </w:p>
    <w:p w14:paraId="58B12AC3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hAnsi="Times New Roman" w:cs="Times New Roman"/>
          <w:sz w:val="24"/>
          <w:szCs w:val="24"/>
        </w:rPr>
        <w:t>8. По результатам работ были определены основные ошибки учащихся, разработаны мероприятия по устранению данных ошибок.</w:t>
      </w:r>
    </w:p>
    <w:p w14:paraId="08E591D0" w14:textId="77777777" w:rsidR="00F328DC" w:rsidRPr="00912C44" w:rsidRDefault="00F328DC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467F" w14:textId="77777777" w:rsidR="00F328DC" w:rsidRPr="00912C44" w:rsidRDefault="00F328DC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063C5" w14:textId="77777777" w:rsidR="004B13DD" w:rsidRPr="00912C44" w:rsidRDefault="004B13DD" w:rsidP="00F328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Результаты государственной итоговой аттестации</w:t>
      </w:r>
    </w:p>
    <w:p w14:paraId="0B41A655" w14:textId="7096CB2A" w:rsidR="00F328DC" w:rsidRPr="00912C44" w:rsidRDefault="004B13DD" w:rsidP="00F328D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курс основного общего образования</w:t>
      </w:r>
    </w:p>
    <w:p w14:paraId="6D18BD31" w14:textId="77777777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hAnsi="Times New Roman" w:cs="Times New Roman"/>
          <w:sz w:val="24"/>
          <w:szCs w:val="24"/>
        </w:rPr>
        <w:t>По итогам года решением педагогического совета к итоговой аттестации были допущены 94 человека. Один выпускник не допущен из-за неудовлетворительных оценок по итогам 9 класса (по 4 предметам).</w:t>
      </w:r>
    </w:p>
    <w:p w14:paraId="691EF144" w14:textId="77777777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в государственной итоговой аттестации (далее ГИА-9) за курс основного общего образования (далее ООО) приняли участие 45 выпускников 9 «А», 9 «Б» классов </w:t>
      </w:r>
      <w:bookmarkStart w:id="2" w:name="_Hlk109934019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обязательной сдачей экзаменов по русскому языку и математике </w:t>
      </w:r>
      <w:bookmarkEnd w:id="2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двух предметов по выбору (результаты которых влияли на получение аттестата). Все выпускники 9 «А», 9 «Б» классов государственную итоговую аттестацию проходили в форме основного государственного экзамена (ОГЭ). </w:t>
      </w:r>
    </w:p>
    <w:p w14:paraId="631AB044" w14:textId="77777777" w:rsidR="004B13DD" w:rsidRPr="00912C44" w:rsidRDefault="004B13DD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учебных предметов по выбору для сдачи ОГЭ выпускники 9 «А», 9 «Б» классов отдали наибольшее предпочтение следующим предметам:</w:t>
      </w:r>
    </w:p>
    <w:p w14:paraId="11E9167E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 – 39 чел. (86 %)</w:t>
      </w:r>
    </w:p>
    <w:p w14:paraId="3610A7EE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– 21 чел. (46%)</w:t>
      </w:r>
    </w:p>
    <w:p w14:paraId="38072C3B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география – 19 чел. (42%)</w:t>
      </w:r>
    </w:p>
    <w:p w14:paraId="063893F3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– 3 чел. (6%)</w:t>
      </w:r>
    </w:p>
    <w:p w14:paraId="439093D0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– 5 чел. (11%)</w:t>
      </w:r>
    </w:p>
    <w:p w14:paraId="1C8377CB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(английский) - 1 чел. (2%)</w:t>
      </w:r>
    </w:p>
    <w:p w14:paraId="7A97696E" w14:textId="77777777" w:rsidR="004B13DD" w:rsidRPr="00912C44" w:rsidRDefault="004B13DD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 – 1 чел. (2%)</w:t>
      </w:r>
    </w:p>
    <w:p w14:paraId="0E9299FC" w14:textId="77777777" w:rsidR="00F328DC" w:rsidRPr="00912C44" w:rsidRDefault="00F328DC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49421" w14:textId="77777777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в ГИА-9 за курс за курс адоптированного основного общего образования (далее АОО) приняли участие 49 выпускников трех коррекционных классов с обязательной сдачей экзаменов по русскому языку и математике в форме государственного выпускного экзамена (ГВЭ).</w:t>
      </w:r>
    </w:p>
    <w:p w14:paraId="33A37082" w14:textId="77777777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основные сроки русский язык ОГЭ и ГВЭ успешно сдали 100% выпускников 9-х классов. Из 45 обучающихся 9 «А», 9 «Б» классов 40 - 89% набрали необходимое количество баллов на ОГЭ в основной период и 5 чел.-11% сдавали экзамен по русскому языку (ОГЭ) повторно в резервные </w:t>
      </w:r>
      <w:proofErr w:type="gramStart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.</w:t>
      </w:r>
      <w:proofErr w:type="gramEnd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01FFFBF" w14:textId="77777777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ОГЭ и ГВЭ в основные сроки успешно сдали 90% выпускников 9-х классов. Из 45 обучающихся 9 «А», 9 «Б» классов 9 – 20% сдавали ОГЭ повторно (1 чел. получили «неуд.»). </w:t>
      </w:r>
    </w:p>
    <w:p w14:paraId="06A31809" w14:textId="292A0475" w:rsidR="004B13DD" w:rsidRPr="00912C44" w:rsidRDefault="004B13DD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период одна выпускница 9 «Б» класса по результатам ОГЭ по трем предметам (математика, география, информатика) получила неудовлетворительные результаты, соответственно, повторная сдача экзаменов по вышеперечисленным предметам в дополнительный период.</w:t>
      </w:r>
    </w:p>
    <w:p w14:paraId="39DDB5FC" w14:textId="77777777" w:rsidR="004B13DD" w:rsidRPr="00912C44" w:rsidRDefault="004B13DD" w:rsidP="00F328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112D47" w14:textId="6454D98C" w:rsidR="007F7732" w:rsidRPr="00912C44" w:rsidRDefault="00080BD3" w:rsidP="00F328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ГИА выпускников 9 «</w:t>
      </w:r>
      <w:r w:rsidR="007F7732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F7732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14:paraId="4F173716" w14:textId="088C6E98" w:rsidR="007F7732" w:rsidRPr="00912C44" w:rsidRDefault="007F7732" w:rsidP="00F328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обязательным предметам, результаты которых влияют на получение аттестата об основном общем образовании</w:t>
      </w:r>
      <w:r w:rsidR="00434CFE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сравнении за два учебных года)</w:t>
      </w:r>
    </w:p>
    <w:p w14:paraId="31C74104" w14:textId="77777777" w:rsidR="00434CFE" w:rsidRPr="00912C44" w:rsidRDefault="00434CFE" w:rsidP="00F328DC">
      <w:pPr>
        <w:pStyle w:val="20"/>
        <w:keepNext/>
        <w:keepLines/>
        <w:shd w:val="clear" w:color="auto" w:fill="auto"/>
        <w:spacing w:line="276" w:lineRule="auto"/>
        <w:ind w:left="0"/>
        <w:rPr>
          <w:sz w:val="24"/>
          <w:szCs w:val="24"/>
          <w:lang w:eastAsia="ru-RU" w:bidi="ru-RU"/>
        </w:rPr>
      </w:pPr>
    </w:p>
    <w:p w14:paraId="088F397A" w14:textId="0E7B786A" w:rsidR="00705D1B" w:rsidRPr="00912C44" w:rsidRDefault="00705D1B" w:rsidP="00F328DC">
      <w:pPr>
        <w:pStyle w:val="20"/>
        <w:keepNext/>
        <w:keepLines/>
        <w:shd w:val="clear" w:color="auto" w:fill="auto"/>
        <w:spacing w:line="276" w:lineRule="auto"/>
        <w:ind w:left="0"/>
        <w:rPr>
          <w:sz w:val="24"/>
          <w:szCs w:val="24"/>
          <w:lang w:eastAsia="ru-RU" w:bidi="ru-RU"/>
        </w:rPr>
      </w:pPr>
      <w:r w:rsidRPr="00912C44">
        <w:rPr>
          <w:sz w:val="24"/>
          <w:szCs w:val="24"/>
          <w:lang w:eastAsia="ru-RU" w:bidi="ru-RU"/>
        </w:rPr>
        <w:t xml:space="preserve">Результаты экзаменационной работы по </w:t>
      </w:r>
      <w:r w:rsidRPr="00912C44">
        <w:rPr>
          <w:b/>
          <w:sz w:val="24"/>
          <w:szCs w:val="24"/>
          <w:lang w:eastAsia="ru-RU" w:bidi="ru-RU"/>
        </w:rPr>
        <w:t>русскому языку</w:t>
      </w:r>
      <w:r w:rsidRPr="00912C44">
        <w:rPr>
          <w:sz w:val="24"/>
          <w:szCs w:val="24"/>
          <w:lang w:eastAsia="ru-RU" w:bidi="ru-RU"/>
        </w:rPr>
        <w:t xml:space="preserve"> в форме </w:t>
      </w:r>
      <w:r w:rsidRPr="00912C44">
        <w:rPr>
          <w:b/>
          <w:sz w:val="24"/>
          <w:szCs w:val="24"/>
          <w:lang w:eastAsia="ru-RU" w:bidi="ru-RU"/>
        </w:rPr>
        <w:t>ОГЭ</w:t>
      </w:r>
      <w:r w:rsidRPr="00912C44">
        <w:rPr>
          <w:sz w:val="24"/>
          <w:szCs w:val="24"/>
          <w:lang w:eastAsia="ru-RU" w:bidi="ru-RU"/>
        </w:rPr>
        <w:t xml:space="preserve"> выпускников</w:t>
      </w:r>
      <w:r w:rsidRPr="00912C44">
        <w:rPr>
          <w:sz w:val="24"/>
          <w:szCs w:val="24"/>
          <w:lang w:eastAsia="ru-RU" w:bidi="ru-RU"/>
        </w:rPr>
        <w:br/>
        <w:t>общеобразовательных 9-х классов</w:t>
      </w:r>
    </w:p>
    <w:p w14:paraId="799CC1A7" w14:textId="77777777" w:rsidR="00705D1B" w:rsidRPr="00912C44" w:rsidRDefault="00705D1B" w:rsidP="00F328DC">
      <w:pPr>
        <w:pStyle w:val="20"/>
        <w:keepNext/>
        <w:keepLines/>
        <w:shd w:val="clear" w:color="auto" w:fill="auto"/>
        <w:spacing w:line="276" w:lineRule="auto"/>
        <w:ind w:left="0"/>
        <w:rPr>
          <w:sz w:val="24"/>
          <w:szCs w:val="24"/>
        </w:rPr>
      </w:pPr>
    </w:p>
    <w:tbl>
      <w:tblPr>
        <w:tblOverlap w:val="never"/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7"/>
        <w:gridCol w:w="726"/>
        <w:gridCol w:w="544"/>
        <w:gridCol w:w="609"/>
        <w:gridCol w:w="615"/>
        <w:gridCol w:w="693"/>
        <w:gridCol w:w="560"/>
        <w:gridCol w:w="745"/>
        <w:gridCol w:w="481"/>
        <w:gridCol w:w="845"/>
        <w:gridCol w:w="1016"/>
        <w:gridCol w:w="934"/>
      </w:tblGrid>
      <w:tr w:rsidR="00E75748" w:rsidRPr="00912C44" w14:paraId="05A1EBEC" w14:textId="77777777" w:rsidTr="00B7543E">
        <w:trPr>
          <w:trHeight w:hRule="exact" w:val="414"/>
          <w:jc w:val="center"/>
        </w:trPr>
        <w:tc>
          <w:tcPr>
            <w:tcW w:w="1467" w:type="dxa"/>
            <w:vMerge w:val="restart"/>
            <w:shd w:val="clear" w:color="auto" w:fill="D9D9D9" w:themeFill="background1" w:themeFillShade="D9"/>
            <w:textDirection w:val="btLr"/>
          </w:tcPr>
          <w:p w14:paraId="4E956D14" w14:textId="494FD769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 выпускников, выполнявших</w:t>
            </w:r>
          </w:p>
          <w:p w14:paraId="55866D29" w14:textId="68180DC5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экз. работу/ учеб. год</w:t>
            </w:r>
          </w:p>
        </w:tc>
        <w:tc>
          <w:tcPr>
            <w:tcW w:w="4973" w:type="dxa"/>
            <w:gridSpan w:val="8"/>
            <w:shd w:val="clear" w:color="auto" w:fill="FFFFFF"/>
            <w:vAlign w:val="bottom"/>
          </w:tcPr>
          <w:p w14:paraId="21169005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Получили отметки за экзаменационную работу</w:t>
            </w:r>
          </w:p>
        </w:tc>
        <w:tc>
          <w:tcPr>
            <w:tcW w:w="845" w:type="dxa"/>
            <w:vMerge w:val="restart"/>
            <w:shd w:val="clear" w:color="auto" w:fill="FFFFFF"/>
            <w:textDirection w:val="btLr"/>
          </w:tcPr>
          <w:p w14:paraId="799FC649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Средний балл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  <w:vAlign w:val="bottom"/>
          </w:tcPr>
          <w:p w14:paraId="0186E0C0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E75748" w:rsidRPr="00912C44" w14:paraId="1C5443CD" w14:textId="77777777" w:rsidTr="00B7543E">
        <w:trPr>
          <w:trHeight w:hRule="exact" w:val="434"/>
          <w:jc w:val="center"/>
        </w:trPr>
        <w:tc>
          <w:tcPr>
            <w:tcW w:w="1467" w:type="dxa"/>
            <w:vMerge/>
            <w:shd w:val="clear" w:color="auto" w:fill="D9D9D9" w:themeFill="background1" w:themeFillShade="D9"/>
            <w:textDirection w:val="btLr"/>
          </w:tcPr>
          <w:p w14:paraId="2FE471F9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shd w:val="clear" w:color="auto" w:fill="FFFFFF"/>
            <w:vAlign w:val="bottom"/>
          </w:tcPr>
          <w:p w14:paraId="69F5263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912C44">
              <w:rPr>
                <w:b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224" w:type="dxa"/>
            <w:gridSpan w:val="2"/>
            <w:shd w:val="clear" w:color="auto" w:fill="FFFFFF"/>
            <w:vAlign w:val="bottom"/>
          </w:tcPr>
          <w:p w14:paraId="7CC93DB3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912C44">
              <w:rPr>
                <w:b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53" w:type="dxa"/>
            <w:gridSpan w:val="2"/>
            <w:shd w:val="clear" w:color="auto" w:fill="FFFFFF"/>
            <w:vAlign w:val="bottom"/>
          </w:tcPr>
          <w:p w14:paraId="4F50F975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912C44">
              <w:rPr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25" w:type="dxa"/>
            <w:gridSpan w:val="2"/>
            <w:shd w:val="clear" w:color="auto" w:fill="FFFFFF"/>
            <w:vAlign w:val="bottom"/>
          </w:tcPr>
          <w:p w14:paraId="707EDA0A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sz w:val="24"/>
                <w:szCs w:val="24"/>
              </w:rPr>
            </w:pPr>
            <w:r w:rsidRPr="00912C44">
              <w:rPr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45" w:type="dxa"/>
            <w:vMerge/>
            <w:shd w:val="clear" w:color="auto" w:fill="FFFFFF"/>
            <w:textDirection w:val="btLr"/>
          </w:tcPr>
          <w:p w14:paraId="4D7F97FC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shd w:val="clear" w:color="auto" w:fill="D9D9D9" w:themeFill="background1" w:themeFillShade="D9"/>
            <w:textDirection w:val="btLr"/>
          </w:tcPr>
          <w:p w14:paraId="32F67D2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абсолютная</w:t>
            </w:r>
          </w:p>
        </w:tc>
        <w:tc>
          <w:tcPr>
            <w:tcW w:w="933" w:type="dxa"/>
            <w:vMerge w:val="restart"/>
            <w:shd w:val="clear" w:color="auto" w:fill="D9D9D9" w:themeFill="background1" w:themeFillShade="D9"/>
            <w:textDirection w:val="btLr"/>
          </w:tcPr>
          <w:p w14:paraId="352D375C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качественная</w:t>
            </w:r>
          </w:p>
        </w:tc>
      </w:tr>
      <w:tr w:rsidR="00E75748" w:rsidRPr="00912C44" w14:paraId="7F0FD7E9" w14:textId="77777777" w:rsidTr="00E75748">
        <w:trPr>
          <w:trHeight w:hRule="exact" w:val="1171"/>
          <w:jc w:val="center"/>
        </w:trPr>
        <w:tc>
          <w:tcPr>
            <w:tcW w:w="1467" w:type="dxa"/>
            <w:vMerge/>
            <w:shd w:val="clear" w:color="auto" w:fill="D9D9D9" w:themeFill="background1" w:themeFillShade="D9"/>
            <w:textDirection w:val="btLr"/>
          </w:tcPr>
          <w:p w14:paraId="67B9D59A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/>
          </w:tcPr>
          <w:p w14:paraId="5F4475B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60660371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09" w:type="dxa"/>
            <w:shd w:val="clear" w:color="auto" w:fill="FFFFFF"/>
          </w:tcPr>
          <w:p w14:paraId="449EE4D6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1EBDB6F8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614" w:type="dxa"/>
            <w:shd w:val="clear" w:color="auto" w:fill="FFFFFF"/>
            <w:vAlign w:val="center"/>
          </w:tcPr>
          <w:p w14:paraId="6F20F7AC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93" w:type="dxa"/>
            <w:shd w:val="clear" w:color="auto" w:fill="FFFFFF"/>
          </w:tcPr>
          <w:p w14:paraId="5ECA686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  <w:p w14:paraId="16155A58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9" w:type="dxa"/>
            <w:shd w:val="clear" w:color="auto" w:fill="FFFFFF"/>
            <w:vAlign w:val="center"/>
          </w:tcPr>
          <w:p w14:paraId="4C37AAA6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45" w:type="dxa"/>
            <w:shd w:val="clear" w:color="auto" w:fill="FFFFFF"/>
          </w:tcPr>
          <w:p w14:paraId="0E9A837D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58B31C70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479" w:type="dxa"/>
            <w:shd w:val="clear" w:color="auto" w:fill="FFFFFF"/>
            <w:vAlign w:val="center"/>
          </w:tcPr>
          <w:p w14:paraId="6A56E035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845" w:type="dxa"/>
            <w:vMerge/>
            <w:shd w:val="clear" w:color="auto" w:fill="FFFFFF"/>
            <w:textDirection w:val="btLr"/>
          </w:tcPr>
          <w:p w14:paraId="21E44432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shd w:val="clear" w:color="auto" w:fill="D9D9D9" w:themeFill="background1" w:themeFillShade="D9"/>
            <w:textDirection w:val="btLr"/>
          </w:tcPr>
          <w:p w14:paraId="4D18FE11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D9D9D9" w:themeFill="background1" w:themeFillShade="D9"/>
            <w:textDirection w:val="btLr"/>
          </w:tcPr>
          <w:p w14:paraId="52D7AC17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48" w:rsidRPr="00912C44" w14:paraId="48CA3BB1" w14:textId="77777777" w:rsidTr="007911B6">
        <w:trPr>
          <w:cantSplit/>
          <w:trHeight w:hRule="exact" w:val="1115"/>
          <w:jc w:val="center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118848C5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1DDAFD4F" w14:textId="7080DE25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14:paraId="75347652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4" w:type="dxa"/>
            <w:shd w:val="clear" w:color="auto" w:fill="EDEDED" w:themeFill="accent3" w:themeFillTint="33"/>
            <w:textDirection w:val="btLr"/>
            <w:vAlign w:val="center"/>
          </w:tcPr>
          <w:p w14:paraId="78AC1196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6,38 %</w:t>
            </w:r>
          </w:p>
        </w:tc>
        <w:tc>
          <w:tcPr>
            <w:tcW w:w="609" w:type="dxa"/>
            <w:shd w:val="clear" w:color="auto" w:fill="EDEDED" w:themeFill="accent3" w:themeFillTint="33"/>
            <w:vAlign w:val="center"/>
          </w:tcPr>
          <w:p w14:paraId="7C2B939C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14" w:type="dxa"/>
            <w:shd w:val="clear" w:color="auto" w:fill="EDEDED" w:themeFill="accent3" w:themeFillTint="33"/>
            <w:textDirection w:val="btLr"/>
            <w:vAlign w:val="center"/>
          </w:tcPr>
          <w:p w14:paraId="2ECACC12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25,53 %</w:t>
            </w:r>
          </w:p>
        </w:tc>
        <w:tc>
          <w:tcPr>
            <w:tcW w:w="693" w:type="dxa"/>
            <w:shd w:val="clear" w:color="auto" w:fill="EDEDED" w:themeFill="accent3" w:themeFillTint="33"/>
            <w:vAlign w:val="center"/>
          </w:tcPr>
          <w:p w14:paraId="3503A6E1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559" w:type="dxa"/>
            <w:shd w:val="clear" w:color="auto" w:fill="EDEDED" w:themeFill="accent3" w:themeFillTint="33"/>
            <w:textDirection w:val="btLr"/>
            <w:vAlign w:val="center"/>
          </w:tcPr>
          <w:p w14:paraId="6825E57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68,09 %</w:t>
            </w:r>
          </w:p>
        </w:tc>
        <w:tc>
          <w:tcPr>
            <w:tcW w:w="745" w:type="dxa"/>
            <w:shd w:val="clear" w:color="auto" w:fill="EDEDED" w:themeFill="accent3" w:themeFillTint="33"/>
            <w:vAlign w:val="center"/>
          </w:tcPr>
          <w:p w14:paraId="10E21839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79" w:type="dxa"/>
            <w:shd w:val="clear" w:color="auto" w:fill="EDEDED" w:themeFill="accent3" w:themeFillTint="33"/>
            <w:textDirection w:val="btLr"/>
            <w:vAlign w:val="center"/>
          </w:tcPr>
          <w:p w14:paraId="4CC80970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45" w:type="dxa"/>
            <w:shd w:val="clear" w:color="auto" w:fill="EDEDED" w:themeFill="accent3" w:themeFillTint="33"/>
            <w:textDirection w:val="btLr"/>
            <w:vAlign w:val="center"/>
          </w:tcPr>
          <w:p w14:paraId="311EF983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016" w:type="dxa"/>
            <w:shd w:val="clear" w:color="auto" w:fill="EDEDED" w:themeFill="accent3" w:themeFillTint="33"/>
            <w:textDirection w:val="btLr"/>
            <w:vAlign w:val="center"/>
          </w:tcPr>
          <w:p w14:paraId="0C56D8AE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33" w:type="dxa"/>
            <w:shd w:val="clear" w:color="auto" w:fill="EDEDED" w:themeFill="accent3" w:themeFillTint="33"/>
            <w:textDirection w:val="btLr"/>
            <w:vAlign w:val="center"/>
          </w:tcPr>
          <w:p w14:paraId="7AC346A0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31,91 %</w:t>
            </w:r>
          </w:p>
        </w:tc>
      </w:tr>
      <w:tr w:rsidR="00E75748" w:rsidRPr="00912C44" w14:paraId="119860EC" w14:textId="77777777" w:rsidTr="004B2A9C">
        <w:trPr>
          <w:cantSplit/>
          <w:trHeight w:hRule="exact" w:val="997"/>
          <w:jc w:val="center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6A430109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48590A47" w14:textId="64ED5BB0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26" w:type="dxa"/>
            <w:shd w:val="clear" w:color="auto" w:fill="EDEDED" w:themeFill="accent3" w:themeFillTint="33"/>
            <w:vAlign w:val="center"/>
          </w:tcPr>
          <w:p w14:paraId="1AEC343D" w14:textId="636F554A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4" w:type="dxa"/>
            <w:shd w:val="clear" w:color="auto" w:fill="EDEDED" w:themeFill="accent3" w:themeFillTint="33"/>
            <w:textDirection w:val="btLr"/>
            <w:vAlign w:val="center"/>
          </w:tcPr>
          <w:p w14:paraId="729CD7F5" w14:textId="485D175B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13,7 %</w:t>
            </w:r>
          </w:p>
        </w:tc>
        <w:tc>
          <w:tcPr>
            <w:tcW w:w="609" w:type="dxa"/>
            <w:shd w:val="clear" w:color="auto" w:fill="EDEDED" w:themeFill="accent3" w:themeFillTint="33"/>
            <w:vAlign w:val="center"/>
          </w:tcPr>
          <w:p w14:paraId="0615BD01" w14:textId="1528F129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14" w:type="dxa"/>
            <w:shd w:val="clear" w:color="auto" w:fill="EDEDED" w:themeFill="accent3" w:themeFillTint="33"/>
            <w:textDirection w:val="btLr"/>
            <w:vAlign w:val="center"/>
          </w:tcPr>
          <w:p w14:paraId="0B009187" w14:textId="438110B4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41,3 %</w:t>
            </w:r>
          </w:p>
        </w:tc>
        <w:tc>
          <w:tcPr>
            <w:tcW w:w="693" w:type="dxa"/>
            <w:shd w:val="clear" w:color="auto" w:fill="EDEDED" w:themeFill="accent3" w:themeFillTint="33"/>
            <w:vAlign w:val="center"/>
          </w:tcPr>
          <w:p w14:paraId="2FDBAA6E" w14:textId="1C5810D9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59" w:type="dxa"/>
            <w:shd w:val="clear" w:color="auto" w:fill="EDEDED" w:themeFill="accent3" w:themeFillTint="33"/>
            <w:textDirection w:val="btLr"/>
            <w:vAlign w:val="center"/>
          </w:tcPr>
          <w:p w14:paraId="19261541" w14:textId="7136FD53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45 %</w:t>
            </w:r>
          </w:p>
        </w:tc>
        <w:tc>
          <w:tcPr>
            <w:tcW w:w="745" w:type="dxa"/>
            <w:shd w:val="clear" w:color="auto" w:fill="EDEDED" w:themeFill="accent3" w:themeFillTint="33"/>
            <w:vAlign w:val="center"/>
          </w:tcPr>
          <w:p w14:paraId="650A298A" w14:textId="65A14F03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79" w:type="dxa"/>
            <w:shd w:val="clear" w:color="auto" w:fill="EDEDED" w:themeFill="accent3" w:themeFillTint="33"/>
            <w:textDirection w:val="btLr"/>
            <w:vAlign w:val="center"/>
          </w:tcPr>
          <w:p w14:paraId="51E8858C" w14:textId="406EAF48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45" w:type="dxa"/>
            <w:shd w:val="clear" w:color="auto" w:fill="EDEDED" w:themeFill="accent3" w:themeFillTint="33"/>
            <w:textDirection w:val="btLr"/>
            <w:vAlign w:val="center"/>
          </w:tcPr>
          <w:p w14:paraId="605833B5" w14:textId="29F77EE6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16" w:type="dxa"/>
            <w:shd w:val="clear" w:color="auto" w:fill="EDEDED" w:themeFill="accent3" w:themeFillTint="33"/>
            <w:textDirection w:val="btLr"/>
            <w:vAlign w:val="center"/>
          </w:tcPr>
          <w:p w14:paraId="32C49D84" w14:textId="38A74D32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33" w:type="dxa"/>
            <w:shd w:val="clear" w:color="auto" w:fill="EDEDED" w:themeFill="accent3" w:themeFillTint="33"/>
            <w:textDirection w:val="btLr"/>
            <w:vAlign w:val="center"/>
          </w:tcPr>
          <w:p w14:paraId="3BDBA6F9" w14:textId="132F4E08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55 %</w:t>
            </w:r>
          </w:p>
        </w:tc>
      </w:tr>
      <w:tr w:rsidR="00E75748" w:rsidRPr="00912C44" w14:paraId="75256966" w14:textId="77777777" w:rsidTr="004B13DD">
        <w:trPr>
          <w:cantSplit/>
          <w:trHeight w:hRule="exact" w:val="983"/>
          <w:jc w:val="center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4B3EF19A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143031000"/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1627C108" w14:textId="782D584A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726" w:type="dxa"/>
            <w:shd w:val="clear" w:color="auto" w:fill="FBE4D5" w:themeFill="accent2" w:themeFillTint="33"/>
            <w:vAlign w:val="center"/>
          </w:tcPr>
          <w:p w14:paraId="0E250E06" w14:textId="7EA10FFB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44" w:type="dxa"/>
            <w:shd w:val="clear" w:color="auto" w:fill="FBE4D5" w:themeFill="accent2" w:themeFillTint="33"/>
            <w:textDirection w:val="btLr"/>
            <w:vAlign w:val="center"/>
          </w:tcPr>
          <w:p w14:paraId="3E97C5E9" w14:textId="3FA8A1F8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20 %</w:t>
            </w:r>
          </w:p>
        </w:tc>
        <w:tc>
          <w:tcPr>
            <w:tcW w:w="609" w:type="dxa"/>
            <w:shd w:val="clear" w:color="auto" w:fill="FBE4D5" w:themeFill="accent2" w:themeFillTint="33"/>
            <w:vAlign w:val="center"/>
          </w:tcPr>
          <w:p w14:paraId="5F904B4B" w14:textId="6CC43EC3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 xml:space="preserve"> 14</w:t>
            </w:r>
          </w:p>
        </w:tc>
        <w:tc>
          <w:tcPr>
            <w:tcW w:w="614" w:type="dxa"/>
            <w:shd w:val="clear" w:color="auto" w:fill="FBE4D5" w:themeFill="accent2" w:themeFillTint="33"/>
            <w:textDirection w:val="btLr"/>
            <w:vAlign w:val="center"/>
          </w:tcPr>
          <w:p w14:paraId="3DA5594F" w14:textId="56A77A1C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46,6 %</w:t>
            </w:r>
          </w:p>
        </w:tc>
        <w:tc>
          <w:tcPr>
            <w:tcW w:w="693" w:type="dxa"/>
            <w:shd w:val="clear" w:color="auto" w:fill="FBE4D5" w:themeFill="accent2" w:themeFillTint="33"/>
            <w:vAlign w:val="center"/>
          </w:tcPr>
          <w:p w14:paraId="0B5FF61B" w14:textId="0E699EBE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59" w:type="dxa"/>
            <w:shd w:val="clear" w:color="auto" w:fill="FBE4D5" w:themeFill="accent2" w:themeFillTint="33"/>
            <w:textDirection w:val="btLr"/>
            <w:vAlign w:val="center"/>
          </w:tcPr>
          <w:p w14:paraId="7B712B71" w14:textId="44C33A5A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33,3 %</w:t>
            </w:r>
          </w:p>
        </w:tc>
        <w:tc>
          <w:tcPr>
            <w:tcW w:w="745" w:type="dxa"/>
            <w:shd w:val="clear" w:color="auto" w:fill="FBE4D5" w:themeFill="accent2" w:themeFillTint="33"/>
            <w:vAlign w:val="center"/>
          </w:tcPr>
          <w:p w14:paraId="3F9C92C0" w14:textId="7B48439A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79" w:type="dxa"/>
            <w:shd w:val="clear" w:color="auto" w:fill="FBE4D5" w:themeFill="accent2" w:themeFillTint="33"/>
            <w:textDirection w:val="btLr"/>
            <w:vAlign w:val="center"/>
          </w:tcPr>
          <w:p w14:paraId="74B69D99" w14:textId="1E567231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45" w:type="dxa"/>
            <w:shd w:val="clear" w:color="auto" w:fill="FBE4D5" w:themeFill="accent2" w:themeFillTint="33"/>
            <w:textDirection w:val="btLr"/>
            <w:vAlign w:val="center"/>
          </w:tcPr>
          <w:p w14:paraId="1CC8EC39" w14:textId="75679664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6" w:type="dxa"/>
            <w:shd w:val="clear" w:color="auto" w:fill="FBE4D5" w:themeFill="accent2" w:themeFillTint="33"/>
            <w:textDirection w:val="btLr"/>
            <w:vAlign w:val="center"/>
          </w:tcPr>
          <w:p w14:paraId="631B0113" w14:textId="390E693A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33" w:type="dxa"/>
            <w:shd w:val="clear" w:color="auto" w:fill="FBE4D5" w:themeFill="accent2" w:themeFillTint="33"/>
            <w:textDirection w:val="btLr"/>
            <w:vAlign w:val="center"/>
          </w:tcPr>
          <w:p w14:paraId="1E0522DA" w14:textId="645B98B5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66 %</w:t>
            </w:r>
          </w:p>
        </w:tc>
      </w:tr>
      <w:tr w:rsidR="004B13DD" w:rsidRPr="00912C44" w14:paraId="1533833A" w14:textId="77777777" w:rsidTr="004B2A9C">
        <w:trPr>
          <w:cantSplit/>
          <w:trHeight w:hRule="exact" w:val="983"/>
          <w:jc w:val="center"/>
        </w:trPr>
        <w:tc>
          <w:tcPr>
            <w:tcW w:w="1467" w:type="dxa"/>
            <w:shd w:val="clear" w:color="auto" w:fill="D9D9D9" w:themeFill="background1" w:themeFillShade="D9"/>
            <w:vAlign w:val="center"/>
          </w:tcPr>
          <w:p w14:paraId="00F2C983" w14:textId="43E96500" w:rsidR="004B13DD" w:rsidRPr="00912C44" w:rsidRDefault="004B13DD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1ECD3F90" w14:textId="22AFBC00" w:rsidR="004B13DD" w:rsidRPr="00912C44" w:rsidRDefault="004B13DD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726" w:type="dxa"/>
            <w:shd w:val="clear" w:color="auto" w:fill="FFFF00"/>
            <w:vAlign w:val="center"/>
          </w:tcPr>
          <w:p w14:paraId="430C27CB" w14:textId="4ACC1B0D" w:rsidR="004B13DD" w:rsidRPr="00912C44" w:rsidRDefault="004B13DD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4" w:type="dxa"/>
            <w:shd w:val="clear" w:color="auto" w:fill="FFFF00"/>
            <w:textDirection w:val="btLr"/>
            <w:vAlign w:val="center"/>
          </w:tcPr>
          <w:p w14:paraId="445F5E3A" w14:textId="48DBB134" w:rsidR="004B13DD" w:rsidRPr="00912C44" w:rsidRDefault="00B7543E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6%</w:t>
            </w:r>
          </w:p>
        </w:tc>
        <w:tc>
          <w:tcPr>
            <w:tcW w:w="609" w:type="dxa"/>
            <w:shd w:val="clear" w:color="auto" w:fill="FFFF00"/>
            <w:vAlign w:val="center"/>
          </w:tcPr>
          <w:p w14:paraId="19AEBBDA" w14:textId="2EDB6D6E" w:rsidR="004B13DD" w:rsidRPr="00912C44" w:rsidRDefault="004B13DD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14" w:type="dxa"/>
            <w:shd w:val="clear" w:color="auto" w:fill="FFFF00"/>
            <w:textDirection w:val="btLr"/>
            <w:vAlign w:val="center"/>
          </w:tcPr>
          <w:p w14:paraId="5F69596F" w14:textId="5922C030" w:rsidR="004B13DD" w:rsidRPr="00912C44" w:rsidRDefault="00B7543E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36%</w:t>
            </w:r>
          </w:p>
        </w:tc>
        <w:tc>
          <w:tcPr>
            <w:tcW w:w="693" w:type="dxa"/>
            <w:shd w:val="clear" w:color="auto" w:fill="FFFF00"/>
            <w:vAlign w:val="center"/>
          </w:tcPr>
          <w:p w14:paraId="6798DCDA" w14:textId="681F8F16" w:rsidR="004B13DD" w:rsidRPr="00912C44" w:rsidRDefault="004B13DD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559" w:type="dxa"/>
            <w:shd w:val="clear" w:color="auto" w:fill="FFFF00"/>
            <w:textDirection w:val="btLr"/>
            <w:vAlign w:val="center"/>
          </w:tcPr>
          <w:p w14:paraId="6E5D75C1" w14:textId="53633F57" w:rsidR="004B13DD" w:rsidRPr="00912C44" w:rsidRDefault="00B7543E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47%</w:t>
            </w:r>
          </w:p>
        </w:tc>
        <w:tc>
          <w:tcPr>
            <w:tcW w:w="745" w:type="dxa"/>
            <w:shd w:val="clear" w:color="auto" w:fill="FFFF00"/>
            <w:vAlign w:val="center"/>
          </w:tcPr>
          <w:p w14:paraId="127B4FCC" w14:textId="1DC13E86" w:rsidR="004B13DD" w:rsidRPr="00912C44" w:rsidRDefault="004B13DD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79" w:type="dxa"/>
            <w:shd w:val="clear" w:color="auto" w:fill="FFFF00"/>
            <w:textDirection w:val="btLr"/>
            <w:vAlign w:val="center"/>
          </w:tcPr>
          <w:p w14:paraId="1FB10121" w14:textId="11E95F61" w:rsidR="004B13DD" w:rsidRPr="00912C44" w:rsidRDefault="004B13DD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45" w:type="dxa"/>
            <w:shd w:val="clear" w:color="auto" w:fill="FFFF00"/>
            <w:textDirection w:val="btLr"/>
            <w:vAlign w:val="center"/>
          </w:tcPr>
          <w:p w14:paraId="6485156B" w14:textId="34D9B5C1" w:rsidR="004B13DD" w:rsidRPr="00912C44" w:rsidRDefault="004B13DD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16" w:type="dxa"/>
            <w:shd w:val="clear" w:color="auto" w:fill="FFFF00"/>
            <w:textDirection w:val="btLr"/>
            <w:vAlign w:val="center"/>
          </w:tcPr>
          <w:p w14:paraId="6093A02E" w14:textId="5D907AD5" w:rsidR="004B13DD" w:rsidRPr="00912C44" w:rsidRDefault="00B7543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33" w:type="dxa"/>
            <w:shd w:val="clear" w:color="auto" w:fill="FFFF00"/>
            <w:textDirection w:val="btLr"/>
            <w:vAlign w:val="center"/>
          </w:tcPr>
          <w:p w14:paraId="1A74FDA6" w14:textId="3775BD15" w:rsidR="004B13DD" w:rsidRPr="00912C44" w:rsidRDefault="00B7543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</w:p>
        </w:tc>
      </w:tr>
    </w:tbl>
    <w:p w14:paraId="4B3F1B02" w14:textId="099B80F9" w:rsidR="00705D1B" w:rsidRPr="00912C44" w:rsidRDefault="00705D1B" w:rsidP="00F328DC">
      <w:pPr>
        <w:pStyle w:val="20"/>
        <w:keepNext/>
        <w:keepLines/>
        <w:shd w:val="clear" w:color="auto" w:fill="auto"/>
        <w:spacing w:line="276" w:lineRule="auto"/>
        <w:ind w:left="320"/>
        <w:rPr>
          <w:sz w:val="24"/>
          <w:szCs w:val="24"/>
        </w:rPr>
      </w:pPr>
      <w:bookmarkStart w:id="4" w:name="bookmark8"/>
      <w:bookmarkEnd w:id="3"/>
      <w:r w:rsidRPr="00912C44">
        <w:rPr>
          <w:sz w:val="24"/>
          <w:szCs w:val="24"/>
          <w:lang w:eastAsia="ru-RU" w:bidi="ru-RU"/>
        </w:rPr>
        <w:lastRenderedPageBreak/>
        <w:t xml:space="preserve">Результаты экзаменационной работы по </w:t>
      </w:r>
      <w:r w:rsidRPr="00912C44">
        <w:rPr>
          <w:b/>
          <w:sz w:val="24"/>
          <w:szCs w:val="24"/>
          <w:lang w:eastAsia="ru-RU" w:bidi="ru-RU"/>
        </w:rPr>
        <w:t>математике</w:t>
      </w:r>
      <w:r w:rsidRPr="00912C44">
        <w:rPr>
          <w:sz w:val="24"/>
          <w:szCs w:val="24"/>
          <w:lang w:eastAsia="ru-RU" w:bidi="ru-RU"/>
        </w:rPr>
        <w:t xml:space="preserve"> в форме </w:t>
      </w:r>
      <w:r w:rsidRPr="00912C44">
        <w:rPr>
          <w:b/>
          <w:sz w:val="24"/>
          <w:szCs w:val="24"/>
          <w:lang w:eastAsia="ru-RU" w:bidi="ru-RU"/>
        </w:rPr>
        <w:t>ОГЭ</w:t>
      </w:r>
      <w:r w:rsidRPr="00912C44">
        <w:rPr>
          <w:sz w:val="24"/>
          <w:szCs w:val="24"/>
          <w:lang w:eastAsia="ru-RU" w:bidi="ru-RU"/>
        </w:rPr>
        <w:t xml:space="preserve"> выпускников</w:t>
      </w:r>
      <w:r w:rsidRPr="00912C44">
        <w:rPr>
          <w:sz w:val="24"/>
          <w:szCs w:val="24"/>
          <w:lang w:eastAsia="ru-RU" w:bidi="ru-RU"/>
        </w:rPr>
        <w:br/>
        <w:t>общеобразовательных 9-х классов</w:t>
      </w:r>
      <w:bookmarkEnd w:id="4"/>
    </w:p>
    <w:tbl>
      <w:tblPr>
        <w:tblOverlap w:val="never"/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748"/>
        <w:gridCol w:w="534"/>
        <w:gridCol w:w="630"/>
        <w:gridCol w:w="722"/>
        <w:gridCol w:w="626"/>
        <w:gridCol w:w="454"/>
        <w:gridCol w:w="719"/>
        <w:gridCol w:w="670"/>
        <w:gridCol w:w="607"/>
        <w:gridCol w:w="979"/>
        <w:gridCol w:w="901"/>
      </w:tblGrid>
      <w:tr w:rsidR="00E75748" w:rsidRPr="00912C44" w14:paraId="10350F4E" w14:textId="77777777" w:rsidTr="00D70605">
        <w:trPr>
          <w:trHeight w:hRule="exact" w:val="390"/>
          <w:jc w:val="center"/>
        </w:trPr>
        <w:tc>
          <w:tcPr>
            <w:tcW w:w="1413" w:type="dxa"/>
            <w:vMerge w:val="restart"/>
            <w:shd w:val="clear" w:color="auto" w:fill="D9D9D9" w:themeFill="background1" w:themeFillShade="D9"/>
            <w:textDirection w:val="btLr"/>
          </w:tcPr>
          <w:p w14:paraId="4EFBEBAD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  <w:p w14:paraId="318D1E6B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выпускников,</w:t>
            </w:r>
          </w:p>
          <w:p w14:paraId="0DD4CF28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выполнявших</w:t>
            </w:r>
          </w:p>
          <w:p w14:paraId="381BF4AB" w14:textId="615992B2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экз. работу/ учеб. год</w:t>
            </w:r>
          </w:p>
        </w:tc>
        <w:tc>
          <w:tcPr>
            <w:tcW w:w="5103" w:type="dxa"/>
            <w:gridSpan w:val="8"/>
            <w:shd w:val="clear" w:color="auto" w:fill="FFFFFF"/>
            <w:vAlign w:val="bottom"/>
          </w:tcPr>
          <w:p w14:paraId="2386145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Получили отметки за экзаменационную работу</w:t>
            </w:r>
          </w:p>
        </w:tc>
        <w:tc>
          <w:tcPr>
            <w:tcW w:w="607" w:type="dxa"/>
            <w:vMerge w:val="restart"/>
            <w:shd w:val="clear" w:color="auto" w:fill="FFFFFF"/>
            <w:textDirection w:val="btLr"/>
          </w:tcPr>
          <w:p w14:paraId="69C84897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Средний балл</w:t>
            </w:r>
          </w:p>
        </w:tc>
        <w:tc>
          <w:tcPr>
            <w:tcW w:w="1880" w:type="dxa"/>
            <w:gridSpan w:val="2"/>
            <w:shd w:val="clear" w:color="auto" w:fill="D9D9D9" w:themeFill="background1" w:themeFillShade="D9"/>
            <w:vAlign w:val="bottom"/>
          </w:tcPr>
          <w:p w14:paraId="4395BF04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E75748" w:rsidRPr="00912C44" w14:paraId="4F24B188" w14:textId="77777777" w:rsidTr="00D70605">
        <w:trPr>
          <w:trHeight w:hRule="exact" w:val="300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textDirection w:val="btLr"/>
          </w:tcPr>
          <w:p w14:paraId="5E98E5B9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FFFFFF"/>
            <w:vAlign w:val="bottom"/>
          </w:tcPr>
          <w:p w14:paraId="2AB1C180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52" w:type="dxa"/>
            <w:gridSpan w:val="2"/>
            <w:shd w:val="clear" w:color="auto" w:fill="FFFFFF"/>
            <w:vAlign w:val="bottom"/>
          </w:tcPr>
          <w:p w14:paraId="0059166F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80" w:type="dxa"/>
            <w:gridSpan w:val="2"/>
            <w:shd w:val="clear" w:color="auto" w:fill="FFFFFF"/>
            <w:vAlign w:val="bottom"/>
          </w:tcPr>
          <w:p w14:paraId="74BE4603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89" w:type="dxa"/>
            <w:gridSpan w:val="2"/>
            <w:shd w:val="clear" w:color="auto" w:fill="FFFFFF"/>
            <w:vAlign w:val="bottom"/>
          </w:tcPr>
          <w:p w14:paraId="4290C8F1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07" w:type="dxa"/>
            <w:vMerge/>
            <w:shd w:val="clear" w:color="auto" w:fill="FFFFFF"/>
            <w:textDirection w:val="btLr"/>
          </w:tcPr>
          <w:p w14:paraId="4779A456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shd w:val="clear" w:color="auto" w:fill="D9D9D9" w:themeFill="background1" w:themeFillShade="D9"/>
            <w:textDirection w:val="btLr"/>
          </w:tcPr>
          <w:p w14:paraId="20A24877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абсолютная</w:t>
            </w:r>
          </w:p>
        </w:tc>
        <w:tc>
          <w:tcPr>
            <w:tcW w:w="901" w:type="dxa"/>
            <w:vMerge w:val="restart"/>
            <w:shd w:val="clear" w:color="auto" w:fill="D9D9D9" w:themeFill="background1" w:themeFillShade="D9"/>
            <w:textDirection w:val="btLr"/>
          </w:tcPr>
          <w:p w14:paraId="0CC2D32D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качественная</w:t>
            </w:r>
          </w:p>
        </w:tc>
      </w:tr>
      <w:tr w:rsidR="00E75748" w:rsidRPr="00912C44" w14:paraId="406E37F0" w14:textId="77777777" w:rsidTr="0011043F">
        <w:trPr>
          <w:trHeight w:hRule="exact" w:val="1109"/>
          <w:jc w:val="center"/>
        </w:trPr>
        <w:tc>
          <w:tcPr>
            <w:tcW w:w="1413" w:type="dxa"/>
            <w:vMerge/>
            <w:shd w:val="clear" w:color="auto" w:fill="D9D9D9" w:themeFill="background1" w:themeFillShade="D9"/>
            <w:textDirection w:val="btLr"/>
          </w:tcPr>
          <w:p w14:paraId="4DBBA0F9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FFFFFF"/>
          </w:tcPr>
          <w:p w14:paraId="321B3FE2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534" w:type="dxa"/>
            <w:shd w:val="clear" w:color="auto" w:fill="FFFFFF"/>
            <w:vAlign w:val="center"/>
          </w:tcPr>
          <w:p w14:paraId="5A6E8942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30" w:type="dxa"/>
            <w:shd w:val="clear" w:color="auto" w:fill="FFFFFF"/>
          </w:tcPr>
          <w:p w14:paraId="5D947FBE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24F582E7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722" w:type="dxa"/>
            <w:shd w:val="clear" w:color="auto" w:fill="FFFFFF"/>
            <w:vAlign w:val="center"/>
          </w:tcPr>
          <w:p w14:paraId="79AB9A73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26" w:type="dxa"/>
            <w:shd w:val="clear" w:color="auto" w:fill="FFFFFF"/>
          </w:tcPr>
          <w:p w14:paraId="4751395E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  <w:p w14:paraId="1212B447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FFFFFF"/>
            <w:vAlign w:val="center"/>
          </w:tcPr>
          <w:p w14:paraId="729AB532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19" w:type="dxa"/>
            <w:shd w:val="clear" w:color="auto" w:fill="FFFFFF"/>
          </w:tcPr>
          <w:p w14:paraId="34264237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3AC705FB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670" w:type="dxa"/>
            <w:shd w:val="clear" w:color="auto" w:fill="FFFFFF"/>
            <w:vAlign w:val="center"/>
          </w:tcPr>
          <w:p w14:paraId="003D4B66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07" w:type="dxa"/>
            <w:vMerge/>
            <w:shd w:val="clear" w:color="auto" w:fill="FFFFFF"/>
            <w:textDirection w:val="btLr"/>
          </w:tcPr>
          <w:p w14:paraId="4A823A08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Merge/>
            <w:shd w:val="clear" w:color="auto" w:fill="D9D9D9" w:themeFill="background1" w:themeFillShade="D9"/>
            <w:textDirection w:val="btLr"/>
          </w:tcPr>
          <w:p w14:paraId="00F924AC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  <w:shd w:val="clear" w:color="auto" w:fill="D9D9D9" w:themeFill="background1" w:themeFillShade="D9"/>
            <w:textDirection w:val="btLr"/>
          </w:tcPr>
          <w:p w14:paraId="71007B3A" w14:textId="77777777" w:rsidR="00E75748" w:rsidRPr="00912C44" w:rsidRDefault="00E75748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605" w:rsidRPr="00912C44" w14:paraId="509D0183" w14:textId="77777777" w:rsidTr="0011043F">
        <w:trPr>
          <w:cantSplit/>
          <w:trHeight w:hRule="exact" w:val="116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D68659D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14:paraId="5F64BBB1" w14:textId="38C3388B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36815669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34" w:type="dxa"/>
            <w:shd w:val="clear" w:color="auto" w:fill="EDEDED" w:themeFill="accent3" w:themeFillTint="33"/>
            <w:textDirection w:val="btLr"/>
            <w:vAlign w:val="center"/>
          </w:tcPr>
          <w:p w14:paraId="1ADCBD35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14,89 %</w:t>
            </w: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21536389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722" w:type="dxa"/>
            <w:shd w:val="clear" w:color="auto" w:fill="EDEDED" w:themeFill="accent3" w:themeFillTint="33"/>
            <w:textDirection w:val="btLr"/>
            <w:vAlign w:val="center"/>
          </w:tcPr>
          <w:p w14:paraId="171E4AF9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38,30 %</w:t>
            </w:r>
          </w:p>
        </w:tc>
        <w:tc>
          <w:tcPr>
            <w:tcW w:w="626" w:type="dxa"/>
            <w:shd w:val="clear" w:color="auto" w:fill="EDEDED" w:themeFill="accent3" w:themeFillTint="33"/>
            <w:vAlign w:val="center"/>
          </w:tcPr>
          <w:p w14:paraId="002F01E3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454" w:type="dxa"/>
            <w:shd w:val="clear" w:color="auto" w:fill="EDEDED" w:themeFill="accent3" w:themeFillTint="33"/>
            <w:textDirection w:val="btLr"/>
            <w:vAlign w:val="center"/>
          </w:tcPr>
          <w:p w14:paraId="26680342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46,81 %</w:t>
            </w:r>
          </w:p>
        </w:tc>
        <w:tc>
          <w:tcPr>
            <w:tcW w:w="719" w:type="dxa"/>
            <w:shd w:val="clear" w:color="auto" w:fill="EDEDED" w:themeFill="accent3" w:themeFillTint="33"/>
            <w:vAlign w:val="center"/>
          </w:tcPr>
          <w:p w14:paraId="7F51D1BE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670" w:type="dxa"/>
            <w:shd w:val="clear" w:color="auto" w:fill="EDEDED" w:themeFill="accent3" w:themeFillTint="33"/>
            <w:textDirection w:val="btLr"/>
            <w:vAlign w:val="center"/>
          </w:tcPr>
          <w:p w14:paraId="00E85B4A" w14:textId="7777777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607" w:type="dxa"/>
            <w:shd w:val="clear" w:color="auto" w:fill="EDEDED" w:themeFill="accent3" w:themeFillTint="33"/>
            <w:textDirection w:val="btLr"/>
            <w:vAlign w:val="center"/>
          </w:tcPr>
          <w:p w14:paraId="6D02E3B2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979" w:type="dxa"/>
            <w:shd w:val="clear" w:color="auto" w:fill="EDEDED" w:themeFill="accent3" w:themeFillTint="33"/>
            <w:textDirection w:val="btLr"/>
            <w:vAlign w:val="center"/>
          </w:tcPr>
          <w:p w14:paraId="22E61E40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01" w:type="dxa"/>
            <w:shd w:val="clear" w:color="auto" w:fill="EDEDED" w:themeFill="accent3" w:themeFillTint="33"/>
            <w:textDirection w:val="btLr"/>
            <w:vAlign w:val="center"/>
          </w:tcPr>
          <w:p w14:paraId="7123428E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53,1 %</w:t>
            </w:r>
          </w:p>
        </w:tc>
      </w:tr>
      <w:tr w:rsidR="00D70605" w:rsidRPr="00912C44" w14:paraId="588D00CC" w14:textId="77777777" w:rsidTr="0011043F">
        <w:trPr>
          <w:cantSplit/>
          <w:trHeight w:hRule="exact" w:val="116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B89CAD1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714A77FB" w14:textId="10366695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48" w:type="dxa"/>
            <w:shd w:val="clear" w:color="auto" w:fill="EDEDED" w:themeFill="accent3" w:themeFillTint="33"/>
            <w:vAlign w:val="center"/>
          </w:tcPr>
          <w:p w14:paraId="50E9BC36" w14:textId="26B53AF3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4" w:type="dxa"/>
            <w:shd w:val="clear" w:color="auto" w:fill="EDEDED" w:themeFill="accent3" w:themeFillTint="33"/>
            <w:textDirection w:val="btLr"/>
            <w:vAlign w:val="center"/>
          </w:tcPr>
          <w:p w14:paraId="31E65057" w14:textId="3FCFE9BB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3,4 %</w:t>
            </w:r>
          </w:p>
        </w:tc>
        <w:tc>
          <w:tcPr>
            <w:tcW w:w="630" w:type="dxa"/>
            <w:shd w:val="clear" w:color="auto" w:fill="EDEDED" w:themeFill="accent3" w:themeFillTint="33"/>
            <w:vAlign w:val="center"/>
          </w:tcPr>
          <w:p w14:paraId="6BA4E295" w14:textId="77C58F9A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22" w:type="dxa"/>
            <w:shd w:val="clear" w:color="auto" w:fill="EDEDED" w:themeFill="accent3" w:themeFillTint="33"/>
            <w:textDirection w:val="btLr"/>
            <w:vAlign w:val="center"/>
          </w:tcPr>
          <w:p w14:paraId="2F956B30" w14:textId="6751D480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31,1 %</w:t>
            </w:r>
          </w:p>
        </w:tc>
        <w:tc>
          <w:tcPr>
            <w:tcW w:w="626" w:type="dxa"/>
            <w:shd w:val="clear" w:color="auto" w:fill="EDEDED" w:themeFill="accent3" w:themeFillTint="33"/>
            <w:vAlign w:val="center"/>
          </w:tcPr>
          <w:p w14:paraId="123DCA0F" w14:textId="6C56EFC6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454" w:type="dxa"/>
            <w:shd w:val="clear" w:color="auto" w:fill="EDEDED" w:themeFill="accent3" w:themeFillTint="33"/>
            <w:textDirection w:val="btLr"/>
            <w:vAlign w:val="center"/>
          </w:tcPr>
          <w:p w14:paraId="677D6F13" w14:textId="5D6A9D22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58,6 %</w:t>
            </w:r>
          </w:p>
        </w:tc>
        <w:tc>
          <w:tcPr>
            <w:tcW w:w="719" w:type="dxa"/>
            <w:shd w:val="clear" w:color="auto" w:fill="EDEDED" w:themeFill="accent3" w:themeFillTint="33"/>
            <w:vAlign w:val="center"/>
          </w:tcPr>
          <w:p w14:paraId="521B0CA2" w14:textId="4EF4D803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70" w:type="dxa"/>
            <w:shd w:val="clear" w:color="auto" w:fill="EDEDED" w:themeFill="accent3" w:themeFillTint="33"/>
            <w:textDirection w:val="btLr"/>
            <w:vAlign w:val="center"/>
          </w:tcPr>
          <w:p w14:paraId="72C08FCB" w14:textId="52280E73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6,9 %</w:t>
            </w:r>
          </w:p>
        </w:tc>
        <w:tc>
          <w:tcPr>
            <w:tcW w:w="607" w:type="dxa"/>
            <w:shd w:val="clear" w:color="auto" w:fill="EDEDED" w:themeFill="accent3" w:themeFillTint="33"/>
            <w:textDirection w:val="btLr"/>
            <w:vAlign w:val="center"/>
          </w:tcPr>
          <w:p w14:paraId="605962FE" w14:textId="756016E2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 xml:space="preserve">3,31 </w:t>
            </w:r>
          </w:p>
        </w:tc>
        <w:tc>
          <w:tcPr>
            <w:tcW w:w="979" w:type="dxa"/>
            <w:shd w:val="clear" w:color="auto" w:fill="EDEDED" w:themeFill="accent3" w:themeFillTint="33"/>
            <w:textDirection w:val="btLr"/>
            <w:vAlign w:val="center"/>
          </w:tcPr>
          <w:p w14:paraId="60379B0A" w14:textId="6F89731F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93,1 %</w:t>
            </w:r>
          </w:p>
        </w:tc>
        <w:tc>
          <w:tcPr>
            <w:tcW w:w="901" w:type="dxa"/>
            <w:shd w:val="clear" w:color="auto" w:fill="EDEDED" w:themeFill="accent3" w:themeFillTint="33"/>
            <w:textDirection w:val="btLr"/>
            <w:vAlign w:val="center"/>
          </w:tcPr>
          <w:p w14:paraId="5043B6A2" w14:textId="67CCA601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34,5 %</w:t>
            </w:r>
          </w:p>
        </w:tc>
      </w:tr>
      <w:tr w:rsidR="00E75748" w:rsidRPr="00912C44" w14:paraId="4585000B" w14:textId="77777777" w:rsidTr="0011043F">
        <w:trPr>
          <w:cantSplit/>
          <w:trHeight w:hRule="exact" w:val="116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D6A6AC0" w14:textId="77777777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14:paraId="37507AFC" w14:textId="368E0EA2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748" w:type="dxa"/>
            <w:shd w:val="clear" w:color="auto" w:fill="FBE4D5" w:themeFill="accent2" w:themeFillTint="33"/>
            <w:vAlign w:val="center"/>
          </w:tcPr>
          <w:p w14:paraId="258AEFFD" w14:textId="52C07CE2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34" w:type="dxa"/>
            <w:shd w:val="clear" w:color="auto" w:fill="FBE4D5" w:themeFill="accent2" w:themeFillTint="33"/>
            <w:textDirection w:val="btLr"/>
            <w:vAlign w:val="center"/>
          </w:tcPr>
          <w:p w14:paraId="5E25799A" w14:textId="26242CC7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0 %</w:t>
            </w:r>
          </w:p>
        </w:tc>
        <w:tc>
          <w:tcPr>
            <w:tcW w:w="630" w:type="dxa"/>
            <w:shd w:val="clear" w:color="auto" w:fill="FBE4D5" w:themeFill="accent2" w:themeFillTint="33"/>
            <w:vAlign w:val="center"/>
          </w:tcPr>
          <w:p w14:paraId="5EB6E7BA" w14:textId="3D83D254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 xml:space="preserve"> 4</w:t>
            </w:r>
          </w:p>
        </w:tc>
        <w:tc>
          <w:tcPr>
            <w:tcW w:w="722" w:type="dxa"/>
            <w:shd w:val="clear" w:color="auto" w:fill="FBE4D5" w:themeFill="accent2" w:themeFillTint="33"/>
            <w:textDirection w:val="btLr"/>
            <w:vAlign w:val="center"/>
          </w:tcPr>
          <w:p w14:paraId="29E4C228" w14:textId="00E92C96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13,3 %</w:t>
            </w:r>
          </w:p>
        </w:tc>
        <w:tc>
          <w:tcPr>
            <w:tcW w:w="626" w:type="dxa"/>
            <w:shd w:val="clear" w:color="auto" w:fill="FBE4D5" w:themeFill="accent2" w:themeFillTint="33"/>
            <w:vAlign w:val="center"/>
          </w:tcPr>
          <w:p w14:paraId="47F94E79" w14:textId="0490BD1C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454" w:type="dxa"/>
            <w:shd w:val="clear" w:color="auto" w:fill="FBE4D5" w:themeFill="accent2" w:themeFillTint="33"/>
            <w:textDirection w:val="btLr"/>
            <w:vAlign w:val="center"/>
          </w:tcPr>
          <w:p w14:paraId="42445EE9" w14:textId="2DDDA4CE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 xml:space="preserve"> 63,3 %</w:t>
            </w:r>
          </w:p>
        </w:tc>
        <w:tc>
          <w:tcPr>
            <w:tcW w:w="719" w:type="dxa"/>
            <w:shd w:val="clear" w:color="auto" w:fill="FBE4D5" w:themeFill="accent2" w:themeFillTint="33"/>
            <w:vAlign w:val="center"/>
          </w:tcPr>
          <w:p w14:paraId="53F9DA26" w14:textId="796155C4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70" w:type="dxa"/>
            <w:shd w:val="clear" w:color="auto" w:fill="FBE4D5" w:themeFill="accent2" w:themeFillTint="33"/>
            <w:textDirection w:val="btLr"/>
            <w:vAlign w:val="center"/>
          </w:tcPr>
          <w:p w14:paraId="3332C4EA" w14:textId="17F333D0" w:rsidR="00E75748" w:rsidRPr="00912C44" w:rsidRDefault="00E7574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20 %</w:t>
            </w:r>
          </w:p>
        </w:tc>
        <w:tc>
          <w:tcPr>
            <w:tcW w:w="607" w:type="dxa"/>
            <w:shd w:val="clear" w:color="auto" w:fill="FBE4D5" w:themeFill="accent2" w:themeFillTint="33"/>
            <w:textDirection w:val="btLr"/>
            <w:vAlign w:val="center"/>
          </w:tcPr>
          <w:p w14:paraId="3DB90812" w14:textId="64AA186F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shd w:val="clear" w:color="auto" w:fill="FBE4D5" w:themeFill="accent2" w:themeFillTint="33"/>
            <w:textDirection w:val="btLr"/>
            <w:vAlign w:val="center"/>
          </w:tcPr>
          <w:p w14:paraId="7E7763D1" w14:textId="78D9A7F1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90 %</w:t>
            </w:r>
          </w:p>
        </w:tc>
        <w:tc>
          <w:tcPr>
            <w:tcW w:w="901" w:type="dxa"/>
            <w:shd w:val="clear" w:color="auto" w:fill="FBE4D5" w:themeFill="accent2" w:themeFillTint="33"/>
            <w:textDirection w:val="btLr"/>
            <w:vAlign w:val="center"/>
          </w:tcPr>
          <w:p w14:paraId="453D3B7E" w14:textId="0F2EEB88" w:rsidR="00E75748" w:rsidRPr="00912C44" w:rsidRDefault="00E7574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13,3 %</w:t>
            </w:r>
          </w:p>
        </w:tc>
      </w:tr>
      <w:tr w:rsidR="00EB0EFC" w:rsidRPr="00912C44" w14:paraId="5E35F6B2" w14:textId="77777777" w:rsidTr="0011043F">
        <w:trPr>
          <w:cantSplit/>
          <w:trHeight w:hRule="exact" w:val="1166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2F313F1" w14:textId="2F9E4B69" w:rsidR="00EB0EFC" w:rsidRPr="00912C44" w:rsidRDefault="00EB0EFC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14:paraId="65BFF90A" w14:textId="5CA0095E" w:rsidR="00EB0EFC" w:rsidRPr="00912C44" w:rsidRDefault="00EB0EFC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748" w:type="dxa"/>
            <w:shd w:val="clear" w:color="auto" w:fill="FFFF00"/>
            <w:vAlign w:val="center"/>
          </w:tcPr>
          <w:p w14:paraId="10C1F00B" w14:textId="122EF07C" w:rsidR="00EB0EFC" w:rsidRPr="00912C44" w:rsidRDefault="00D70605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4" w:type="dxa"/>
            <w:shd w:val="clear" w:color="auto" w:fill="FFFF00"/>
            <w:textDirection w:val="btLr"/>
            <w:vAlign w:val="center"/>
          </w:tcPr>
          <w:p w14:paraId="7B228FB0" w14:textId="07E5DD44" w:rsidR="00EB0EFC" w:rsidRPr="00912C44" w:rsidRDefault="00F575D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630" w:type="dxa"/>
            <w:shd w:val="clear" w:color="auto" w:fill="FFFF00"/>
            <w:vAlign w:val="center"/>
          </w:tcPr>
          <w:p w14:paraId="77EF4DE4" w14:textId="40FE3A86" w:rsidR="00EB0EFC" w:rsidRPr="00912C44" w:rsidRDefault="0011043F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722" w:type="dxa"/>
            <w:shd w:val="clear" w:color="auto" w:fill="FFFF00"/>
            <w:textDirection w:val="btLr"/>
            <w:vAlign w:val="center"/>
          </w:tcPr>
          <w:p w14:paraId="328C26E1" w14:textId="710E7F79" w:rsidR="00EB0EFC" w:rsidRPr="00912C44" w:rsidRDefault="00F575D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38%</w:t>
            </w:r>
          </w:p>
        </w:tc>
        <w:tc>
          <w:tcPr>
            <w:tcW w:w="626" w:type="dxa"/>
            <w:shd w:val="clear" w:color="auto" w:fill="FFFF00"/>
            <w:vAlign w:val="center"/>
          </w:tcPr>
          <w:p w14:paraId="45BC53BD" w14:textId="7A10E385" w:rsidR="00EB0EFC" w:rsidRPr="00912C44" w:rsidRDefault="0011043F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454" w:type="dxa"/>
            <w:shd w:val="clear" w:color="auto" w:fill="FFFF00"/>
            <w:textDirection w:val="btLr"/>
            <w:vAlign w:val="center"/>
          </w:tcPr>
          <w:p w14:paraId="64E556DE" w14:textId="6198734F" w:rsidR="00EB0EFC" w:rsidRPr="00912C44" w:rsidRDefault="00F575D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53%</w:t>
            </w:r>
          </w:p>
        </w:tc>
        <w:tc>
          <w:tcPr>
            <w:tcW w:w="719" w:type="dxa"/>
            <w:shd w:val="clear" w:color="auto" w:fill="FFFF00"/>
            <w:vAlign w:val="center"/>
          </w:tcPr>
          <w:p w14:paraId="4D42815A" w14:textId="74F56358" w:rsidR="00EB0EFC" w:rsidRPr="00912C44" w:rsidRDefault="0011043F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70" w:type="dxa"/>
            <w:shd w:val="clear" w:color="auto" w:fill="FFFF00"/>
            <w:textDirection w:val="btLr"/>
            <w:vAlign w:val="center"/>
          </w:tcPr>
          <w:p w14:paraId="0B693975" w14:textId="18F7ED9E" w:rsidR="00EB0EFC" w:rsidRPr="00912C44" w:rsidRDefault="00F575D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4%</w:t>
            </w:r>
          </w:p>
        </w:tc>
        <w:tc>
          <w:tcPr>
            <w:tcW w:w="607" w:type="dxa"/>
            <w:shd w:val="clear" w:color="auto" w:fill="FFFF00"/>
            <w:textDirection w:val="btLr"/>
            <w:vAlign w:val="center"/>
          </w:tcPr>
          <w:p w14:paraId="5ECDF639" w14:textId="79C53170" w:rsidR="00EB0EFC" w:rsidRPr="00912C44" w:rsidRDefault="00F575D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979" w:type="dxa"/>
            <w:shd w:val="clear" w:color="auto" w:fill="FFFF00"/>
            <w:textDirection w:val="btLr"/>
            <w:vAlign w:val="center"/>
          </w:tcPr>
          <w:p w14:paraId="1E6BD5CE" w14:textId="2BF3F619" w:rsidR="00EB0EFC" w:rsidRPr="00912C44" w:rsidRDefault="00F575D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96%</w:t>
            </w:r>
          </w:p>
        </w:tc>
        <w:tc>
          <w:tcPr>
            <w:tcW w:w="901" w:type="dxa"/>
            <w:shd w:val="clear" w:color="auto" w:fill="FFFF00"/>
            <w:textDirection w:val="btLr"/>
            <w:vAlign w:val="center"/>
          </w:tcPr>
          <w:p w14:paraId="29F6054C" w14:textId="6E3CBD22" w:rsidR="00EB0EFC" w:rsidRPr="00912C44" w:rsidRDefault="00F575D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42%</w:t>
            </w:r>
          </w:p>
        </w:tc>
      </w:tr>
    </w:tbl>
    <w:p w14:paraId="3B296DBD" w14:textId="0E765FB5" w:rsidR="00732774" w:rsidRPr="00912C44" w:rsidRDefault="00611182" w:rsidP="00F328DC">
      <w:pPr>
        <w:pStyle w:val="13NormDOC-tx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Из представленных таблиц видно, что успеваемость по русскому языку в течение трех лет стабильно составляет 100 процентов,</w:t>
      </w:r>
      <w:r w:rsidR="00F575D7" w:rsidRPr="00912C44">
        <w:rPr>
          <w:rFonts w:ascii="Times New Roman" w:hAnsi="Times New Roman" w:cs="Times New Roman"/>
          <w:sz w:val="24"/>
          <w:szCs w:val="24"/>
        </w:rPr>
        <w:t xml:space="preserve"> но </w:t>
      </w:r>
      <w:proofErr w:type="gramStart"/>
      <w:r w:rsidR="00F575D7" w:rsidRPr="00912C44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="00F575D7" w:rsidRPr="00912C44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F575D7" w:rsidRPr="00912C44">
        <w:rPr>
          <w:rFonts w:ascii="Times New Roman" w:hAnsi="Times New Roman" w:cs="Times New Roman"/>
          <w:sz w:val="24"/>
          <w:szCs w:val="24"/>
        </w:rPr>
        <w:t xml:space="preserve"> уменьшилось  на 24%. </w:t>
      </w:r>
      <w:r w:rsidR="00974C8E" w:rsidRPr="00912C44">
        <w:rPr>
          <w:rFonts w:ascii="Times New Roman" w:hAnsi="Times New Roman" w:cs="Times New Roman"/>
          <w:sz w:val="24"/>
          <w:szCs w:val="24"/>
        </w:rPr>
        <w:t>Итоги экзамена</w:t>
      </w:r>
      <w:r w:rsidR="00F575D7" w:rsidRPr="00912C44">
        <w:rPr>
          <w:rFonts w:ascii="Times New Roman" w:hAnsi="Times New Roman" w:cs="Times New Roman"/>
          <w:sz w:val="24"/>
          <w:szCs w:val="24"/>
        </w:rPr>
        <w:t xml:space="preserve"> по математике показали следующую картину</w:t>
      </w:r>
      <w:r w:rsidRPr="00912C44">
        <w:rPr>
          <w:rFonts w:ascii="Times New Roman" w:hAnsi="Times New Roman" w:cs="Times New Roman"/>
          <w:sz w:val="24"/>
          <w:szCs w:val="24"/>
        </w:rPr>
        <w:t xml:space="preserve">: абсолютная </w:t>
      </w:r>
      <w:r w:rsidR="00F575D7" w:rsidRPr="00912C44">
        <w:rPr>
          <w:rFonts w:ascii="Times New Roman" w:hAnsi="Times New Roman" w:cs="Times New Roman"/>
          <w:sz w:val="24"/>
          <w:szCs w:val="24"/>
        </w:rPr>
        <w:t>и качественная успеваемость</w:t>
      </w:r>
      <w:bookmarkStart w:id="5" w:name="_Hlk143034854"/>
      <w:r w:rsidR="00F575D7"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Pr="00912C44">
        <w:rPr>
          <w:rFonts w:ascii="Times New Roman" w:hAnsi="Times New Roman" w:cs="Times New Roman"/>
          <w:sz w:val="24"/>
          <w:szCs w:val="24"/>
        </w:rPr>
        <w:t xml:space="preserve">по сравнению </w:t>
      </w:r>
      <w:bookmarkEnd w:id="5"/>
      <w:r w:rsidRPr="00912C44">
        <w:rPr>
          <w:rFonts w:ascii="Times New Roman" w:hAnsi="Times New Roman" w:cs="Times New Roman"/>
          <w:sz w:val="24"/>
          <w:szCs w:val="24"/>
        </w:rPr>
        <w:t>с прошлым</w:t>
      </w:r>
      <w:r w:rsidR="00F575D7" w:rsidRPr="00912C44">
        <w:rPr>
          <w:rFonts w:ascii="Times New Roman" w:hAnsi="Times New Roman" w:cs="Times New Roman"/>
          <w:sz w:val="24"/>
          <w:szCs w:val="24"/>
        </w:rPr>
        <w:t>и</w:t>
      </w:r>
      <w:r w:rsidR="005D7BCC"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Pr="00912C44">
        <w:rPr>
          <w:rFonts w:ascii="Times New Roman" w:hAnsi="Times New Roman" w:cs="Times New Roman"/>
          <w:sz w:val="24"/>
          <w:szCs w:val="24"/>
        </w:rPr>
        <w:t>202</w:t>
      </w:r>
      <w:r w:rsidR="00974C8E" w:rsidRPr="00912C44">
        <w:rPr>
          <w:rFonts w:ascii="Times New Roman" w:hAnsi="Times New Roman" w:cs="Times New Roman"/>
          <w:sz w:val="24"/>
          <w:szCs w:val="24"/>
        </w:rPr>
        <w:t>2</w:t>
      </w:r>
      <w:r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="00F575D7" w:rsidRPr="00912C44">
        <w:rPr>
          <w:rFonts w:ascii="Times New Roman" w:hAnsi="Times New Roman" w:cs="Times New Roman"/>
          <w:sz w:val="24"/>
          <w:szCs w:val="24"/>
        </w:rPr>
        <w:t>и 202</w:t>
      </w:r>
      <w:r w:rsidR="00974C8E" w:rsidRPr="00912C44">
        <w:rPr>
          <w:rFonts w:ascii="Times New Roman" w:hAnsi="Times New Roman" w:cs="Times New Roman"/>
          <w:sz w:val="24"/>
          <w:szCs w:val="24"/>
        </w:rPr>
        <w:t>3</w:t>
      </w:r>
      <w:r w:rsidR="00F575D7"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Pr="00912C44">
        <w:rPr>
          <w:rFonts w:ascii="Times New Roman" w:hAnsi="Times New Roman" w:cs="Times New Roman"/>
          <w:sz w:val="24"/>
          <w:szCs w:val="24"/>
        </w:rPr>
        <w:t>год</w:t>
      </w:r>
      <w:r w:rsidR="00F575D7" w:rsidRPr="00912C44">
        <w:rPr>
          <w:rFonts w:ascii="Times New Roman" w:hAnsi="Times New Roman" w:cs="Times New Roman"/>
          <w:sz w:val="24"/>
          <w:szCs w:val="24"/>
        </w:rPr>
        <w:t>ами</w:t>
      </w:r>
      <w:r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="00F575D7" w:rsidRPr="00912C44">
        <w:rPr>
          <w:rFonts w:ascii="Times New Roman" w:hAnsi="Times New Roman" w:cs="Times New Roman"/>
          <w:sz w:val="24"/>
          <w:szCs w:val="24"/>
        </w:rPr>
        <w:t>повысились</w:t>
      </w:r>
      <w:r w:rsidR="00974C8E" w:rsidRPr="00912C44">
        <w:rPr>
          <w:rFonts w:ascii="Times New Roman" w:hAnsi="Times New Roman" w:cs="Times New Roman"/>
          <w:sz w:val="24"/>
          <w:szCs w:val="24"/>
        </w:rPr>
        <w:t>, но абсолютная успеваемость так и не показала 100% результата.</w:t>
      </w:r>
    </w:p>
    <w:p w14:paraId="24155159" w14:textId="6AB1CC44" w:rsidR="005D7BCC" w:rsidRPr="00912C44" w:rsidRDefault="00B64A6A" w:rsidP="00F328DC">
      <w:pPr>
        <w:pStyle w:val="20"/>
        <w:keepNext/>
        <w:keepLines/>
        <w:shd w:val="clear" w:color="auto" w:fill="auto"/>
        <w:spacing w:line="276" w:lineRule="auto"/>
        <w:ind w:left="320"/>
        <w:rPr>
          <w:sz w:val="24"/>
          <w:szCs w:val="24"/>
        </w:rPr>
      </w:pPr>
      <w:r w:rsidRPr="00912C44">
        <w:rPr>
          <w:sz w:val="24"/>
          <w:szCs w:val="24"/>
          <w:lang w:eastAsia="ru-RU" w:bidi="ru-RU"/>
        </w:rPr>
        <w:t xml:space="preserve">Результаты экзаменационной работы по </w:t>
      </w:r>
      <w:r w:rsidRPr="00912C44">
        <w:rPr>
          <w:b/>
          <w:sz w:val="24"/>
          <w:szCs w:val="24"/>
          <w:lang w:eastAsia="ru-RU" w:bidi="ru-RU"/>
        </w:rPr>
        <w:t>предметам по выбору</w:t>
      </w:r>
      <w:r w:rsidRPr="00912C44">
        <w:rPr>
          <w:sz w:val="24"/>
          <w:szCs w:val="24"/>
          <w:lang w:eastAsia="ru-RU" w:bidi="ru-RU"/>
        </w:rPr>
        <w:t xml:space="preserve"> в форме </w:t>
      </w:r>
      <w:r w:rsidRPr="00912C44">
        <w:rPr>
          <w:b/>
          <w:sz w:val="24"/>
          <w:szCs w:val="24"/>
          <w:lang w:eastAsia="ru-RU" w:bidi="ru-RU"/>
        </w:rPr>
        <w:t>ОГЭ</w:t>
      </w:r>
      <w:r w:rsidRPr="00912C44">
        <w:rPr>
          <w:sz w:val="24"/>
          <w:szCs w:val="24"/>
          <w:lang w:eastAsia="ru-RU" w:bidi="ru-RU"/>
        </w:rPr>
        <w:t xml:space="preserve"> выпускников</w:t>
      </w:r>
      <w:r w:rsidR="004E07DF" w:rsidRPr="00912C44">
        <w:rPr>
          <w:sz w:val="24"/>
          <w:szCs w:val="24"/>
          <w:lang w:eastAsia="ru-RU" w:bidi="ru-RU"/>
        </w:rPr>
        <w:t xml:space="preserve"> </w:t>
      </w:r>
      <w:r w:rsidRPr="00912C44">
        <w:rPr>
          <w:sz w:val="24"/>
          <w:szCs w:val="24"/>
          <w:lang w:eastAsia="ru-RU" w:bidi="ru-RU"/>
        </w:rPr>
        <w:t>общеобразовательных 9</w:t>
      </w:r>
      <w:r w:rsidR="004E07DF" w:rsidRPr="00912C44">
        <w:rPr>
          <w:sz w:val="24"/>
          <w:szCs w:val="24"/>
          <w:lang w:eastAsia="ru-RU" w:bidi="ru-RU"/>
        </w:rPr>
        <w:t xml:space="preserve"> «А»</w:t>
      </w:r>
      <w:r w:rsidR="00F328DC" w:rsidRPr="00912C44">
        <w:rPr>
          <w:sz w:val="24"/>
          <w:szCs w:val="24"/>
          <w:lang w:eastAsia="ru-RU" w:bidi="ru-RU"/>
        </w:rPr>
        <w:t>, 9 «</w:t>
      </w:r>
      <w:proofErr w:type="gramStart"/>
      <w:r w:rsidR="00F328DC" w:rsidRPr="00912C44">
        <w:rPr>
          <w:sz w:val="24"/>
          <w:szCs w:val="24"/>
          <w:lang w:eastAsia="ru-RU" w:bidi="ru-RU"/>
        </w:rPr>
        <w:t xml:space="preserve">Б» </w:t>
      </w:r>
      <w:r w:rsidRPr="00912C44">
        <w:rPr>
          <w:sz w:val="24"/>
          <w:szCs w:val="24"/>
          <w:lang w:eastAsia="ru-RU" w:bidi="ru-RU"/>
        </w:rPr>
        <w:t xml:space="preserve"> класс</w:t>
      </w:r>
      <w:r w:rsidR="00F328DC" w:rsidRPr="00912C44">
        <w:rPr>
          <w:sz w:val="24"/>
          <w:szCs w:val="24"/>
          <w:lang w:eastAsia="ru-RU" w:bidi="ru-RU"/>
        </w:rPr>
        <w:t>ов</w:t>
      </w:r>
      <w:proofErr w:type="gramEnd"/>
    </w:p>
    <w:tbl>
      <w:tblPr>
        <w:tblpPr w:leftFromText="180" w:rightFromText="180" w:vertAnchor="text" w:horzAnchor="margin" w:tblpXSpec="center" w:tblpY="409"/>
        <w:tblW w:w="93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18"/>
        <w:gridCol w:w="1645"/>
        <w:gridCol w:w="1645"/>
        <w:gridCol w:w="2458"/>
        <w:gridCol w:w="1547"/>
      </w:tblGrid>
      <w:tr w:rsidR="000B4B3A" w:rsidRPr="00912C44" w14:paraId="440F5E10" w14:textId="77777777" w:rsidTr="009B54D1">
        <w:trPr>
          <w:trHeight w:val="921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C2E46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FBAA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  <w:r w:rsidRPr="00912C4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E6022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B202" w14:textId="4103078D" w:rsidR="006F2F44" w:rsidRPr="00912C44" w:rsidRDefault="006F2F44" w:rsidP="00F328DC">
            <w:pPr>
              <w:pStyle w:val="a4"/>
              <w:shd w:val="clear" w:color="auto" w:fill="auto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>Кол-во</w:t>
            </w:r>
            <w:r w:rsidR="00080BD3"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>учащихся,</w:t>
            </w:r>
            <w:r w:rsidR="00080BD3"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>набравших</w:t>
            </w:r>
            <w:r w:rsidR="00080BD3"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>ниже</w:t>
            </w:r>
            <w:r w:rsidR="00080BD3"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>минимального</w:t>
            </w:r>
            <w:r w:rsidR="00080BD3"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912C44">
              <w:rPr>
                <w:color w:val="000000" w:themeColor="text1"/>
                <w:sz w:val="24"/>
                <w:szCs w:val="24"/>
                <w:lang w:eastAsia="ru-RU" w:bidi="ru-RU"/>
              </w:rPr>
              <w:t>балла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CC39" w14:textId="77777777" w:rsidR="006F2F44" w:rsidRPr="00912C44" w:rsidRDefault="006F2F44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Абсолютная</w:t>
            </w:r>
          </w:p>
          <w:p w14:paraId="497C63D9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0B4B3A" w:rsidRPr="00912C44" w14:paraId="325E377E" w14:textId="77777777" w:rsidTr="009B54D1">
        <w:trPr>
          <w:trHeight w:val="19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986AAD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120AD" w14:textId="6E42631D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F5EAB" w14:textId="12ABF944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FAD72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1DDAC3" w14:textId="3FDD5BCE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4B3A" w:rsidRPr="00912C44" w14:paraId="66F9E1EC" w14:textId="77777777" w:rsidTr="009B54D1">
        <w:trPr>
          <w:trHeight w:val="23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3AFA4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622BC" w14:textId="2A17B8FE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5F4F" w14:textId="6B20A2DD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851CF" w14:textId="5C057778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752A2" w14:textId="70940C64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4B3A" w:rsidRPr="00912C44" w14:paraId="0263F18A" w14:textId="77777777" w:rsidTr="009B54D1">
        <w:trPr>
          <w:trHeight w:val="24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091B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319A3" w14:textId="3EA271D3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B7155" w14:textId="662C7624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7B207" w14:textId="5477CFFF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5A2D1" w14:textId="53BD1965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0B4B3A" w:rsidRPr="00912C44" w14:paraId="7FBC5CEE" w14:textId="77777777" w:rsidTr="009B54D1">
        <w:trPr>
          <w:trHeight w:val="189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5E4CB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71949" w14:textId="18841FB2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1F8AE" w14:textId="1FC0A7A3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3261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FA728" w14:textId="726F753A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4B3A" w:rsidRPr="00912C44" w14:paraId="29AC24EF" w14:textId="77777777" w:rsidTr="009B54D1">
        <w:trPr>
          <w:trHeight w:val="161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60786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BA3A1" w14:textId="14C1402E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12C62" w14:textId="142BEBB6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7DB8" w14:textId="22F2D16F" w:rsidR="006F2F44" w:rsidRPr="00912C44" w:rsidRDefault="00317CB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3FF0B" w14:textId="5FB3EA2F" w:rsidR="006F2F44" w:rsidRPr="00912C44" w:rsidRDefault="00974C8E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0B4B3A" w:rsidRPr="00912C44" w14:paraId="3163539F" w14:textId="77777777" w:rsidTr="009B54D1">
        <w:trPr>
          <w:trHeight w:val="19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1B9CB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179D6" w14:textId="653AF13B" w:rsidR="006F2F44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BDF75" w14:textId="7226CE5D" w:rsidR="006F2F44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67BD" w14:textId="77777777" w:rsidR="006F2F44" w:rsidRPr="00912C44" w:rsidRDefault="006F2F4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0AE80" w14:textId="4C2D3F0C" w:rsidR="006F2F44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C44A6" w:rsidRPr="00912C44" w14:paraId="1D047544" w14:textId="77777777" w:rsidTr="009B54D1">
        <w:trPr>
          <w:trHeight w:val="19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F7DD4" w14:textId="4E3BD091" w:rsidR="008C44A6" w:rsidRPr="00912C44" w:rsidRDefault="008C44A6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B2095" w14:textId="7ED8909D" w:rsidR="008C44A6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C38D" w14:textId="5530CE65" w:rsidR="008C44A6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E6BF" w14:textId="099804E4" w:rsidR="008C44A6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7DDCB" w14:textId="54A989C1" w:rsidR="008C44A6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4B3A" w:rsidRPr="00912C44" w14:paraId="6365DA7A" w14:textId="77777777" w:rsidTr="009B54D1">
        <w:trPr>
          <w:trHeight w:val="192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BBC8C" w14:textId="77777777" w:rsidR="006F2F44" w:rsidRPr="00912C44" w:rsidRDefault="006F2F44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(англ.)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D3321" w14:textId="28004DE3" w:rsidR="006F2F44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F64E2" w14:textId="2EB8B3A4" w:rsidR="006F2F44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2185" w14:textId="496E385B" w:rsidR="006F2F44" w:rsidRPr="00912C44" w:rsidRDefault="00317CB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8C90D" w14:textId="318EE39C" w:rsidR="006F2F44" w:rsidRPr="00912C44" w:rsidRDefault="004D21D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1A5920CA" w14:textId="77777777" w:rsidR="00F328DC" w:rsidRPr="00912C44" w:rsidRDefault="00F328DC" w:rsidP="00F328DC">
      <w:pPr>
        <w:pStyle w:val="13NormDOC-t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5EE736" w14:textId="7AF4BF3A" w:rsidR="009B54D1" w:rsidRPr="00912C44" w:rsidRDefault="009B54D1" w:rsidP="00F328DC">
      <w:pPr>
        <w:pStyle w:val="13NormDOC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lastRenderedPageBreak/>
        <w:t>Результаты экзаменов по предметам по выбору в 202</w:t>
      </w:r>
      <w:r w:rsidR="007A7099" w:rsidRPr="00912C44">
        <w:rPr>
          <w:rFonts w:ascii="Times New Roman" w:hAnsi="Times New Roman" w:cs="Times New Roman"/>
          <w:sz w:val="24"/>
          <w:szCs w:val="24"/>
        </w:rPr>
        <w:t>4</w:t>
      </w:r>
      <w:r w:rsidRPr="00912C44">
        <w:rPr>
          <w:rFonts w:ascii="Times New Roman" w:hAnsi="Times New Roman" w:cs="Times New Roman"/>
          <w:sz w:val="24"/>
          <w:szCs w:val="24"/>
        </w:rPr>
        <w:t xml:space="preserve"> году выявили в целом по физике, биологии</w:t>
      </w:r>
      <w:r w:rsidR="004D21DF" w:rsidRPr="00912C44">
        <w:rPr>
          <w:rFonts w:ascii="Times New Roman" w:hAnsi="Times New Roman" w:cs="Times New Roman"/>
          <w:sz w:val="24"/>
          <w:szCs w:val="24"/>
        </w:rPr>
        <w:t xml:space="preserve"> и</w:t>
      </w:r>
      <w:r w:rsidRPr="00912C44">
        <w:rPr>
          <w:rFonts w:ascii="Times New Roman" w:hAnsi="Times New Roman" w:cs="Times New Roman"/>
          <w:sz w:val="24"/>
          <w:szCs w:val="24"/>
        </w:rPr>
        <w:t xml:space="preserve"> обществознанию </w:t>
      </w:r>
      <w:r w:rsidR="004D21DF" w:rsidRPr="00912C44">
        <w:rPr>
          <w:rFonts w:ascii="Times New Roman" w:hAnsi="Times New Roman" w:cs="Times New Roman"/>
          <w:sz w:val="24"/>
          <w:szCs w:val="24"/>
        </w:rPr>
        <w:t xml:space="preserve">на удовлетворительном уровне, по химии и английском языку – хорошую успеваемость учеников. </w:t>
      </w:r>
      <w:r w:rsidRPr="00912C44">
        <w:rPr>
          <w:rFonts w:ascii="Times New Roman" w:hAnsi="Times New Roman" w:cs="Times New Roman"/>
          <w:sz w:val="24"/>
          <w:szCs w:val="24"/>
        </w:rPr>
        <w:t xml:space="preserve">Учителям </w:t>
      </w:r>
      <w:r w:rsidR="004D21DF" w:rsidRPr="00912C44">
        <w:rPr>
          <w:rFonts w:ascii="Times New Roman" w:hAnsi="Times New Roman" w:cs="Times New Roman"/>
          <w:sz w:val="24"/>
          <w:szCs w:val="24"/>
        </w:rPr>
        <w:t xml:space="preserve">по </w:t>
      </w:r>
      <w:r w:rsidRPr="00912C44">
        <w:rPr>
          <w:rFonts w:ascii="Times New Roman" w:hAnsi="Times New Roman" w:cs="Times New Roman"/>
          <w:sz w:val="24"/>
          <w:szCs w:val="24"/>
        </w:rPr>
        <w:t>географии и информатики стоит обратить особое внимание на качество преподавания предметов.</w:t>
      </w:r>
    </w:p>
    <w:p w14:paraId="7DA78FDB" w14:textId="2C458889" w:rsidR="00C15B79" w:rsidRPr="00912C44" w:rsidRDefault="00C15B79" w:rsidP="00F328DC">
      <w:pPr>
        <w:pStyle w:val="20"/>
        <w:keepNext/>
        <w:keepLines/>
        <w:shd w:val="clear" w:color="auto" w:fill="auto"/>
        <w:spacing w:line="276" w:lineRule="auto"/>
        <w:ind w:left="0"/>
        <w:jc w:val="left"/>
        <w:rPr>
          <w:sz w:val="24"/>
          <w:szCs w:val="24"/>
        </w:rPr>
      </w:pPr>
    </w:p>
    <w:p w14:paraId="33BF4B9F" w14:textId="416157D5" w:rsidR="00C15B79" w:rsidRPr="00912C44" w:rsidRDefault="00C15B79" w:rsidP="00F328DC">
      <w:pPr>
        <w:pStyle w:val="20"/>
        <w:keepNext/>
        <w:keepLines/>
        <w:shd w:val="clear" w:color="auto" w:fill="auto"/>
        <w:spacing w:line="276" w:lineRule="auto"/>
        <w:ind w:left="0"/>
        <w:rPr>
          <w:sz w:val="24"/>
          <w:szCs w:val="24"/>
        </w:rPr>
      </w:pPr>
      <w:r w:rsidRPr="00912C44">
        <w:rPr>
          <w:sz w:val="24"/>
          <w:szCs w:val="24"/>
        </w:rPr>
        <w:t xml:space="preserve">Результаты экзаменационной работы </w:t>
      </w:r>
      <w:r w:rsidRPr="00912C44">
        <w:rPr>
          <w:b/>
          <w:sz w:val="24"/>
          <w:szCs w:val="24"/>
        </w:rPr>
        <w:t>по русскому языку</w:t>
      </w:r>
      <w:r w:rsidR="00A520F2" w:rsidRPr="00912C44">
        <w:rPr>
          <w:b/>
          <w:sz w:val="24"/>
          <w:szCs w:val="24"/>
        </w:rPr>
        <w:t xml:space="preserve"> и математике</w:t>
      </w:r>
      <w:r w:rsidRPr="00912C44">
        <w:rPr>
          <w:sz w:val="24"/>
          <w:szCs w:val="24"/>
        </w:rPr>
        <w:t xml:space="preserve"> в форме </w:t>
      </w:r>
      <w:r w:rsidRPr="00912C44">
        <w:rPr>
          <w:b/>
          <w:sz w:val="24"/>
          <w:szCs w:val="24"/>
        </w:rPr>
        <w:t>ГВЭ</w:t>
      </w:r>
      <w:r w:rsidRPr="00912C44">
        <w:rPr>
          <w:sz w:val="24"/>
          <w:szCs w:val="24"/>
        </w:rPr>
        <w:t xml:space="preserve"> выпускников</w:t>
      </w:r>
      <w:r w:rsidR="00A520F2" w:rsidRPr="00912C44">
        <w:rPr>
          <w:sz w:val="24"/>
          <w:szCs w:val="24"/>
        </w:rPr>
        <w:t xml:space="preserve"> </w:t>
      </w:r>
      <w:r w:rsidRPr="00912C44">
        <w:rPr>
          <w:sz w:val="24"/>
          <w:szCs w:val="24"/>
        </w:rPr>
        <w:t>общеобразовательных 9-х классов</w:t>
      </w:r>
    </w:p>
    <w:p w14:paraId="79BD55E7" w14:textId="77777777" w:rsidR="00C15B79" w:rsidRPr="00912C44" w:rsidRDefault="00C15B79" w:rsidP="00F328DC">
      <w:pPr>
        <w:pStyle w:val="20"/>
        <w:keepNext/>
        <w:keepLines/>
        <w:shd w:val="clear" w:color="auto" w:fill="auto"/>
        <w:spacing w:line="276" w:lineRule="auto"/>
        <w:ind w:left="0"/>
        <w:rPr>
          <w:sz w:val="24"/>
          <w:szCs w:val="24"/>
        </w:rPr>
      </w:pPr>
    </w:p>
    <w:tbl>
      <w:tblPr>
        <w:tblOverlap w:val="never"/>
        <w:tblW w:w="9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722"/>
        <w:gridCol w:w="543"/>
        <w:gridCol w:w="638"/>
        <w:gridCol w:w="736"/>
        <w:gridCol w:w="547"/>
        <w:gridCol w:w="551"/>
        <w:gridCol w:w="730"/>
        <w:gridCol w:w="486"/>
        <w:gridCol w:w="828"/>
        <w:gridCol w:w="996"/>
        <w:gridCol w:w="919"/>
      </w:tblGrid>
      <w:tr w:rsidR="00D82D2A" w:rsidRPr="00912C44" w14:paraId="1FEF43C6" w14:textId="77777777" w:rsidTr="004248F8">
        <w:trPr>
          <w:trHeight w:hRule="exact" w:val="737"/>
        </w:trPr>
        <w:tc>
          <w:tcPr>
            <w:tcW w:w="1473" w:type="dxa"/>
            <w:vMerge w:val="restart"/>
            <w:shd w:val="clear" w:color="auto" w:fill="D9D9D9" w:themeFill="background1" w:themeFillShade="D9"/>
            <w:textDirection w:val="btLr"/>
          </w:tcPr>
          <w:p w14:paraId="3AD3F5B9" w14:textId="6FADEA06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 выпускников,</w:t>
            </w:r>
          </w:p>
          <w:p w14:paraId="76745BD2" w14:textId="5382A619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Выполнявших</w:t>
            </w:r>
            <w:r w:rsidRPr="00912C44">
              <w:rPr>
                <w:sz w:val="24"/>
                <w:szCs w:val="24"/>
              </w:rPr>
              <w:t xml:space="preserve"> </w:t>
            </w:r>
            <w:r w:rsidRPr="00912C44">
              <w:rPr>
                <w:sz w:val="24"/>
                <w:szCs w:val="24"/>
                <w:lang w:eastAsia="ru-RU" w:bidi="ru-RU"/>
              </w:rPr>
              <w:t>экз. работу</w:t>
            </w:r>
          </w:p>
        </w:tc>
        <w:tc>
          <w:tcPr>
            <w:tcW w:w="4953" w:type="dxa"/>
            <w:gridSpan w:val="8"/>
            <w:shd w:val="clear" w:color="auto" w:fill="FFFFFF"/>
            <w:vAlign w:val="bottom"/>
          </w:tcPr>
          <w:p w14:paraId="68F38132" w14:textId="3F4D43AC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Получили отметки за экзаменационную работу</w:t>
            </w:r>
            <w:r w:rsidR="00A520F2" w:rsidRPr="00912C44">
              <w:rPr>
                <w:sz w:val="24"/>
                <w:szCs w:val="24"/>
                <w:lang w:eastAsia="ru-RU" w:bidi="ru-RU"/>
              </w:rPr>
              <w:t xml:space="preserve"> по русскому языку</w:t>
            </w:r>
          </w:p>
        </w:tc>
        <w:tc>
          <w:tcPr>
            <w:tcW w:w="828" w:type="dxa"/>
            <w:vMerge w:val="restart"/>
            <w:shd w:val="clear" w:color="auto" w:fill="FFFFFF"/>
            <w:textDirection w:val="btLr"/>
          </w:tcPr>
          <w:p w14:paraId="60B04962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Средний балл</w:t>
            </w:r>
          </w:p>
        </w:tc>
        <w:tc>
          <w:tcPr>
            <w:tcW w:w="1915" w:type="dxa"/>
            <w:gridSpan w:val="2"/>
            <w:shd w:val="clear" w:color="auto" w:fill="D9D9D9" w:themeFill="background1" w:themeFillShade="D9"/>
            <w:vAlign w:val="bottom"/>
          </w:tcPr>
          <w:p w14:paraId="65FC15D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D82D2A" w:rsidRPr="00912C44" w14:paraId="0CDEA5A2" w14:textId="77777777" w:rsidTr="00E322AA">
        <w:trPr>
          <w:trHeight w:hRule="exact" w:val="460"/>
        </w:trPr>
        <w:tc>
          <w:tcPr>
            <w:tcW w:w="1473" w:type="dxa"/>
            <w:vMerge/>
            <w:shd w:val="clear" w:color="auto" w:fill="D9D9D9" w:themeFill="background1" w:themeFillShade="D9"/>
            <w:textDirection w:val="btLr"/>
          </w:tcPr>
          <w:p w14:paraId="3907CFE2" w14:textId="77777777" w:rsidR="00D82D2A" w:rsidRPr="00912C44" w:rsidRDefault="00D82D2A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shd w:val="clear" w:color="auto" w:fill="FFFFFF"/>
            <w:vAlign w:val="bottom"/>
          </w:tcPr>
          <w:p w14:paraId="7BBED97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74" w:type="dxa"/>
            <w:gridSpan w:val="2"/>
            <w:shd w:val="clear" w:color="auto" w:fill="FFFFFF"/>
            <w:vAlign w:val="bottom"/>
          </w:tcPr>
          <w:p w14:paraId="63AA2F5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098" w:type="dxa"/>
            <w:gridSpan w:val="2"/>
            <w:shd w:val="clear" w:color="auto" w:fill="FFFFFF"/>
            <w:vAlign w:val="bottom"/>
          </w:tcPr>
          <w:p w14:paraId="12E790A6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16" w:type="dxa"/>
            <w:gridSpan w:val="2"/>
            <w:shd w:val="clear" w:color="auto" w:fill="FFFFFF"/>
            <w:vAlign w:val="bottom"/>
          </w:tcPr>
          <w:p w14:paraId="58A4FAEF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28" w:type="dxa"/>
            <w:vMerge/>
            <w:shd w:val="clear" w:color="auto" w:fill="FFFFFF"/>
            <w:textDirection w:val="btLr"/>
          </w:tcPr>
          <w:p w14:paraId="4C3B795E" w14:textId="77777777" w:rsidR="00D82D2A" w:rsidRPr="00912C44" w:rsidRDefault="00D82D2A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shd w:val="clear" w:color="auto" w:fill="D9D9D9" w:themeFill="background1" w:themeFillShade="D9"/>
            <w:textDirection w:val="btLr"/>
          </w:tcPr>
          <w:p w14:paraId="20ABDD1F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абсолютная</w:t>
            </w:r>
          </w:p>
        </w:tc>
        <w:tc>
          <w:tcPr>
            <w:tcW w:w="919" w:type="dxa"/>
            <w:vMerge w:val="restart"/>
            <w:shd w:val="clear" w:color="auto" w:fill="D9D9D9" w:themeFill="background1" w:themeFillShade="D9"/>
            <w:textDirection w:val="btLr"/>
          </w:tcPr>
          <w:p w14:paraId="7C4EBD28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jc w:val="left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качественная</w:t>
            </w:r>
          </w:p>
        </w:tc>
      </w:tr>
      <w:tr w:rsidR="004248F8" w:rsidRPr="00912C44" w14:paraId="5389D83E" w14:textId="77777777" w:rsidTr="004248F8">
        <w:trPr>
          <w:trHeight w:hRule="exact" w:val="860"/>
        </w:trPr>
        <w:tc>
          <w:tcPr>
            <w:tcW w:w="1473" w:type="dxa"/>
            <w:vMerge/>
            <w:shd w:val="clear" w:color="auto" w:fill="D9D9D9" w:themeFill="background1" w:themeFillShade="D9"/>
            <w:textDirection w:val="btLr"/>
          </w:tcPr>
          <w:p w14:paraId="5484E4BC" w14:textId="77777777" w:rsidR="00D82D2A" w:rsidRPr="00912C44" w:rsidRDefault="00D82D2A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auto" w:fill="FFFFFF"/>
          </w:tcPr>
          <w:p w14:paraId="0947D292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543" w:type="dxa"/>
            <w:shd w:val="clear" w:color="auto" w:fill="FFFFFF"/>
            <w:vAlign w:val="center"/>
          </w:tcPr>
          <w:p w14:paraId="2365EF73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38" w:type="dxa"/>
            <w:shd w:val="clear" w:color="auto" w:fill="FFFFFF"/>
          </w:tcPr>
          <w:p w14:paraId="189FE266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48BD31CE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736" w:type="dxa"/>
            <w:shd w:val="clear" w:color="auto" w:fill="FFFFFF"/>
            <w:vAlign w:val="center"/>
          </w:tcPr>
          <w:p w14:paraId="1D2C8202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547" w:type="dxa"/>
            <w:shd w:val="clear" w:color="auto" w:fill="FFFFFF"/>
          </w:tcPr>
          <w:p w14:paraId="4F8435D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  <w:p w14:paraId="1E12F611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1" w:type="dxa"/>
            <w:shd w:val="clear" w:color="auto" w:fill="FFFFFF"/>
            <w:vAlign w:val="center"/>
          </w:tcPr>
          <w:p w14:paraId="5876A60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30" w:type="dxa"/>
            <w:shd w:val="clear" w:color="auto" w:fill="FFFFFF"/>
          </w:tcPr>
          <w:p w14:paraId="5ACCD2D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7EC1F3BF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486" w:type="dxa"/>
            <w:shd w:val="clear" w:color="auto" w:fill="FFFFFF"/>
            <w:vAlign w:val="center"/>
          </w:tcPr>
          <w:p w14:paraId="71B0DE92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828" w:type="dxa"/>
            <w:vMerge/>
            <w:shd w:val="clear" w:color="auto" w:fill="FFFFFF"/>
            <w:textDirection w:val="btLr"/>
          </w:tcPr>
          <w:p w14:paraId="29576E5E" w14:textId="77777777" w:rsidR="00D82D2A" w:rsidRPr="00912C44" w:rsidRDefault="00D82D2A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shd w:val="clear" w:color="auto" w:fill="D9D9D9" w:themeFill="background1" w:themeFillShade="D9"/>
            <w:textDirection w:val="btLr"/>
          </w:tcPr>
          <w:p w14:paraId="1A31D236" w14:textId="77777777" w:rsidR="00D82D2A" w:rsidRPr="00912C44" w:rsidRDefault="00D82D2A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  <w:shd w:val="clear" w:color="auto" w:fill="D9D9D9" w:themeFill="background1" w:themeFillShade="D9"/>
            <w:textDirection w:val="btLr"/>
          </w:tcPr>
          <w:p w14:paraId="045A0EBA" w14:textId="77777777" w:rsidR="00D82D2A" w:rsidRPr="00912C44" w:rsidRDefault="00D82D2A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8F8" w:rsidRPr="00912C44" w14:paraId="51D4CA10" w14:textId="77777777" w:rsidTr="00C105F0">
        <w:trPr>
          <w:cantSplit/>
          <w:trHeight w:hRule="exact" w:val="1074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9652E71" w14:textId="77777777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6A399B29" w14:textId="2BCF80B2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22" w:type="dxa"/>
            <w:shd w:val="clear" w:color="auto" w:fill="EDEDED" w:themeFill="accent3" w:themeFillTint="33"/>
            <w:vAlign w:val="center"/>
          </w:tcPr>
          <w:p w14:paraId="3F026F87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43" w:type="dxa"/>
            <w:shd w:val="clear" w:color="auto" w:fill="EDEDED" w:themeFill="accent3" w:themeFillTint="33"/>
            <w:textDirection w:val="btLr"/>
            <w:vAlign w:val="center"/>
          </w:tcPr>
          <w:p w14:paraId="5B7D5CA4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24,32 %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14:paraId="7357EE2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736" w:type="dxa"/>
            <w:shd w:val="clear" w:color="auto" w:fill="EDEDED" w:themeFill="accent3" w:themeFillTint="33"/>
            <w:textDirection w:val="btLr"/>
            <w:vAlign w:val="center"/>
          </w:tcPr>
          <w:p w14:paraId="0F58EBB9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62,16 %</w:t>
            </w:r>
          </w:p>
        </w:tc>
        <w:tc>
          <w:tcPr>
            <w:tcW w:w="547" w:type="dxa"/>
            <w:shd w:val="clear" w:color="auto" w:fill="EDEDED" w:themeFill="accent3" w:themeFillTint="33"/>
            <w:vAlign w:val="center"/>
          </w:tcPr>
          <w:p w14:paraId="6157D4AC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1" w:type="dxa"/>
            <w:shd w:val="clear" w:color="auto" w:fill="EDEDED" w:themeFill="accent3" w:themeFillTint="33"/>
            <w:textDirection w:val="btLr"/>
            <w:vAlign w:val="center"/>
          </w:tcPr>
          <w:p w14:paraId="0186BABB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13,51 %</w:t>
            </w:r>
          </w:p>
        </w:tc>
        <w:tc>
          <w:tcPr>
            <w:tcW w:w="730" w:type="dxa"/>
            <w:shd w:val="clear" w:color="auto" w:fill="EDEDED" w:themeFill="accent3" w:themeFillTint="33"/>
            <w:vAlign w:val="center"/>
          </w:tcPr>
          <w:p w14:paraId="28B64F28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86" w:type="dxa"/>
            <w:shd w:val="clear" w:color="auto" w:fill="EDEDED" w:themeFill="accent3" w:themeFillTint="33"/>
            <w:textDirection w:val="btLr"/>
            <w:vAlign w:val="center"/>
          </w:tcPr>
          <w:p w14:paraId="75078659" w14:textId="7777777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28" w:type="dxa"/>
            <w:shd w:val="clear" w:color="auto" w:fill="EDEDED" w:themeFill="accent3" w:themeFillTint="33"/>
            <w:textDirection w:val="btLr"/>
            <w:vAlign w:val="center"/>
          </w:tcPr>
          <w:p w14:paraId="3CBA015A" w14:textId="77777777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  <w:tc>
          <w:tcPr>
            <w:tcW w:w="996" w:type="dxa"/>
            <w:shd w:val="clear" w:color="auto" w:fill="EDEDED" w:themeFill="accent3" w:themeFillTint="33"/>
            <w:textDirection w:val="btLr"/>
            <w:vAlign w:val="center"/>
          </w:tcPr>
          <w:p w14:paraId="46D2A30D" w14:textId="77777777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19" w:type="dxa"/>
            <w:shd w:val="clear" w:color="auto" w:fill="EDEDED" w:themeFill="accent3" w:themeFillTint="33"/>
            <w:textDirection w:val="btLr"/>
            <w:vAlign w:val="center"/>
          </w:tcPr>
          <w:p w14:paraId="19C5FCE5" w14:textId="77777777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86,49 %</w:t>
            </w:r>
          </w:p>
        </w:tc>
      </w:tr>
      <w:tr w:rsidR="004248F8" w:rsidRPr="00912C44" w14:paraId="77EAB52A" w14:textId="77777777" w:rsidTr="00C105F0">
        <w:trPr>
          <w:cantSplit/>
          <w:trHeight w:hRule="exact" w:val="979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BCF4952" w14:textId="77777777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14:paraId="31DF2E9C" w14:textId="10D2C310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22" w:type="dxa"/>
            <w:shd w:val="clear" w:color="auto" w:fill="EDEDED" w:themeFill="accent3" w:themeFillTint="33"/>
            <w:vAlign w:val="center"/>
          </w:tcPr>
          <w:p w14:paraId="5A0BF6F4" w14:textId="216132CA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43" w:type="dxa"/>
            <w:shd w:val="clear" w:color="auto" w:fill="EDEDED" w:themeFill="accent3" w:themeFillTint="33"/>
            <w:textDirection w:val="btLr"/>
            <w:vAlign w:val="center"/>
          </w:tcPr>
          <w:p w14:paraId="180DD824" w14:textId="06C7ABC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31,2 %</w:t>
            </w:r>
          </w:p>
        </w:tc>
        <w:tc>
          <w:tcPr>
            <w:tcW w:w="638" w:type="dxa"/>
            <w:shd w:val="clear" w:color="auto" w:fill="EDEDED" w:themeFill="accent3" w:themeFillTint="33"/>
            <w:vAlign w:val="center"/>
          </w:tcPr>
          <w:p w14:paraId="6629AD53" w14:textId="20DC97B3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39</w:t>
            </w:r>
          </w:p>
        </w:tc>
        <w:tc>
          <w:tcPr>
            <w:tcW w:w="736" w:type="dxa"/>
            <w:shd w:val="clear" w:color="auto" w:fill="EDEDED" w:themeFill="accent3" w:themeFillTint="33"/>
            <w:textDirection w:val="btLr"/>
            <w:vAlign w:val="center"/>
          </w:tcPr>
          <w:p w14:paraId="67EB3798" w14:textId="53F2CB43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61 %</w:t>
            </w:r>
          </w:p>
        </w:tc>
        <w:tc>
          <w:tcPr>
            <w:tcW w:w="547" w:type="dxa"/>
            <w:shd w:val="clear" w:color="auto" w:fill="EDEDED" w:themeFill="accent3" w:themeFillTint="33"/>
            <w:vAlign w:val="center"/>
          </w:tcPr>
          <w:p w14:paraId="45C0B861" w14:textId="49B4658D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51" w:type="dxa"/>
            <w:shd w:val="clear" w:color="auto" w:fill="EDEDED" w:themeFill="accent3" w:themeFillTint="33"/>
            <w:textDirection w:val="btLr"/>
            <w:vAlign w:val="center"/>
          </w:tcPr>
          <w:p w14:paraId="0D6E4C3D" w14:textId="237B806C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7,8 %</w:t>
            </w:r>
          </w:p>
        </w:tc>
        <w:tc>
          <w:tcPr>
            <w:tcW w:w="730" w:type="dxa"/>
            <w:shd w:val="clear" w:color="auto" w:fill="EDEDED" w:themeFill="accent3" w:themeFillTint="33"/>
            <w:vAlign w:val="center"/>
          </w:tcPr>
          <w:p w14:paraId="5B6F8252" w14:textId="28A89C8E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86" w:type="dxa"/>
            <w:shd w:val="clear" w:color="auto" w:fill="EDEDED" w:themeFill="accent3" w:themeFillTint="33"/>
            <w:textDirection w:val="btLr"/>
            <w:vAlign w:val="center"/>
          </w:tcPr>
          <w:p w14:paraId="5FE76C8A" w14:textId="5EA89537" w:rsidR="00D82D2A" w:rsidRPr="00912C44" w:rsidRDefault="00D82D2A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28" w:type="dxa"/>
            <w:shd w:val="clear" w:color="auto" w:fill="EDEDED" w:themeFill="accent3" w:themeFillTint="33"/>
            <w:textDirection w:val="btLr"/>
            <w:vAlign w:val="center"/>
          </w:tcPr>
          <w:p w14:paraId="4C3BC16D" w14:textId="7463A927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6" w:type="dxa"/>
            <w:shd w:val="clear" w:color="auto" w:fill="EDEDED" w:themeFill="accent3" w:themeFillTint="33"/>
            <w:textDirection w:val="btLr"/>
            <w:vAlign w:val="center"/>
          </w:tcPr>
          <w:p w14:paraId="2B783D87" w14:textId="4E603DF0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19" w:type="dxa"/>
            <w:shd w:val="clear" w:color="auto" w:fill="EDEDED" w:themeFill="accent3" w:themeFillTint="33"/>
            <w:textDirection w:val="btLr"/>
            <w:vAlign w:val="center"/>
          </w:tcPr>
          <w:p w14:paraId="3EDD3018" w14:textId="536371CB" w:rsidR="00D82D2A" w:rsidRPr="00912C44" w:rsidRDefault="00D82D2A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92 %</w:t>
            </w:r>
          </w:p>
        </w:tc>
      </w:tr>
      <w:tr w:rsidR="004248F8" w:rsidRPr="00912C44" w14:paraId="448A7850" w14:textId="77777777" w:rsidTr="00C105F0">
        <w:trPr>
          <w:cantSplit/>
          <w:trHeight w:hRule="exact" w:val="993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012F398" w14:textId="0EA6704D" w:rsidR="004248F8" w:rsidRPr="00912C44" w:rsidRDefault="004248F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14:paraId="3F2B2EF1" w14:textId="22180774" w:rsidR="004248F8" w:rsidRPr="00912C44" w:rsidRDefault="004248F8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722" w:type="dxa"/>
            <w:shd w:val="clear" w:color="auto" w:fill="FBE4D5" w:themeFill="accent2" w:themeFillTint="33"/>
            <w:vAlign w:val="center"/>
          </w:tcPr>
          <w:p w14:paraId="76B4AE49" w14:textId="076536C2" w:rsidR="004248F8" w:rsidRPr="00912C44" w:rsidRDefault="004248F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543" w:type="dxa"/>
            <w:shd w:val="clear" w:color="auto" w:fill="FBE4D5" w:themeFill="accent2" w:themeFillTint="33"/>
            <w:textDirection w:val="btLr"/>
            <w:vAlign w:val="center"/>
          </w:tcPr>
          <w:p w14:paraId="0C8F2574" w14:textId="5E71E73D" w:rsidR="004248F8" w:rsidRPr="00912C44" w:rsidRDefault="00B739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45 ,1 %</w:t>
            </w:r>
          </w:p>
        </w:tc>
        <w:tc>
          <w:tcPr>
            <w:tcW w:w="638" w:type="dxa"/>
            <w:shd w:val="clear" w:color="auto" w:fill="FBE4D5" w:themeFill="accent2" w:themeFillTint="33"/>
            <w:vAlign w:val="center"/>
          </w:tcPr>
          <w:p w14:paraId="6A9C7B3A" w14:textId="7B84753E" w:rsidR="004248F8" w:rsidRPr="00912C44" w:rsidRDefault="004248F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736" w:type="dxa"/>
            <w:shd w:val="clear" w:color="auto" w:fill="FBE4D5" w:themeFill="accent2" w:themeFillTint="33"/>
            <w:textDirection w:val="btLr"/>
            <w:vAlign w:val="center"/>
          </w:tcPr>
          <w:p w14:paraId="103040BB" w14:textId="11CED2D5" w:rsidR="004248F8" w:rsidRPr="00912C44" w:rsidRDefault="00B739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37,3 %</w:t>
            </w:r>
          </w:p>
        </w:tc>
        <w:tc>
          <w:tcPr>
            <w:tcW w:w="547" w:type="dxa"/>
            <w:shd w:val="clear" w:color="auto" w:fill="FBE4D5" w:themeFill="accent2" w:themeFillTint="33"/>
            <w:vAlign w:val="center"/>
          </w:tcPr>
          <w:p w14:paraId="2630058D" w14:textId="7A112431" w:rsidR="004248F8" w:rsidRPr="00912C44" w:rsidRDefault="00B739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51" w:type="dxa"/>
            <w:shd w:val="clear" w:color="auto" w:fill="FBE4D5" w:themeFill="accent2" w:themeFillTint="33"/>
            <w:textDirection w:val="btLr"/>
            <w:vAlign w:val="center"/>
          </w:tcPr>
          <w:p w14:paraId="1B51ADDE" w14:textId="12643887" w:rsidR="004248F8" w:rsidRPr="00912C44" w:rsidRDefault="00B739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17,6 %</w:t>
            </w:r>
          </w:p>
        </w:tc>
        <w:tc>
          <w:tcPr>
            <w:tcW w:w="730" w:type="dxa"/>
            <w:shd w:val="clear" w:color="auto" w:fill="FBE4D5" w:themeFill="accent2" w:themeFillTint="33"/>
            <w:vAlign w:val="center"/>
          </w:tcPr>
          <w:p w14:paraId="2787E79B" w14:textId="5D163475" w:rsidR="004248F8" w:rsidRPr="00912C44" w:rsidRDefault="004248F8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86" w:type="dxa"/>
            <w:shd w:val="clear" w:color="auto" w:fill="FBE4D5" w:themeFill="accent2" w:themeFillTint="33"/>
            <w:textDirection w:val="btLr"/>
            <w:vAlign w:val="center"/>
          </w:tcPr>
          <w:p w14:paraId="23CCE380" w14:textId="37E75C99" w:rsidR="004248F8" w:rsidRPr="00912C44" w:rsidRDefault="004248F8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28" w:type="dxa"/>
            <w:shd w:val="clear" w:color="auto" w:fill="FBE4D5" w:themeFill="accent2" w:themeFillTint="33"/>
            <w:textDirection w:val="btLr"/>
            <w:vAlign w:val="center"/>
          </w:tcPr>
          <w:p w14:paraId="06407634" w14:textId="31270FC5" w:rsidR="004248F8" w:rsidRPr="00912C44" w:rsidRDefault="00B739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6" w:type="dxa"/>
            <w:shd w:val="clear" w:color="auto" w:fill="FBE4D5" w:themeFill="accent2" w:themeFillTint="33"/>
            <w:textDirection w:val="btLr"/>
            <w:vAlign w:val="center"/>
          </w:tcPr>
          <w:p w14:paraId="72034E0D" w14:textId="61787B8A" w:rsidR="004248F8" w:rsidRPr="00912C44" w:rsidRDefault="00B739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19" w:type="dxa"/>
            <w:shd w:val="clear" w:color="auto" w:fill="FBE4D5" w:themeFill="accent2" w:themeFillTint="33"/>
            <w:textDirection w:val="btLr"/>
            <w:vAlign w:val="center"/>
          </w:tcPr>
          <w:p w14:paraId="03D64C87" w14:textId="272EBC96" w:rsidR="004248F8" w:rsidRPr="00912C44" w:rsidRDefault="00B739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82 %</w:t>
            </w:r>
          </w:p>
        </w:tc>
      </w:tr>
      <w:tr w:rsidR="00871F9F" w:rsidRPr="00912C44" w14:paraId="64129EB5" w14:textId="77777777" w:rsidTr="00A25F81">
        <w:trPr>
          <w:cantSplit/>
          <w:trHeight w:hRule="exact" w:val="993"/>
        </w:trPr>
        <w:tc>
          <w:tcPr>
            <w:tcW w:w="1473" w:type="dxa"/>
            <w:shd w:val="clear" w:color="auto" w:fill="FFFF00"/>
            <w:vAlign w:val="center"/>
          </w:tcPr>
          <w:p w14:paraId="0F87221F" w14:textId="3BADEBC0" w:rsidR="00871F9F" w:rsidRPr="00912C44" w:rsidRDefault="00871F9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3FA39EC1" w14:textId="75CBFB51" w:rsidR="00871F9F" w:rsidRPr="00912C44" w:rsidRDefault="00871F9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25F81"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A25F81"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2" w:type="dxa"/>
            <w:shd w:val="clear" w:color="auto" w:fill="FFFF00"/>
            <w:vAlign w:val="center"/>
          </w:tcPr>
          <w:p w14:paraId="030E3373" w14:textId="7A464CC2" w:rsidR="00871F9F" w:rsidRPr="00912C44" w:rsidRDefault="00B938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543" w:type="dxa"/>
            <w:shd w:val="clear" w:color="auto" w:fill="FFFF00"/>
            <w:textDirection w:val="btLr"/>
            <w:vAlign w:val="center"/>
          </w:tcPr>
          <w:p w14:paraId="52D87461" w14:textId="308C3127" w:rsidR="00871F9F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41</w:t>
            </w:r>
            <w:r w:rsidR="00DB15F0"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38" w:type="dxa"/>
            <w:shd w:val="clear" w:color="auto" w:fill="FFFF00"/>
            <w:vAlign w:val="center"/>
          </w:tcPr>
          <w:p w14:paraId="54F59085" w14:textId="52160125" w:rsidR="00871F9F" w:rsidRPr="00912C44" w:rsidRDefault="00871F9F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</w:t>
            </w:r>
            <w:r w:rsidR="00B9380B" w:rsidRPr="00912C44">
              <w:rPr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36" w:type="dxa"/>
            <w:shd w:val="clear" w:color="auto" w:fill="FFFF00"/>
            <w:textDirection w:val="btLr"/>
            <w:vAlign w:val="center"/>
          </w:tcPr>
          <w:p w14:paraId="6BB622A5" w14:textId="4B917F6E" w:rsidR="00871F9F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53</w:t>
            </w:r>
            <w:r w:rsidR="00DB15F0"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547" w:type="dxa"/>
            <w:shd w:val="clear" w:color="auto" w:fill="FFFF00"/>
            <w:vAlign w:val="center"/>
          </w:tcPr>
          <w:p w14:paraId="455BF619" w14:textId="077D3F5B" w:rsidR="00871F9F" w:rsidRPr="00912C44" w:rsidRDefault="00B938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51" w:type="dxa"/>
            <w:shd w:val="clear" w:color="auto" w:fill="FFFF00"/>
            <w:textDirection w:val="btLr"/>
            <w:vAlign w:val="center"/>
          </w:tcPr>
          <w:p w14:paraId="73FCF51F" w14:textId="51CA12A0" w:rsidR="00871F9F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</w:t>
            </w:r>
            <w:r w:rsidR="00DB15F0"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30" w:type="dxa"/>
            <w:shd w:val="clear" w:color="auto" w:fill="FFFF00"/>
            <w:vAlign w:val="center"/>
          </w:tcPr>
          <w:p w14:paraId="4A549082" w14:textId="2ED15DDC" w:rsidR="00871F9F" w:rsidRPr="00912C44" w:rsidRDefault="00871F9F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486" w:type="dxa"/>
            <w:shd w:val="clear" w:color="auto" w:fill="FFFF00"/>
            <w:textDirection w:val="btLr"/>
            <w:vAlign w:val="center"/>
          </w:tcPr>
          <w:p w14:paraId="2938BAF2" w14:textId="27C9641E" w:rsidR="00871F9F" w:rsidRPr="00912C44" w:rsidRDefault="00DB15F0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828" w:type="dxa"/>
            <w:shd w:val="clear" w:color="auto" w:fill="FFFF00"/>
            <w:textDirection w:val="btLr"/>
            <w:vAlign w:val="center"/>
          </w:tcPr>
          <w:p w14:paraId="0068A917" w14:textId="61C276CC" w:rsidR="00871F9F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996" w:type="dxa"/>
            <w:shd w:val="clear" w:color="auto" w:fill="FFFF00"/>
            <w:textDirection w:val="btLr"/>
            <w:vAlign w:val="center"/>
          </w:tcPr>
          <w:p w14:paraId="4A2B7C4B" w14:textId="3B081255" w:rsidR="00871F9F" w:rsidRPr="00912C44" w:rsidRDefault="00871F9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19" w:type="dxa"/>
            <w:shd w:val="clear" w:color="auto" w:fill="FFFF00"/>
            <w:textDirection w:val="btLr"/>
            <w:vAlign w:val="center"/>
          </w:tcPr>
          <w:p w14:paraId="014C3825" w14:textId="5633E1E6" w:rsidR="00871F9F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871F9F"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</w:tr>
    </w:tbl>
    <w:tbl>
      <w:tblPr>
        <w:tblpPr w:leftFromText="180" w:rightFromText="180" w:vertAnchor="text" w:horzAnchor="margin" w:tblpY="961"/>
        <w:tblOverlap w:val="never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3"/>
        <w:gridCol w:w="717"/>
        <w:gridCol w:w="544"/>
        <w:gridCol w:w="643"/>
        <w:gridCol w:w="742"/>
        <w:gridCol w:w="546"/>
        <w:gridCol w:w="561"/>
        <w:gridCol w:w="731"/>
        <w:gridCol w:w="937"/>
        <w:gridCol w:w="396"/>
        <w:gridCol w:w="1003"/>
        <w:gridCol w:w="997"/>
      </w:tblGrid>
      <w:tr w:rsidR="00A520F2" w:rsidRPr="00912C44" w14:paraId="017543D4" w14:textId="77777777" w:rsidTr="00642087">
        <w:trPr>
          <w:trHeight w:hRule="exact" w:val="583"/>
        </w:trPr>
        <w:tc>
          <w:tcPr>
            <w:tcW w:w="1473" w:type="dxa"/>
            <w:vMerge w:val="restart"/>
            <w:shd w:val="clear" w:color="auto" w:fill="D9D9D9" w:themeFill="background1" w:themeFillShade="D9"/>
            <w:textDirection w:val="btLr"/>
          </w:tcPr>
          <w:p w14:paraId="624CDFC2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bookmarkStart w:id="6" w:name="bookmark18"/>
            <w:r w:rsidRPr="00912C44">
              <w:rPr>
                <w:sz w:val="24"/>
                <w:szCs w:val="24"/>
                <w:lang w:eastAsia="ru-RU" w:bidi="ru-RU"/>
              </w:rPr>
              <w:t>Кол-во выпускников,</w:t>
            </w:r>
          </w:p>
          <w:p w14:paraId="3A31039F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выполнявших</w:t>
            </w:r>
            <w:r w:rsidRPr="00912C44">
              <w:rPr>
                <w:sz w:val="24"/>
                <w:szCs w:val="24"/>
              </w:rPr>
              <w:t xml:space="preserve"> </w:t>
            </w:r>
            <w:r w:rsidRPr="00912C44">
              <w:rPr>
                <w:sz w:val="24"/>
                <w:szCs w:val="24"/>
                <w:lang w:eastAsia="ru-RU" w:bidi="ru-RU"/>
              </w:rPr>
              <w:t>экз. работу</w:t>
            </w:r>
          </w:p>
        </w:tc>
        <w:tc>
          <w:tcPr>
            <w:tcW w:w="5421" w:type="dxa"/>
            <w:gridSpan w:val="8"/>
            <w:shd w:val="clear" w:color="auto" w:fill="FFFFFF"/>
            <w:vAlign w:val="bottom"/>
          </w:tcPr>
          <w:p w14:paraId="0564C50E" w14:textId="0E00DEA6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Получили отметки за экзаменационную работу</w:t>
            </w:r>
            <w:r w:rsidR="00A520F2" w:rsidRPr="00912C44">
              <w:rPr>
                <w:sz w:val="24"/>
                <w:szCs w:val="24"/>
                <w:lang w:eastAsia="ru-RU" w:bidi="ru-RU"/>
              </w:rPr>
              <w:t xml:space="preserve"> по математике</w:t>
            </w:r>
          </w:p>
        </w:tc>
        <w:tc>
          <w:tcPr>
            <w:tcW w:w="396" w:type="dxa"/>
            <w:vMerge w:val="restart"/>
            <w:shd w:val="clear" w:color="auto" w:fill="FFFFFF"/>
            <w:textDirection w:val="btLr"/>
          </w:tcPr>
          <w:p w14:paraId="05E858D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Средний балл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bottom"/>
          </w:tcPr>
          <w:p w14:paraId="3DA51722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Успеваемость</w:t>
            </w:r>
          </w:p>
        </w:tc>
      </w:tr>
      <w:tr w:rsidR="00A520F2" w:rsidRPr="00912C44" w14:paraId="17E69F57" w14:textId="77777777" w:rsidTr="00B9380B">
        <w:trPr>
          <w:trHeight w:hRule="exact" w:val="422"/>
        </w:trPr>
        <w:tc>
          <w:tcPr>
            <w:tcW w:w="1473" w:type="dxa"/>
            <w:vMerge/>
            <w:shd w:val="clear" w:color="auto" w:fill="D9D9D9" w:themeFill="background1" w:themeFillShade="D9"/>
            <w:textDirection w:val="btLr"/>
          </w:tcPr>
          <w:p w14:paraId="0AB7D2A4" w14:textId="77777777" w:rsidR="00857337" w:rsidRPr="00912C44" w:rsidRDefault="00857337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shd w:val="clear" w:color="auto" w:fill="FFFFFF"/>
            <w:vAlign w:val="bottom"/>
          </w:tcPr>
          <w:p w14:paraId="4918A104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385" w:type="dxa"/>
            <w:gridSpan w:val="2"/>
            <w:shd w:val="clear" w:color="auto" w:fill="FFFFFF"/>
            <w:vAlign w:val="bottom"/>
          </w:tcPr>
          <w:p w14:paraId="50E5E7B6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07" w:type="dxa"/>
            <w:gridSpan w:val="2"/>
            <w:shd w:val="clear" w:color="auto" w:fill="FFFFFF"/>
            <w:vAlign w:val="bottom"/>
          </w:tcPr>
          <w:p w14:paraId="1EF71DC4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68" w:type="dxa"/>
            <w:gridSpan w:val="2"/>
            <w:shd w:val="clear" w:color="auto" w:fill="FFFFFF"/>
            <w:vAlign w:val="bottom"/>
          </w:tcPr>
          <w:p w14:paraId="093DAA3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b/>
                <w:bCs/>
                <w:sz w:val="24"/>
                <w:szCs w:val="24"/>
              </w:rPr>
            </w:pPr>
            <w:r w:rsidRPr="00912C44">
              <w:rPr>
                <w:b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96" w:type="dxa"/>
            <w:vMerge/>
            <w:shd w:val="clear" w:color="auto" w:fill="FFFFFF"/>
            <w:textDirection w:val="btLr"/>
          </w:tcPr>
          <w:p w14:paraId="1DB7DACC" w14:textId="77777777" w:rsidR="00857337" w:rsidRPr="00912C44" w:rsidRDefault="00857337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textDirection w:val="btLr"/>
          </w:tcPr>
          <w:p w14:paraId="31517D4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абсолютная</w:t>
            </w:r>
          </w:p>
        </w:tc>
        <w:tc>
          <w:tcPr>
            <w:tcW w:w="997" w:type="dxa"/>
            <w:vMerge w:val="restart"/>
            <w:shd w:val="clear" w:color="auto" w:fill="D9D9D9" w:themeFill="background1" w:themeFillShade="D9"/>
            <w:textDirection w:val="btLr"/>
          </w:tcPr>
          <w:p w14:paraId="1E3FFD56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качественная</w:t>
            </w:r>
          </w:p>
        </w:tc>
      </w:tr>
      <w:tr w:rsidR="00857337" w:rsidRPr="00912C44" w14:paraId="7D2ADE51" w14:textId="77777777" w:rsidTr="00B9380B">
        <w:trPr>
          <w:trHeight w:hRule="exact" w:val="805"/>
        </w:trPr>
        <w:tc>
          <w:tcPr>
            <w:tcW w:w="1473" w:type="dxa"/>
            <w:vMerge/>
            <w:shd w:val="clear" w:color="auto" w:fill="D9D9D9" w:themeFill="background1" w:themeFillShade="D9"/>
            <w:textDirection w:val="btLr"/>
          </w:tcPr>
          <w:p w14:paraId="057B90F2" w14:textId="77777777" w:rsidR="00857337" w:rsidRPr="00912C44" w:rsidRDefault="00857337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auto" w:fill="FFFFFF"/>
          </w:tcPr>
          <w:p w14:paraId="70743A3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35E9AFC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643" w:type="dxa"/>
            <w:shd w:val="clear" w:color="auto" w:fill="FFFFFF"/>
          </w:tcPr>
          <w:p w14:paraId="6108A1C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23335C9C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742" w:type="dxa"/>
            <w:shd w:val="clear" w:color="auto" w:fill="FFFFFF"/>
            <w:vAlign w:val="center"/>
          </w:tcPr>
          <w:p w14:paraId="0474962E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546" w:type="dxa"/>
            <w:shd w:val="clear" w:color="auto" w:fill="FFFFFF"/>
          </w:tcPr>
          <w:p w14:paraId="07B21D75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  <w:p w14:paraId="5720D490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FFFFFF"/>
            <w:vAlign w:val="center"/>
          </w:tcPr>
          <w:p w14:paraId="218787F5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731" w:type="dxa"/>
            <w:shd w:val="clear" w:color="auto" w:fill="FFFFFF"/>
          </w:tcPr>
          <w:p w14:paraId="67778E34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</w:t>
            </w:r>
          </w:p>
          <w:p w14:paraId="709756AD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во</w:t>
            </w:r>
          </w:p>
        </w:tc>
        <w:tc>
          <w:tcPr>
            <w:tcW w:w="937" w:type="dxa"/>
            <w:shd w:val="clear" w:color="auto" w:fill="FFFFFF"/>
            <w:vAlign w:val="center"/>
          </w:tcPr>
          <w:p w14:paraId="78E5195D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396" w:type="dxa"/>
            <w:vMerge/>
            <w:shd w:val="clear" w:color="auto" w:fill="FFFFFF"/>
            <w:textDirection w:val="btLr"/>
          </w:tcPr>
          <w:p w14:paraId="080B01FE" w14:textId="77777777" w:rsidR="00857337" w:rsidRPr="00912C44" w:rsidRDefault="00857337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textDirection w:val="btLr"/>
          </w:tcPr>
          <w:p w14:paraId="295834D5" w14:textId="77777777" w:rsidR="00857337" w:rsidRPr="00912C44" w:rsidRDefault="00857337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D9D9D9" w:themeFill="background1" w:themeFillShade="D9"/>
            <w:textDirection w:val="btLr"/>
          </w:tcPr>
          <w:p w14:paraId="37EF94C3" w14:textId="77777777" w:rsidR="00857337" w:rsidRPr="00912C44" w:rsidRDefault="00857337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37" w:rsidRPr="00912C44" w14:paraId="44A947F8" w14:textId="77777777" w:rsidTr="00B9380B">
        <w:trPr>
          <w:cantSplit/>
          <w:trHeight w:hRule="exact" w:val="930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709FD5B0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3ED5C257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717" w:type="dxa"/>
            <w:shd w:val="clear" w:color="auto" w:fill="EDEDED" w:themeFill="accent3" w:themeFillTint="33"/>
            <w:vAlign w:val="center"/>
          </w:tcPr>
          <w:p w14:paraId="298D51C2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44" w:type="dxa"/>
            <w:shd w:val="clear" w:color="auto" w:fill="EDEDED" w:themeFill="accent3" w:themeFillTint="33"/>
            <w:textDirection w:val="btLr"/>
            <w:vAlign w:val="center"/>
          </w:tcPr>
          <w:p w14:paraId="2D86444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4,17 %</w:t>
            </w:r>
          </w:p>
        </w:tc>
        <w:tc>
          <w:tcPr>
            <w:tcW w:w="643" w:type="dxa"/>
            <w:shd w:val="clear" w:color="auto" w:fill="EDEDED" w:themeFill="accent3" w:themeFillTint="33"/>
            <w:vAlign w:val="center"/>
          </w:tcPr>
          <w:p w14:paraId="12F58E71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42" w:type="dxa"/>
            <w:shd w:val="clear" w:color="auto" w:fill="EDEDED" w:themeFill="accent3" w:themeFillTint="33"/>
            <w:textDirection w:val="btLr"/>
            <w:vAlign w:val="center"/>
          </w:tcPr>
          <w:p w14:paraId="71663F31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29,17 %</w:t>
            </w:r>
          </w:p>
        </w:tc>
        <w:tc>
          <w:tcPr>
            <w:tcW w:w="546" w:type="dxa"/>
            <w:shd w:val="clear" w:color="auto" w:fill="EDEDED" w:themeFill="accent3" w:themeFillTint="33"/>
            <w:vAlign w:val="center"/>
          </w:tcPr>
          <w:p w14:paraId="7A933934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61" w:type="dxa"/>
            <w:shd w:val="clear" w:color="auto" w:fill="EDEDED" w:themeFill="accent3" w:themeFillTint="33"/>
            <w:textDirection w:val="btLr"/>
            <w:vAlign w:val="center"/>
          </w:tcPr>
          <w:p w14:paraId="7D066A36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66,67 %</w:t>
            </w:r>
          </w:p>
        </w:tc>
        <w:tc>
          <w:tcPr>
            <w:tcW w:w="731" w:type="dxa"/>
            <w:shd w:val="clear" w:color="auto" w:fill="EDEDED" w:themeFill="accent3" w:themeFillTint="33"/>
            <w:vAlign w:val="center"/>
          </w:tcPr>
          <w:p w14:paraId="7A25903A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37" w:type="dxa"/>
            <w:shd w:val="clear" w:color="auto" w:fill="EDEDED" w:themeFill="accent3" w:themeFillTint="33"/>
            <w:textDirection w:val="btLr"/>
            <w:vAlign w:val="center"/>
          </w:tcPr>
          <w:p w14:paraId="0E1AEF9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396" w:type="dxa"/>
            <w:shd w:val="clear" w:color="auto" w:fill="EDEDED" w:themeFill="accent3" w:themeFillTint="33"/>
            <w:textDirection w:val="btLr"/>
            <w:vAlign w:val="center"/>
          </w:tcPr>
          <w:p w14:paraId="3A664AB3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003" w:type="dxa"/>
            <w:shd w:val="clear" w:color="auto" w:fill="EDEDED" w:themeFill="accent3" w:themeFillTint="33"/>
            <w:textDirection w:val="btLr"/>
            <w:vAlign w:val="center"/>
          </w:tcPr>
          <w:p w14:paraId="014C7C83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97" w:type="dxa"/>
            <w:shd w:val="clear" w:color="auto" w:fill="EDEDED" w:themeFill="accent3" w:themeFillTint="33"/>
            <w:textDirection w:val="btLr"/>
            <w:vAlign w:val="center"/>
          </w:tcPr>
          <w:p w14:paraId="6E516C01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33,33 %</w:t>
            </w:r>
          </w:p>
        </w:tc>
      </w:tr>
      <w:tr w:rsidR="00857337" w:rsidRPr="00912C44" w14:paraId="13C697D9" w14:textId="77777777" w:rsidTr="00B9380B">
        <w:trPr>
          <w:cantSplit/>
          <w:trHeight w:hRule="exact" w:val="918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2D3ABFCC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  <w:p w14:paraId="41DCD29F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17" w:type="dxa"/>
            <w:shd w:val="clear" w:color="auto" w:fill="EDEDED" w:themeFill="accent3" w:themeFillTint="33"/>
            <w:vAlign w:val="center"/>
          </w:tcPr>
          <w:p w14:paraId="4F88EB9D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544" w:type="dxa"/>
            <w:shd w:val="clear" w:color="auto" w:fill="EDEDED" w:themeFill="accent3" w:themeFillTint="33"/>
            <w:textDirection w:val="btLr"/>
            <w:vAlign w:val="center"/>
          </w:tcPr>
          <w:p w14:paraId="52C3B54F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0 %</w:t>
            </w:r>
          </w:p>
        </w:tc>
        <w:tc>
          <w:tcPr>
            <w:tcW w:w="643" w:type="dxa"/>
            <w:shd w:val="clear" w:color="auto" w:fill="EDEDED" w:themeFill="accent3" w:themeFillTint="33"/>
            <w:vAlign w:val="center"/>
          </w:tcPr>
          <w:p w14:paraId="390F784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42" w:type="dxa"/>
            <w:shd w:val="clear" w:color="auto" w:fill="EDEDED" w:themeFill="accent3" w:themeFillTint="33"/>
            <w:textDirection w:val="btLr"/>
            <w:vAlign w:val="center"/>
          </w:tcPr>
          <w:p w14:paraId="2186412B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20,3 %</w:t>
            </w:r>
          </w:p>
        </w:tc>
        <w:tc>
          <w:tcPr>
            <w:tcW w:w="546" w:type="dxa"/>
            <w:shd w:val="clear" w:color="auto" w:fill="EDEDED" w:themeFill="accent3" w:themeFillTint="33"/>
            <w:vAlign w:val="center"/>
          </w:tcPr>
          <w:p w14:paraId="367ECE6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51</w:t>
            </w:r>
          </w:p>
        </w:tc>
        <w:tc>
          <w:tcPr>
            <w:tcW w:w="561" w:type="dxa"/>
            <w:shd w:val="clear" w:color="auto" w:fill="EDEDED" w:themeFill="accent3" w:themeFillTint="33"/>
            <w:textDirection w:val="btLr"/>
            <w:vAlign w:val="center"/>
          </w:tcPr>
          <w:p w14:paraId="39C0758C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79,7 %</w:t>
            </w:r>
          </w:p>
        </w:tc>
        <w:tc>
          <w:tcPr>
            <w:tcW w:w="731" w:type="dxa"/>
            <w:shd w:val="clear" w:color="auto" w:fill="EDEDED" w:themeFill="accent3" w:themeFillTint="33"/>
            <w:vAlign w:val="center"/>
          </w:tcPr>
          <w:p w14:paraId="276A3D9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37" w:type="dxa"/>
            <w:shd w:val="clear" w:color="auto" w:fill="EDEDED" w:themeFill="accent3" w:themeFillTint="33"/>
            <w:textDirection w:val="btLr"/>
            <w:vAlign w:val="center"/>
          </w:tcPr>
          <w:p w14:paraId="31C8EF58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396" w:type="dxa"/>
            <w:shd w:val="clear" w:color="auto" w:fill="EDEDED" w:themeFill="accent3" w:themeFillTint="33"/>
            <w:textDirection w:val="btLr"/>
            <w:vAlign w:val="center"/>
          </w:tcPr>
          <w:p w14:paraId="0492CCA1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auto" w:fill="EDEDED" w:themeFill="accent3" w:themeFillTint="33"/>
            <w:textDirection w:val="btLr"/>
            <w:vAlign w:val="center"/>
          </w:tcPr>
          <w:p w14:paraId="0EC0DECF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97" w:type="dxa"/>
            <w:shd w:val="clear" w:color="auto" w:fill="EDEDED" w:themeFill="accent3" w:themeFillTint="33"/>
            <w:textDirection w:val="btLr"/>
            <w:vAlign w:val="center"/>
          </w:tcPr>
          <w:p w14:paraId="18306605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20,3 %</w:t>
            </w:r>
          </w:p>
        </w:tc>
      </w:tr>
      <w:tr w:rsidR="00857337" w:rsidRPr="00912C44" w14:paraId="4AB6A487" w14:textId="77777777" w:rsidTr="00B9380B">
        <w:trPr>
          <w:cantSplit/>
          <w:trHeight w:hRule="exact" w:val="931"/>
        </w:trPr>
        <w:tc>
          <w:tcPr>
            <w:tcW w:w="1473" w:type="dxa"/>
            <w:shd w:val="clear" w:color="auto" w:fill="D9D9D9" w:themeFill="background1" w:themeFillShade="D9"/>
            <w:vAlign w:val="center"/>
          </w:tcPr>
          <w:p w14:paraId="44BC24FE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14:paraId="00E3F0DB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717" w:type="dxa"/>
            <w:shd w:val="clear" w:color="auto" w:fill="FBE4D5" w:themeFill="accent2" w:themeFillTint="33"/>
            <w:vAlign w:val="center"/>
          </w:tcPr>
          <w:p w14:paraId="439BA719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44" w:type="dxa"/>
            <w:shd w:val="clear" w:color="auto" w:fill="FBE4D5" w:themeFill="accent2" w:themeFillTint="33"/>
            <w:textDirection w:val="btLr"/>
            <w:vAlign w:val="center"/>
          </w:tcPr>
          <w:p w14:paraId="456643FF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7,8 %</w:t>
            </w:r>
          </w:p>
        </w:tc>
        <w:tc>
          <w:tcPr>
            <w:tcW w:w="643" w:type="dxa"/>
            <w:shd w:val="clear" w:color="auto" w:fill="FBE4D5" w:themeFill="accent2" w:themeFillTint="33"/>
            <w:vAlign w:val="center"/>
          </w:tcPr>
          <w:p w14:paraId="7F4B71BD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42" w:type="dxa"/>
            <w:shd w:val="clear" w:color="auto" w:fill="FBE4D5" w:themeFill="accent2" w:themeFillTint="33"/>
            <w:textDirection w:val="btLr"/>
            <w:vAlign w:val="center"/>
          </w:tcPr>
          <w:p w14:paraId="0C575347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23,5 %</w:t>
            </w:r>
          </w:p>
        </w:tc>
        <w:tc>
          <w:tcPr>
            <w:tcW w:w="546" w:type="dxa"/>
            <w:shd w:val="clear" w:color="auto" w:fill="FBE4D5" w:themeFill="accent2" w:themeFillTint="33"/>
            <w:vAlign w:val="center"/>
          </w:tcPr>
          <w:p w14:paraId="0D2288C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561" w:type="dxa"/>
            <w:shd w:val="clear" w:color="auto" w:fill="FBE4D5" w:themeFill="accent2" w:themeFillTint="33"/>
            <w:textDirection w:val="btLr"/>
            <w:vAlign w:val="center"/>
          </w:tcPr>
          <w:p w14:paraId="00E55CA3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68,6 %</w:t>
            </w:r>
          </w:p>
        </w:tc>
        <w:tc>
          <w:tcPr>
            <w:tcW w:w="731" w:type="dxa"/>
            <w:shd w:val="clear" w:color="auto" w:fill="FBE4D5" w:themeFill="accent2" w:themeFillTint="33"/>
            <w:vAlign w:val="center"/>
          </w:tcPr>
          <w:p w14:paraId="7A1F8ABD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37" w:type="dxa"/>
            <w:shd w:val="clear" w:color="auto" w:fill="FBE4D5" w:themeFill="accent2" w:themeFillTint="33"/>
            <w:textDirection w:val="btLr"/>
            <w:vAlign w:val="center"/>
          </w:tcPr>
          <w:p w14:paraId="271A7757" w14:textId="77777777" w:rsidR="00857337" w:rsidRPr="00912C44" w:rsidRDefault="00857337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396" w:type="dxa"/>
            <w:shd w:val="clear" w:color="auto" w:fill="FBE4D5" w:themeFill="accent2" w:themeFillTint="33"/>
            <w:textDirection w:val="btLr"/>
            <w:vAlign w:val="center"/>
          </w:tcPr>
          <w:p w14:paraId="3D60FB3B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 xml:space="preserve">3,5 </w:t>
            </w:r>
          </w:p>
        </w:tc>
        <w:tc>
          <w:tcPr>
            <w:tcW w:w="1003" w:type="dxa"/>
            <w:shd w:val="clear" w:color="auto" w:fill="FBE4D5" w:themeFill="accent2" w:themeFillTint="33"/>
            <w:textDirection w:val="btLr"/>
            <w:vAlign w:val="center"/>
          </w:tcPr>
          <w:p w14:paraId="4C92C9DE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97" w:type="dxa"/>
            <w:shd w:val="clear" w:color="auto" w:fill="FBE4D5" w:themeFill="accent2" w:themeFillTint="33"/>
            <w:textDirection w:val="btLr"/>
            <w:vAlign w:val="center"/>
          </w:tcPr>
          <w:p w14:paraId="365735C5" w14:textId="77777777" w:rsidR="00857337" w:rsidRPr="00912C44" w:rsidRDefault="00857337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31,4 %</w:t>
            </w:r>
          </w:p>
        </w:tc>
      </w:tr>
      <w:tr w:rsidR="00B9380B" w:rsidRPr="00912C44" w14:paraId="6A419703" w14:textId="77777777" w:rsidTr="00B9380B">
        <w:trPr>
          <w:cantSplit/>
          <w:trHeight w:hRule="exact" w:val="931"/>
        </w:trPr>
        <w:tc>
          <w:tcPr>
            <w:tcW w:w="1473" w:type="dxa"/>
            <w:shd w:val="clear" w:color="auto" w:fill="FFFF00"/>
            <w:vAlign w:val="center"/>
          </w:tcPr>
          <w:p w14:paraId="200BAA50" w14:textId="474E5B12" w:rsidR="00B9380B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3CE1AA90" w14:textId="49461C3D" w:rsidR="00B9380B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717" w:type="dxa"/>
            <w:shd w:val="clear" w:color="auto" w:fill="FFFF00"/>
            <w:vAlign w:val="center"/>
          </w:tcPr>
          <w:p w14:paraId="38593D6A" w14:textId="6CABDB96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44" w:type="dxa"/>
            <w:shd w:val="clear" w:color="auto" w:fill="FFFF00"/>
            <w:textDirection w:val="btLr"/>
            <w:vAlign w:val="center"/>
          </w:tcPr>
          <w:p w14:paraId="5295E2F3" w14:textId="181408F3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6%</w:t>
            </w:r>
          </w:p>
        </w:tc>
        <w:tc>
          <w:tcPr>
            <w:tcW w:w="643" w:type="dxa"/>
            <w:shd w:val="clear" w:color="auto" w:fill="FFFF00"/>
            <w:vAlign w:val="center"/>
          </w:tcPr>
          <w:p w14:paraId="5B305D24" w14:textId="53A804B4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742" w:type="dxa"/>
            <w:shd w:val="clear" w:color="auto" w:fill="FFFF00"/>
            <w:textDirection w:val="btLr"/>
            <w:vAlign w:val="center"/>
          </w:tcPr>
          <w:p w14:paraId="69721840" w14:textId="6FC95098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45%</w:t>
            </w:r>
          </w:p>
        </w:tc>
        <w:tc>
          <w:tcPr>
            <w:tcW w:w="546" w:type="dxa"/>
            <w:shd w:val="clear" w:color="auto" w:fill="FFFF00"/>
            <w:vAlign w:val="center"/>
          </w:tcPr>
          <w:p w14:paraId="591937D9" w14:textId="1925C3F1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561" w:type="dxa"/>
            <w:shd w:val="clear" w:color="auto" w:fill="FFFF00"/>
            <w:textDirection w:val="btLr"/>
            <w:vAlign w:val="center"/>
          </w:tcPr>
          <w:p w14:paraId="37806F8D" w14:textId="58DABD9B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49%</w:t>
            </w:r>
          </w:p>
        </w:tc>
        <w:tc>
          <w:tcPr>
            <w:tcW w:w="731" w:type="dxa"/>
            <w:shd w:val="clear" w:color="auto" w:fill="FFFF00"/>
            <w:vAlign w:val="center"/>
          </w:tcPr>
          <w:p w14:paraId="55444764" w14:textId="5AA8C0F8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937" w:type="dxa"/>
            <w:shd w:val="clear" w:color="auto" w:fill="FFFF00"/>
            <w:textDirection w:val="btLr"/>
            <w:vAlign w:val="center"/>
          </w:tcPr>
          <w:p w14:paraId="3773B8FF" w14:textId="16FFC5E2" w:rsidR="00B9380B" w:rsidRPr="00912C44" w:rsidRDefault="00B9380B" w:rsidP="00F328DC">
            <w:pPr>
              <w:pStyle w:val="a4"/>
              <w:shd w:val="clear" w:color="auto" w:fill="auto"/>
              <w:spacing w:line="276" w:lineRule="auto"/>
              <w:ind w:left="113" w:right="113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0,00 %</w:t>
            </w:r>
          </w:p>
        </w:tc>
        <w:tc>
          <w:tcPr>
            <w:tcW w:w="396" w:type="dxa"/>
            <w:shd w:val="clear" w:color="auto" w:fill="FFFF00"/>
            <w:textDirection w:val="btLr"/>
            <w:vAlign w:val="center"/>
          </w:tcPr>
          <w:p w14:paraId="6D8CD72A" w14:textId="6D573622" w:rsidR="00B9380B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03" w:type="dxa"/>
            <w:shd w:val="clear" w:color="auto" w:fill="FFFF00"/>
            <w:textDirection w:val="btLr"/>
            <w:vAlign w:val="center"/>
          </w:tcPr>
          <w:p w14:paraId="4F275FDE" w14:textId="45C497AF" w:rsidR="00B9380B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100 %</w:t>
            </w:r>
          </w:p>
        </w:tc>
        <w:tc>
          <w:tcPr>
            <w:tcW w:w="997" w:type="dxa"/>
            <w:shd w:val="clear" w:color="auto" w:fill="FFFF00"/>
            <w:textDirection w:val="btLr"/>
            <w:vAlign w:val="center"/>
          </w:tcPr>
          <w:p w14:paraId="349599FF" w14:textId="21FBEC9E" w:rsidR="00B9380B" w:rsidRPr="00912C44" w:rsidRDefault="00B9380B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b/>
                <w:sz w:val="24"/>
                <w:szCs w:val="24"/>
              </w:rPr>
              <w:t>51 %</w:t>
            </w:r>
          </w:p>
        </w:tc>
      </w:tr>
      <w:bookmarkEnd w:id="0"/>
      <w:bookmarkEnd w:id="6"/>
    </w:tbl>
    <w:p w14:paraId="00769197" w14:textId="77777777" w:rsidR="00A520F2" w:rsidRPr="00912C44" w:rsidRDefault="00A520F2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BF951" w14:textId="77777777" w:rsidR="00F328DC" w:rsidRPr="00912C44" w:rsidRDefault="00F328DC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D78E6" w14:textId="72C8769C" w:rsidR="00080BD3" w:rsidRPr="00912C44" w:rsidRDefault="001734A6" w:rsidP="00F328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7" w:name="_Hlk143035852"/>
      <w:r w:rsidR="009F2B5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2550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ачественный состав экзаменуемых 9</w:t>
      </w:r>
      <w:r w:rsidR="00080BD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2550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</w:t>
      </w:r>
      <w:r w:rsidR="00B64A6A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ОВЗ(ЗПР), сдающих экзамены в форме ГВЭ </w:t>
      </w:r>
      <w:r w:rsidR="0042550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улучшился в показателях. </w:t>
      </w:r>
      <w:r w:rsidR="00A520F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Но, е</w:t>
      </w:r>
      <w:r w:rsidR="0042550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 2021 году обучающиеся </w:t>
      </w:r>
      <w:r w:rsidR="009D76AD" w:rsidRPr="00912C44">
        <w:rPr>
          <w:rFonts w:ascii="Times New Roman" w:hAnsi="Times New Roman" w:cs="Times New Roman"/>
          <w:sz w:val="24"/>
          <w:szCs w:val="24"/>
        </w:rPr>
        <w:t xml:space="preserve">успешно выдержали итоговую </w:t>
      </w:r>
      <w:r w:rsidR="009D76AD" w:rsidRPr="00912C44">
        <w:rPr>
          <w:rFonts w:ascii="Times New Roman" w:hAnsi="Times New Roman" w:cs="Times New Roman"/>
          <w:sz w:val="24"/>
          <w:szCs w:val="24"/>
        </w:rPr>
        <w:lastRenderedPageBreak/>
        <w:t>аттестацию ОГЭ (ГВЭ) и получили соответствующий документ об образовании 100%, то в 2022 году ОГЭ преодолели всего лишь 95,7 %</w:t>
      </w:r>
      <w:r w:rsidR="00A520F2" w:rsidRPr="00912C44">
        <w:rPr>
          <w:rFonts w:ascii="Times New Roman" w:hAnsi="Times New Roman" w:cs="Times New Roman"/>
          <w:sz w:val="24"/>
          <w:szCs w:val="24"/>
        </w:rPr>
        <w:t>, в 2023 году показатели абсолютной успеваемости на 100</w:t>
      </w:r>
      <w:r w:rsidR="006E52E0" w:rsidRPr="00912C44">
        <w:rPr>
          <w:rFonts w:ascii="Times New Roman" w:hAnsi="Times New Roman" w:cs="Times New Roman"/>
          <w:sz w:val="24"/>
          <w:szCs w:val="24"/>
        </w:rPr>
        <w:t>% и выпускники 9х классов с ОВЗ получили аттестаты об основном общем образовании все 100%</w:t>
      </w:r>
      <w:r w:rsidR="00B9380B" w:rsidRPr="00912C44">
        <w:rPr>
          <w:rFonts w:ascii="Times New Roman" w:hAnsi="Times New Roman" w:cs="Times New Roman"/>
          <w:sz w:val="24"/>
          <w:szCs w:val="24"/>
        </w:rPr>
        <w:t>, а на конец августа 2024 года, с учетом повторной сдачи экзаменов по основным предметам и предметам по выбору, аттестат получили всего лишь 97% обучающихся (трое учеников пересдают ГИА-9 в дополнительные дни, в сентябре)</w:t>
      </w:r>
    </w:p>
    <w:bookmarkEnd w:id="7"/>
    <w:p w14:paraId="50195BCB" w14:textId="46E3BF9E" w:rsidR="00080BD3" w:rsidRPr="00912C44" w:rsidRDefault="001B3E5E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Количество выпускников, получивших аттестат особого образца (аттестат с отличием) </w:t>
      </w:r>
      <w:r w:rsidR="00F06869" w:rsidRPr="00912C44">
        <w:rPr>
          <w:rFonts w:ascii="Times New Roman" w:hAnsi="Times New Roman" w:cs="Times New Roman"/>
          <w:sz w:val="24"/>
          <w:szCs w:val="24"/>
        </w:rPr>
        <w:t>стабильно</w:t>
      </w:r>
      <w:r w:rsidR="00F328DC"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="00080BD3" w:rsidRPr="00912C44">
        <w:rPr>
          <w:rFonts w:ascii="Times New Roman" w:hAnsi="Times New Roman" w:cs="Times New Roman"/>
          <w:sz w:val="24"/>
          <w:szCs w:val="24"/>
        </w:rPr>
        <w:t>в 2022 году - один обучающий</w:t>
      </w:r>
      <w:r w:rsidRPr="00912C44">
        <w:rPr>
          <w:rFonts w:ascii="Times New Roman" w:hAnsi="Times New Roman" w:cs="Times New Roman"/>
          <w:sz w:val="24"/>
          <w:szCs w:val="24"/>
        </w:rPr>
        <w:t>ся</w:t>
      </w:r>
      <w:r w:rsidR="006E52E0" w:rsidRPr="00912C44">
        <w:rPr>
          <w:rFonts w:ascii="Times New Roman" w:hAnsi="Times New Roman" w:cs="Times New Roman"/>
          <w:sz w:val="24"/>
          <w:szCs w:val="24"/>
        </w:rPr>
        <w:t>, в 2023 году - один обучающийся</w:t>
      </w:r>
      <w:r w:rsidR="00F06869" w:rsidRPr="00912C44">
        <w:rPr>
          <w:rFonts w:ascii="Times New Roman" w:hAnsi="Times New Roman" w:cs="Times New Roman"/>
          <w:sz w:val="24"/>
          <w:szCs w:val="24"/>
        </w:rPr>
        <w:t>, в 2024 году - один обучающийся</w:t>
      </w:r>
    </w:p>
    <w:p w14:paraId="248D7B65" w14:textId="111DE44F" w:rsidR="00700850" w:rsidRPr="00912C44" w:rsidRDefault="00700850" w:rsidP="00F328D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397D18" w14:textId="77D76E7D" w:rsidR="004507BF" w:rsidRPr="00912C44" w:rsidRDefault="00392B74" w:rsidP="00F328D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080BD3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7732" w:rsidRPr="00912C44">
        <w:rPr>
          <w:rStyle w:val="aa"/>
          <w:rFonts w:ascii="Times New Roman" w:hAnsi="Times New Roman" w:cs="Times New Roman"/>
          <w:b/>
          <w:sz w:val="24"/>
          <w:szCs w:val="24"/>
        </w:rPr>
        <w:t>Результаты государственной итоговой аттестации</w:t>
      </w:r>
      <w:r w:rsidR="00080BD3" w:rsidRPr="00912C44">
        <w:rPr>
          <w:rStyle w:val="aa"/>
          <w:rFonts w:ascii="Times New Roman" w:hAnsi="Times New Roman" w:cs="Times New Roman"/>
          <w:b/>
          <w:sz w:val="24"/>
          <w:szCs w:val="24"/>
        </w:rPr>
        <w:t xml:space="preserve"> </w:t>
      </w:r>
      <w:r w:rsidR="007F7732" w:rsidRPr="00912C44">
        <w:rPr>
          <w:rStyle w:val="aa"/>
          <w:rFonts w:ascii="Times New Roman" w:hAnsi="Times New Roman" w:cs="Times New Roman"/>
          <w:b/>
          <w:sz w:val="24"/>
          <w:szCs w:val="24"/>
        </w:rPr>
        <w:t>за курс среднего общего образования</w:t>
      </w:r>
    </w:p>
    <w:p w14:paraId="7C58D346" w14:textId="77777777" w:rsidR="000C3CC8" w:rsidRPr="00912C44" w:rsidRDefault="000C3CC8" w:rsidP="00F328DC">
      <w:pPr>
        <w:pStyle w:val="13NormDOC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2C44">
        <w:rPr>
          <w:rStyle w:val="Bold"/>
          <w:rFonts w:ascii="Times New Roman" w:hAnsi="Times New Roman" w:cs="Times New Roman"/>
          <w:sz w:val="24"/>
          <w:szCs w:val="24"/>
        </w:rPr>
        <w:t>Цель:</w:t>
      </w:r>
      <w:r w:rsidRPr="00912C44">
        <w:rPr>
          <w:rFonts w:ascii="Times New Roman" w:hAnsi="Times New Roman" w:cs="Times New Roman"/>
          <w:sz w:val="24"/>
          <w:szCs w:val="24"/>
        </w:rPr>
        <w:t xml:space="preserve"> определение качества образования учеников по результатам внешней независимой оценки.</w:t>
      </w:r>
    </w:p>
    <w:p w14:paraId="76AE3171" w14:textId="77777777" w:rsidR="000C3CC8" w:rsidRPr="00912C44" w:rsidRDefault="000C3CC8" w:rsidP="00F328DC">
      <w:pPr>
        <w:pStyle w:val="13NormDOC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14:paraId="3D876530" w14:textId="247C8DFA" w:rsidR="000C3CC8" w:rsidRPr="00912C44" w:rsidRDefault="000C3CC8" w:rsidP="00F328DC">
      <w:pPr>
        <w:pStyle w:val="13NormDOC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Выпускники сдавали экзамены по обязательным предметам: русскому языку и математике</w:t>
      </w:r>
      <w:r w:rsidR="00F06869" w:rsidRPr="00912C44">
        <w:rPr>
          <w:rFonts w:ascii="Times New Roman" w:hAnsi="Times New Roman" w:cs="Times New Roman"/>
          <w:sz w:val="24"/>
          <w:szCs w:val="24"/>
        </w:rPr>
        <w:t xml:space="preserve"> (профильный или базовый уровень)</w:t>
      </w:r>
      <w:r w:rsidRPr="00912C44">
        <w:rPr>
          <w:rFonts w:ascii="Times New Roman" w:hAnsi="Times New Roman" w:cs="Times New Roman"/>
          <w:sz w:val="24"/>
          <w:szCs w:val="24"/>
        </w:rPr>
        <w:t xml:space="preserve">. Выпускники, которые планируют поступление в ВУЗ, сдавали ЕГЭ по предметам по выбору. </w:t>
      </w:r>
    </w:p>
    <w:p w14:paraId="0E41C918" w14:textId="2A3AED89" w:rsidR="000C3CC8" w:rsidRPr="00912C44" w:rsidRDefault="000C3CC8" w:rsidP="00F328DC">
      <w:pPr>
        <w:pStyle w:val="13NormDOC-txt"/>
        <w:numPr>
          <w:ilvl w:val="0"/>
          <w:numId w:val="11"/>
        </w:numPr>
        <w:spacing w:line="276" w:lineRule="auto"/>
        <w:ind w:right="283"/>
        <w:textAlignment w:val="auto"/>
        <w:rPr>
          <w:rFonts w:ascii="Times New Roman" w:hAnsi="Times New Roman" w:cs="Times New Roman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spacing w:val="2"/>
          <w:sz w:val="24"/>
          <w:szCs w:val="24"/>
        </w:rPr>
        <w:t>В течение года осуществлялось постоянное информирование учащихся 11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4E07DF" w:rsidRPr="00912C44">
        <w:rPr>
          <w:rFonts w:ascii="Times New Roman" w:hAnsi="Times New Roman" w:cs="Times New Roman"/>
          <w:spacing w:val="2"/>
          <w:sz w:val="24"/>
          <w:szCs w:val="24"/>
        </w:rPr>
        <w:t xml:space="preserve"> «А»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t xml:space="preserve"> класс</w:t>
      </w:r>
      <w:r w:rsidR="004E07DF" w:rsidRPr="00912C44">
        <w:rPr>
          <w:rFonts w:ascii="Times New Roman" w:hAnsi="Times New Roman" w:cs="Times New Roman"/>
          <w:spacing w:val="2"/>
          <w:sz w:val="24"/>
          <w:szCs w:val="24"/>
        </w:rPr>
        <w:t>а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t xml:space="preserve"> и их родителей по вопросам подготовки к ГИА</w:t>
      </w:r>
      <w:r w:rsidR="004E07DF" w:rsidRPr="00912C44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softHyphen/>
        <w:t>11: проведен ряд родительских собраний, где рассмотрены вопросы нормативно</w:t>
      </w:r>
      <w:r w:rsidR="00F328DC" w:rsidRPr="00912C44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softHyphen/>
        <w:t>правового обеспечения ГИА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softHyphen/>
        <w:t xml:space="preserve">11, </w:t>
      </w:r>
    </w:p>
    <w:p w14:paraId="0CCC4B5B" w14:textId="77777777" w:rsidR="000C3CC8" w:rsidRPr="00912C44" w:rsidRDefault="000C3CC8" w:rsidP="00F328DC">
      <w:pPr>
        <w:pStyle w:val="13NormDOC-txt"/>
        <w:numPr>
          <w:ilvl w:val="0"/>
          <w:numId w:val="11"/>
        </w:numPr>
        <w:spacing w:line="276" w:lineRule="auto"/>
        <w:ind w:right="283"/>
        <w:textAlignment w:val="auto"/>
        <w:rPr>
          <w:rFonts w:ascii="Times New Roman" w:hAnsi="Times New Roman" w:cs="Times New Roman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spacing w:val="2"/>
          <w:sz w:val="24"/>
          <w:szCs w:val="24"/>
        </w:rPr>
        <w:t xml:space="preserve">подробно изучены инструкции для участников ЕГЭ и ГВЭ. </w:t>
      </w:r>
    </w:p>
    <w:p w14:paraId="147386ED" w14:textId="77777777" w:rsidR="000C3CC8" w:rsidRPr="00912C44" w:rsidRDefault="000C3CC8" w:rsidP="00F328DC">
      <w:pPr>
        <w:pStyle w:val="13NormDOC-txt"/>
        <w:numPr>
          <w:ilvl w:val="0"/>
          <w:numId w:val="11"/>
        </w:numPr>
        <w:spacing w:line="276" w:lineRule="auto"/>
        <w:ind w:right="283"/>
        <w:textAlignment w:val="auto"/>
        <w:rPr>
          <w:rFonts w:ascii="Times New Roman" w:hAnsi="Times New Roman" w:cs="Times New Roman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spacing w:val="2"/>
          <w:sz w:val="24"/>
          <w:szCs w:val="24"/>
        </w:rPr>
        <w:t xml:space="preserve">Разработана и опубликована на сайте «Памятка о правилах поведения на экзамене» и циклограмма организационной подготовки к ЕГЭ и ГВЭ. </w:t>
      </w:r>
    </w:p>
    <w:p w14:paraId="2F0BF3A9" w14:textId="31B77225" w:rsidR="000C3CC8" w:rsidRPr="00912C44" w:rsidRDefault="000C3CC8" w:rsidP="00F328DC">
      <w:pPr>
        <w:pStyle w:val="13NormDOC-txt"/>
        <w:numPr>
          <w:ilvl w:val="0"/>
          <w:numId w:val="11"/>
        </w:numPr>
        <w:spacing w:line="276" w:lineRule="auto"/>
        <w:ind w:right="283"/>
        <w:textAlignment w:val="auto"/>
        <w:rPr>
          <w:rFonts w:ascii="Times New Roman" w:hAnsi="Times New Roman" w:cs="Times New Roman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spacing w:val="2"/>
          <w:sz w:val="24"/>
          <w:szCs w:val="24"/>
        </w:rPr>
        <w:t>До сведения учащихся и родителей своевременно доводились результаты всех диагностических работ, учителя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="00F328DC" w:rsidRPr="00912C44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912C44">
        <w:rPr>
          <w:rFonts w:ascii="Times New Roman" w:hAnsi="Times New Roman" w:cs="Times New Roman"/>
          <w:spacing w:val="2"/>
          <w:sz w:val="24"/>
          <w:szCs w:val="24"/>
        </w:rPr>
        <w:t>предметники проводили анализ работ с целью выявления причин неудач учащихся и устранения пробелов в знаниях.</w:t>
      </w:r>
    </w:p>
    <w:p w14:paraId="788F71C2" w14:textId="2DB83FB7" w:rsidR="000C3CC8" w:rsidRPr="00912C44" w:rsidRDefault="000C3CC8" w:rsidP="00F328DC">
      <w:pPr>
        <w:pStyle w:val="13NormDOC-t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Аттестат о среднем общем образовании из </w:t>
      </w:r>
      <w:r w:rsidR="00F06869" w:rsidRPr="00912C44">
        <w:rPr>
          <w:rFonts w:ascii="Times New Roman" w:hAnsi="Times New Roman" w:cs="Times New Roman"/>
          <w:sz w:val="24"/>
          <w:szCs w:val="24"/>
        </w:rPr>
        <w:t>12</w:t>
      </w:r>
      <w:r w:rsidRPr="00912C44">
        <w:rPr>
          <w:rFonts w:ascii="Times New Roman" w:hAnsi="Times New Roman" w:cs="Times New Roman"/>
          <w:sz w:val="24"/>
          <w:szCs w:val="24"/>
        </w:rPr>
        <w:t xml:space="preserve"> обучающихся 11 «А» класса получили </w:t>
      </w:r>
      <w:r w:rsidR="00F06869" w:rsidRPr="00912C44">
        <w:rPr>
          <w:rFonts w:ascii="Times New Roman" w:hAnsi="Times New Roman" w:cs="Times New Roman"/>
          <w:sz w:val="24"/>
          <w:szCs w:val="24"/>
        </w:rPr>
        <w:t>12</w:t>
      </w:r>
      <w:r w:rsidRPr="00912C44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276879" w:rsidRPr="00912C44">
        <w:rPr>
          <w:rFonts w:ascii="Times New Roman" w:hAnsi="Times New Roman" w:cs="Times New Roman"/>
          <w:sz w:val="24"/>
          <w:szCs w:val="24"/>
        </w:rPr>
        <w:t xml:space="preserve">, что </w:t>
      </w:r>
      <w:r w:rsidR="00276879" w:rsidRPr="0091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составило </w:t>
      </w:r>
      <w:r w:rsidR="00F06869" w:rsidRPr="00912C44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F328DC" w:rsidRPr="00912C44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276879" w:rsidRPr="00912C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6879" w:rsidRPr="00912C44">
        <w:rPr>
          <w:rFonts w:ascii="Times New Roman" w:hAnsi="Times New Roman" w:cs="Times New Roman"/>
          <w:sz w:val="24"/>
          <w:szCs w:val="24"/>
        </w:rPr>
        <w:t>от общей численности выпускников.</w:t>
      </w:r>
      <w:r w:rsidRPr="00912C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B270B" w14:textId="0C687976" w:rsidR="007F7732" w:rsidRPr="00912C44" w:rsidRDefault="00EF3DD0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 в 11 </w:t>
      </w:r>
      <w:r w:rsidR="007F773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сдавали </w:t>
      </w:r>
      <w:r w:rsidR="00F0686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F773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в форме единого государственного экзамена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F773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F0686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F773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-ти выпускников</w:t>
      </w:r>
      <w:r w:rsidR="0027687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773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ЕГЭ (предметы по выбору):</w:t>
      </w:r>
    </w:p>
    <w:p w14:paraId="5DF51B5C" w14:textId="77777777" w:rsidR="00F328DC" w:rsidRPr="00912C44" w:rsidRDefault="00F328DC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FF007" w14:textId="77777777" w:rsidR="00F328DC" w:rsidRPr="00912C44" w:rsidRDefault="00F328DC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24757" w14:textId="10AA4EE7" w:rsidR="007F7732" w:rsidRPr="00912C44" w:rsidRDefault="007F7732" w:rsidP="00F328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ГИА (в сравнении за </w:t>
      </w:r>
      <w:r w:rsidR="000D3634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  <w:r w:rsidR="004251B1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159C568D" w14:textId="77777777" w:rsidR="004251B1" w:rsidRPr="00912C44" w:rsidRDefault="004251B1" w:rsidP="00F328D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28" w:type="dxa"/>
        <w:tblInd w:w="-6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55"/>
        <w:gridCol w:w="748"/>
        <w:gridCol w:w="748"/>
        <w:gridCol w:w="747"/>
        <w:gridCol w:w="748"/>
        <w:gridCol w:w="748"/>
        <w:gridCol w:w="748"/>
        <w:gridCol w:w="747"/>
        <w:gridCol w:w="898"/>
        <w:gridCol w:w="748"/>
        <w:gridCol w:w="897"/>
        <w:gridCol w:w="748"/>
        <w:gridCol w:w="748"/>
      </w:tblGrid>
      <w:tr w:rsidR="00335859" w:rsidRPr="00912C44" w14:paraId="11024BAC" w14:textId="55EBE00A" w:rsidTr="002641FF">
        <w:trPr>
          <w:trHeight w:val="1286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818264" w14:textId="77777777" w:rsidR="00335859" w:rsidRPr="00912C44" w:rsidRDefault="0033585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B473FE" w14:textId="23A3BE45" w:rsidR="00335859" w:rsidRPr="00912C44" w:rsidRDefault="0033585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Сдавали всего</w:t>
            </w:r>
            <w:r w:rsidRPr="00912C44">
              <w:rPr>
                <w:rFonts w:ascii="Times New Roman" w:hAnsi="Times New Roman" w:cs="Times New Roman"/>
                <w:sz w:val="24"/>
                <w:szCs w:val="24"/>
              </w:rPr>
              <w:br/>
              <w:t>человек</w:t>
            </w:r>
          </w:p>
        </w:tc>
        <w:tc>
          <w:tcPr>
            <w:tcW w:w="2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260D" w14:textId="0250B931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</w:rPr>
              <w:t>Кол-во обучающихся</w:t>
            </w:r>
            <w:r w:rsidRPr="00912C44">
              <w:rPr>
                <w:sz w:val="24"/>
                <w:szCs w:val="24"/>
              </w:rPr>
              <w:br/>
              <w:t>получивших 90–98 баллов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63B81" w14:textId="18D48E4A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DCE8" w14:textId="77777777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Кол-во</w:t>
            </w:r>
          </w:p>
          <w:p w14:paraId="6FB59788" w14:textId="77777777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учащихся,</w:t>
            </w:r>
          </w:p>
          <w:p w14:paraId="248321F0" w14:textId="77777777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набравших</w:t>
            </w:r>
          </w:p>
          <w:p w14:paraId="55B9AC75" w14:textId="77777777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ниже</w:t>
            </w:r>
          </w:p>
          <w:p w14:paraId="4F19EE27" w14:textId="77777777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минимального</w:t>
            </w:r>
          </w:p>
          <w:p w14:paraId="54FEB054" w14:textId="30D22C5B" w:rsidR="00335859" w:rsidRPr="00912C44" w:rsidRDefault="00335859" w:rsidP="00F328DC">
            <w:pPr>
              <w:pStyle w:val="a4"/>
              <w:shd w:val="clear" w:color="auto" w:fill="auto"/>
              <w:spacing w:line="276" w:lineRule="auto"/>
              <w:rPr>
                <w:sz w:val="24"/>
                <w:szCs w:val="24"/>
                <w:lang w:eastAsia="ru-RU" w:bidi="ru-RU"/>
              </w:rPr>
            </w:pPr>
            <w:r w:rsidRPr="00912C44">
              <w:rPr>
                <w:sz w:val="24"/>
                <w:szCs w:val="24"/>
                <w:lang w:eastAsia="ru-RU" w:bidi="ru-RU"/>
              </w:rPr>
              <w:t>балла</w:t>
            </w:r>
          </w:p>
        </w:tc>
      </w:tr>
      <w:tr w:rsidR="00F06869" w:rsidRPr="00912C44" w14:paraId="67B457FA" w14:textId="49BF7868" w:rsidTr="002641FF">
        <w:trPr>
          <w:trHeight w:val="28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46FD2" w14:textId="7DF815D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2A68C" w14:textId="18FCDD9F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AE3F6FC" w14:textId="160E8F3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E5C639B" w14:textId="1BFF8E7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5235" w14:textId="489B9C89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5BA6B4B" w14:textId="34207E8B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3354656" w14:textId="40850C9F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1BA6CC7" w14:textId="688AD52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419A65C" w14:textId="2C6DD9A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A4F8773" w14:textId="25ACBFF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7EC10F8" w14:textId="391EB32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7985203" w14:textId="34CD8AF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7B0B37" w14:textId="3BB091B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F06869" w:rsidRPr="00912C44" w14:paraId="59B055FA" w14:textId="786A2A39" w:rsidTr="002641FF">
        <w:trPr>
          <w:trHeight w:val="28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DB7EA" w14:textId="356503FE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548DA" w14:textId="3F58C84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DE65601" w14:textId="6D1D461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B815A11" w14:textId="687B81B6" w:rsidR="00F06869" w:rsidRPr="00912C44" w:rsidRDefault="000D3634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8998E" w14:textId="5EFB63B8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F772F0C" w14:textId="0477FE2B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E37F9E8" w14:textId="6DB50835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BD7A590" w14:textId="084F845B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53,84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21BBFEB" w14:textId="144210F8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59,19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E220611" w14:textId="287B128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AF7825F" w14:textId="2A6926A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F811061" w14:textId="5508D4F6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BE2C678" w14:textId="4EDEB702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4D86902A" w14:textId="65E4A383" w:rsidTr="002641FF">
        <w:trPr>
          <w:trHeight w:val="506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F388D" w14:textId="31A1A399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 (профильный)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9662A" w14:textId="73614AF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1BCF92D" w14:textId="725E01CE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C9380AC" w14:textId="2F5ED9AB" w:rsidR="00F06869" w:rsidRPr="00912C44" w:rsidRDefault="00A970F1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5D83" w14:textId="635C2E7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EEA2FDC" w14:textId="6046FD1D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F93C9B3" w14:textId="469ABC8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F0D0EA2" w14:textId="0265F89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35,17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3DFC1A7" w14:textId="51140D76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F774F5E" w14:textId="490F809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70D3" w:rsidRPr="00912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2F71E7E" w14:textId="276E5B4E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6C6BB60" w14:textId="69B037A4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F61C218" w14:textId="257A4448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1BF35DA2" w14:textId="345FBC9B" w:rsidTr="002641FF">
        <w:trPr>
          <w:trHeight w:val="3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B36C8" w14:textId="21C8F4D3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176D3" w14:textId="6D3FAD6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4840EA" w14:textId="17FBC8B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95BFFE2" w14:textId="3CF61F4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F16B2" w14:textId="4568143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B465B4B" w14:textId="52D86EB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DF150E8" w14:textId="589C30F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52921AA" w14:textId="2A7E039F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5FD534B" w14:textId="08079F4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EA0B3A4" w14:textId="5AD4D330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2714A9A" w14:textId="25A27D6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ABA0370" w14:textId="05234A6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7D34E63" w14:textId="6B22829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12D5F31D" w14:textId="60732220" w:rsidTr="002641FF">
        <w:trPr>
          <w:trHeight w:val="3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57A91" w14:textId="77777777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BE84F" w14:textId="4234250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57D5380" w14:textId="0112DCA8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1FC6844" w14:textId="4B99C02B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C2486" w14:textId="323874A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CD26A4B" w14:textId="286B462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39C77FF" w14:textId="7B10176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1B1EC0A" w14:textId="57C9379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E65E2E7" w14:textId="51FA01CD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561C596" w14:textId="10A202F6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1B920C9" w14:textId="496EF99F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1385228" w14:textId="4512CB8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BF110A0" w14:textId="0407A66F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869" w:rsidRPr="00912C44" w14:paraId="7A372B62" w14:textId="2A178C4A" w:rsidTr="002641FF">
        <w:trPr>
          <w:trHeight w:val="385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C515D" w14:textId="77777777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A2E9C" w14:textId="0176F0B8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B155D35" w14:textId="79D62C4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9AAC172" w14:textId="78B373D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AD7A4" w14:textId="366E85CE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B1574A9" w14:textId="4910088D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81E86B0" w14:textId="335F8F4F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63F4E33" w14:textId="207B436B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D0CB8A8" w14:textId="38EA3566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5490D4" w14:textId="66D5DC9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5A7DE07" w14:textId="7D165BD8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3A6751E" w14:textId="5DCE65F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46DB544" w14:textId="3D088AF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684292D0" w14:textId="5FCFEF5B" w:rsidTr="002641FF">
        <w:trPr>
          <w:trHeight w:val="406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849DC" w14:textId="7F56E9BB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64F1E" w14:textId="01465C1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3157B11" w14:textId="7BFD4E66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6C39311" w14:textId="7729565A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615B4" w14:textId="2D83AA59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C9C3467" w14:textId="1B04316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92DE3DC" w14:textId="740993F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BCB7221" w14:textId="43DA2C7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09594CF" w14:textId="4F56F9E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850C101" w14:textId="56E26B6A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6E650BA" w14:textId="71C3CE22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F120AEB" w14:textId="3456CC7D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471E675A" w14:textId="0556029A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5CDA57A9" w14:textId="746FB3BF" w:rsidTr="002641FF">
        <w:trPr>
          <w:trHeight w:val="317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73550" w14:textId="77777777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532A6" w14:textId="3254383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2AD2C32" w14:textId="265455F8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E04035" w14:textId="3C4C6659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4FC6C" w14:textId="0AE80A9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28F49D" w14:textId="02EA47D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A03178E" w14:textId="2E7DD1B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614874A" w14:textId="2617F97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835DD33" w14:textId="7DB5C54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5301D57" w14:textId="357CF21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C96E35F" w14:textId="131A2E2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E0C88B6" w14:textId="40D2686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4F8E3C" w14:textId="6C34F06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7FF57FA5" w14:textId="13108AB6" w:rsidTr="002641FF">
        <w:trPr>
          <w:trHeight w:val="36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1DC51" w14:textId="77777777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DD4D0" w14:textId="2E89193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1921265" w14:textId="7700D80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40A4C50" w14:textId="71DF0979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9EAAE" w14:textId="4BFE5B4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C893032" w14:textId="2E919ADF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35D6C780" w14:textId="5C1D6E0E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4DCFB1D" w14:textId="3CE61AA6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6FD260B" w14:textId="271A51D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69BFBC8B" w14:textId="49A19DD3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6C9A6292" w14:textId="14DFBAC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409E0B5" w14:textId="7E07F1D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A625C8" w14:textId="39A2FE3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6869" w:rsidRPr="00912C44" w14:paraId="0DC80511" w14:textId="0D04564E" w:rsidTr="002641FF">
        <w:trPr>
          <w:trHeight w:val="269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EE58A" w14:textId="77777777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897B5" w14:textId="1CE7ED6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93888E9" w14:textId="46C93A47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75F9C53" w14:textId="2D352FDC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50B38C" w14:textId="4B213D0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299EEBA" w14:textId="6EAEE85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07B3542F" w14:textId="36E3D2DD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7D04F5EB" w14:textId="16372999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238EABBC" w14:textId="036F1422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51DDD41" w14:textId="28BD65A9" w:rsidR="00F06869" w:rsidRPr="00912C44" w:rsidRDefault="00CB724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25B466F" w14:textId="2C36611E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19C37BCE" w14:textId="3F50DFC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A6FB07F" w14:textId="4B46D3BB" w:rsidR="00F06869" w:rsidRPr="00912C44" w:rsidRDefault="00CB724F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6869" w:rsidRPr="00912C44" w14:paraId="42F4509B" w14:textId="29D2E0E3" w:rsidTr="002641FF">
        <w:trPr>
          <w:trHeight w:val="320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723FC" w14:textId="77777777" w:rsidR="00F06869" w:rsidRPr="00912C44" w:rsidRDefault="00F06869" w:rsidP="00F328D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C46F9" w14:textId="5A313E5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4CF5D8C" w14:textId="2D558E7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51D497D" w14:textId="1AE58283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BA2C9" w14:textId="59D0D599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ED9D26C" w14:textId="6699097A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DEDFA66" w14:textId="5D1D2F64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3F10DB40" w14:textId="33EE3321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55,33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5F215AEF" w14:textId="42784BF0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097D0F8" w14:textId="6133B1B1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04B8051D" w14:textId="11DC4903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14:paraId="43988396" w14:textId="05589DF5" w:rsidR="00F06869" w:rsidRPr="00912C44" w:rsidRDefault="00F06869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A0A3BE9" w14:textId="5D86915B" w:rsidR="00F06869" w:rsidRPr="00912C44" w:rsidRDefault="00C070D3" w:rsidP="00F328D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D3C5F20" w14:textId="77777777" w:rsidR="00F328DC" w:rsidRPr="00912C44" w:rsidRDefault="00F328DC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0FFCA" w14:textId="07309121" w:rsidR="007F7732" w:rsidRPr="00912C44" w:rsidRDefault="00B87728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 202</w:t>
      </w:r>
      <w:r w:rsidR="00C070D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было предоставлено право выбора при сдаче экзамена по математике: математика базовый уровень (для тех выпускников, кому при поступлении данный предмет не нужен), математика профильный уровень (для тех выпускников, кому данный предмет необходим для поступления).</w:t>
      </w:r>
      <w:r w:rsidR="008B6FE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по русскому языку сдавали все.</w:t>
      </w:r>
    </w:p>
    <w:p w14:paraId="1A207804" w14:textId="5240A210" w:rsidR="008B6FEC" w:rsidRPr="00912C44" w:rsidRDefault="008B6FEC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Математику </w:t>
      </w:r>
      <w:r w:rsidR="00EF3DD0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профильный уровень</w:t>
      </w:r>
      <w:r w:rsidR="00EF3DD0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выбрали</w:t>
      </w:r>
      <w:r w:rsidR="00FE1AD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1AD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баллы выше минимальн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границы в основной период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4 выпускника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F328D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пересдавал</w:t>
      </w:r>
      <w:proofErr w:type="gramEnd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математику профильного уровня в резервные дни и успешно преодолел минимальный порог</w:t>
      </w:r>
      <w:r w:rsidR="00FE1AD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8" w:name="_Hlk110198333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328D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данному предмету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одного выпускника.</w:t>
      </w:r>
      <w:bookmarkEnd w:id="8"/>
    </w:p>
    <w:p w14:paraId="6AA8FD5A" w14:textId="14568FD1" w:rsidR="008B6FEC" w:rsidRPr="00912C44" w:rsidRDefault="008B6FEC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Математику </w:t>
      </w:r>
      <w:r w:rsidR="00EF3DD0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базовый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</w:t>
      </w:r>
      <w:r w:rsidR="00EF3DD0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сдавали 7 человек,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успешно прошли минимальный порог, который определялся по 5-ти бальной системе. </w:t>
      </w:r>
    </w:p>
    <w:p w14:paraId="700C65F8" w14:textId="5F1A01BB" w:rsidR="008B6FEC" w:rsidRPr="00912C44" w:rsidRDefault="008B6FEC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обязательному предмету – 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русскому языку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выпускники 11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показали результаты </w:t>
      </w:r>
      <w:proofErr w:type="gramStart"/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стабильно  с</w:t>
      </w:r>
      <w:proofErr w:type="gramEnd"/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прошлым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 w:rsidR="003D301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среднем 59 баллов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отличии от 2023  года 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90-100 баллов 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набрал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кто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высокий балл по данному предмету</w:t>
      </w:r>
      <w:r w:rsidR="003D301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3-х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выпускников, что составляет 2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3D301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количества экзаменующих. О</w:t>
      </w:r>
      <w:r w:rsidR="00A970F1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 из выпускников не сразу прошел минимальный порог</w:t>
      </w:r>
      <w:r w:rsidR="003D301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CC3815" w14:textId="277208C2" w:rsidR="007F7732" w:rsidRPr="00912C44" w:rsidRDefault="00962E40" w:rsidP="00F328D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F773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таблицы, наиболее значимыми предметами необходимыми для при поступлении в высшие учебные заведения остаются такие как математика, обществознание</w:t>
      </w:r>
      <w:r w:rsidR="00483AC2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C2D35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D301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199D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выпускников вообще отказались от ЕГЭ по предметам по выбору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говорит о том, </w:t>
      </w:r>
      <w:r w:rsidR="00E9199D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обучение в ВУЗ</w:t>
      </w:r>
      <w:r w:rsidR="00EF3DD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приоритетом.</w:t>
      </w:r>
    </w:p>
    <w:p w14:paraId="1B4B7802" w14:textId="495E117A" w:rsidR="00730E12" w:rsidRPr="00912C44" w:rsidRDefault="003D301E" w:rsidP="00F328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Аттестат о среднем общем образовании получили 12 человек -100%</w:t>
      </w:r>
      <w:r w:rsidR="00CB724F" w:rsidRPr="00912C44">
        <w:rPr>
          <w:rFonts w:ascii="Times New Roman" w:hAnsi="Times New Roman" w:cs="Times New Roman"/>
          <w:sz w:val="24"/>
          <w:szCs w:val="24"/>
        </w:rPr>
        <w:t>. В 2024 году, в связи с внесением изменений в Порядке заполнения и выдачи аттестатов об основном общем и среднем общем образовании, к</w:t>
      </w:r>
      <w:r w:rsidR="00730E12" w:rsidRPr="00912C44">
        <w:rPr>
          <w:rFonts w:ascii="Times New Roman" w:hAnsi="Times New Roman" w:cs="Times New Roman"/>
          <w:sz w:val="24"/>
          <w:szCs w:val="24"/>
        </w:rPr>
        <w:t>оличество обучающихся, получивших в 202</w:t>
      </w:r>
      <w:r w:rsidR="00CB724F" w:rsidRPr="00912C44">
        <w:rPr>
          <w:rFonts w:ascii="Times New Roman" w:hAnsi="Times New Roman" w:cs="Times New Roman"/>
          <w:sz w:val="24"/>
          <w:szCs w:val="24"/>
        </w:rPr>
        <w:t>3</w:t>
      </w:r>
      <w:r w:rsidR="00730E12" w:rsidRPr="00912C44">
        <w:rPr>
          <w:rFonts w:ascii="Times New Roman" w:hAnsi="Times New Roman" w:cs="Times New Roman"/>
          <w:sz w:val="24"/>
          <w:szCs w:val="24"/>
        </w:rPr>
        <w:t>/2</w:t>
      </w:r>
      <w:r w:rsidR="00CB724F" w:rsidRPr="00912C44">
        <w:rPr>
          <w:rFonts w:ascii="Times New Roman" w:hAnsi="Times New Roman" w:cs="Times New Roman"/>
          <w:sz w:val="24"/>
          <w:szCs w:val="24"/>
        </w:rPr>
        <w:t>4</w:t>
      </w:r>
      <w:r w:rsidR="00730E12" w:rsidRPr="00912C44">
        <w:rPr>
          <w:rFonts w:ascii="Times New Roman" w:hAnsi="Times New Roman" w:cs="Times New Roman"/>
          <w:sz w:val="24"/>
          <w:szCs w:val="24"/>
        </w:rPr>
        <w:t xml:space="preserve"> учебном году аттестат о среднем общем образовании с отличием– </w:t>
      </w:r>
      <w:r w:rsidR="00CB724F" w:rsidRPr="00912C44">
        <w:rPr>
          <w:rFonts w:ascii="Times New Roman" w:hAnsi="Times New Roman" w:cs="Times New Roman"/>
          <w:sz w:val="24"/>
          <w:szCs w:val="24"/>
        </w:rPr>
        <w:t>трое:</w:t>
      </w:r>
      <w:r w:rsidR="00730E12" w:rsidRPr="00912C44">
        <w:rPr>
          <w:rFonts w:ascii="Times New Roman" w:hAnsi="Times New Roman" w:cs="Times New Roman"/>
          <w:sz w:val="24"/>
          <w:szCs w:val="24"/>
        </w:rPr>
        <w:t xml:space="preserve"> </w:t>
      </w:r>
      <w:r w:rsidR="00CB724F" w:rsidRPr="00912C44">
        <w:rPr>
          <w:rFonts w:ascii="Times New Roman" w:hAnsi="Times New Roman" w:cs="Times New Roman"/>
          <w:sz w:val="24"/>
          <w:szCs w:val="24"/>
        </w:rPr>
        <w:t xml:space="preserve">двое из них получили аттестат с отличием и медаль </w:t>
      </w:r>
      <w:r w:rsidR="00CB724F" w:rsidRPr="00912C4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724F" w:rsidRPr="00912C44">
        <w:rPr>
          <w:rFonts w:ascii="Times New Roman" w:hAnsi="Times New Roman" w:cs="Times New Roman"/>
          <w:sz w:val="24"/>
          <w:szCs w:val="24"/>
        </w:rPr>
        <w:t xml:space="preserve"> степени, и один получили аттестат с отличием и медаль </w:t>
      </w:r>
      <w:bookmarkStart w:id="9" w:name="_Hlk174401267"/>
      <w:r w:rsidR="00CB724F" w:rsidRPr="00912C44">
        <w:rPr>
          <w:rFonts w:ascii="Times New Roman" w:hAnsi="Times New Roman" w:cs="Times New Roman"/>
          <w:sz w:val="24"/>
          <w:szCs w:val="24"/>
          <w:lang w:val="en-US"/>
        </w:rPr>
        <w:t>I</w:t>
      </w:r>
      <w:bookmarkEnd w:id="9"/>
      <w:r w:rsidR="00CB724F" w:rsidRPr="00912C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24F" w:rsidRPr="00912C4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CB724F" w:rsidRPr="00912C44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01984EE9" w14:textId="77777777" w:rsidR="00F328DC" w:rsidRPr="00912C44" w:rsidRDefault="00F328DC" w:rsidP="00F328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C424D9" w14:textId="12E0E063" w:rsidR="00700850" w:rsidRPr="00912C44" w:rsidRDefault="00730E12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hAnsi="Times New Roman" w:cs="Times New Roman"/>
          <w:sz w:val="24"/>
          <w:szCs w:val="24"/>
        </w:rPr>
        <w:t>По результатам сдачи ЕГЭ в 202</w:t>
      </w:r>
      <w:r w:rsidR="00CB724F" w:rsidRPr="00912C44">
        <w:rPr>
          <w:rFonts w:ascii="Times New Roman" w:hAnsi="Times New Roman" w:cs="Times New Roman"/>
          <w:sz w:val="24"/>
          <w:szCs w:val="24"/>
        </w:rPr>
        <w:t>4</w:t>
      </w:r>
      <w:r w:rsidRPr="00912C44">
        <w:rPr>
          <w:rFonts w:ascii="Times New Roman" w:hAnsi="Times New Roman" w:cs="Times New Roman"/>
          <w:sz w:val="24"/>
          <w:szCs w:val="24"/>
        </w:rPr>
        <w:t xml:space="preserve"> году в сравнении с 202</w:t>
      </w:r>
      <w:r w:rsidR="00CB724F" w:rsidRPr="00912C44">
        <w:rPr>
          <w:rFonts w:ascii="Times New Roman" w:hAnsi="Times New Roman" w:cs="Times New Roman"/>
          <w:sz w:val="24"/>
          <w:szCs w:val="24"/>
        </w:rPr>
        <w:t>3</w:t>
      </w:r>
      <w:r w:rsidRPr="00912C44">
        <w:rPr>
          <w:rFonts w:ascii="Times New Roman" w:hAnsi="Times New Roman" w:cs="Times New Roman"/>
          <w:sz w:val="24"/>
          <w:szCs w:val="24"/>
        </w:rPr>
        <w:t xml:space="preserve"> и 2022 годами по школе</w:t>
      </w:r>
      <w:r w:rsidR="00F328DC" w:rsidRPr="00912C44">
        <w:rPr>
          <w:rFonts w:ascii="Times New Roman" w:hAnsi="Times New Roman" w:cs="Times New Roman"/>
          <w:sz w:val="24"/>
          <w:szCs w:val="24"/>
        </w:rPr>
        <w:t>, выявлены</w:t>
      </w:r>
      <w:r w:rsidR="00F328D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700850" w:rsidRPr="00912C44">
        <w:rPr>
          <w:rFonts w:ascii="Times New Roman" w:hAnsi="Times New Roman" w:cs="Times New Roman"/>
          <w:sz w:val="24"/>
          <w:szCs w:val="24"/>
          <w:u w:val="single"/>
        </w:rPr>
        <w:t xml:space="preserve">роблемы качества подготовки выпускников </w:t>
      </w:r>
      <w:r w:rsidR="00700850" w:rsidRPr="00912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202</w:t>
      </w:r>
      <w:r w:rsidR="00F328DC" w:rsidRPr="00912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="00700850" w:rsidRPr="00912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F328DC" w:rsidRPr="00912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="00700850" w:rsidRPr="00912C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учебном году:</w:t>
      </w:r>
    </w:p>
    <w:p w14:paraId="52B9DFC7" w14:textId="3F62CDA6" w:rsidR="00700850" w:rsidRPr="00912C44" w:rsidRDefault="00700850" w:rsidP="00F328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Calibri" w:hAnsi="Times New Roman" w:cs="Times New Roman"/>
          <w:sz w:val="24"/>
          <w:szCs w:val="24"/>
        </w:rPr>
        <w:t xml:space="preserve">Снижение среднего балла выпускников школы по </w:t>
      </w:r>
      <w:r w:rsidR="004972B3" w:rsidRPr="00912C44">
        <w:rPr>
          <w:rFonts w:ascii="Times New Roman" w:eastAsia="Calibri" w:hAnsi="Times New Roman" w:cs="Times New Roman"/>
          <w:sz w:val="24"/>
          <w:szCs w:val="24"/>
        </w:rPr>
        <w:t>физике, истории</w:t>
      </w:r>
    </w:p>
    <w:p w14:paraId="2D5B7574" w14:textId="77777777" w:rsidR="00700850" w:rsidRPr="00912C44" w:rsidRDefault="00700850" w:rsidP="00F328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Calibri" w:hAnsi="Times New Roman" w:cs="Times New Roman"/>
          <w:sz w:val="24"/>
          <w:szCs w:val="24"/>
        </w:rPr>
        <w:t>Наличие участников ГИА, не преодолевших минимальный порог на экзаменах.</w:t>
      </w:r>
    </w:p>
    <w:p w14:paraId="6DF3E936" w14:textId="46C2752F" w:rsidR="00700850" w:rsidRPr="00912C44" w:rsidRDefault="00700850" w:rsidP="00F328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Наличие участника </w:t>
      </w:r>
      <w:r w:rsidR="00227760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ГЭ, </w:t>
      </w:r>
      <w:r w:rsidR="004972B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получившего аттестат об основном общем образовании.</w:t>
      </w:r>
    </w:p>
    <w:p w14:paraId="6EC6D469" w14:textId="77777777" w:rsidR="00F328DC" w:rsidRPr="00912C44" w:rsidRDefault="00F328DC" w:rsidP="00F328DC">
      <w:pPr>
        <w:widowControl w:val="0"/>
        <w:autoSpaceDE w:val="0"/>
        <w:autoSpaceDN w:val="0"/>
        <w:adjustRightInd w:val="0"/>
        <w:spacing w:before="120" w:after="12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57B65" w14:textId="42133881" w:rsidR="00E9199D" w:rsidRPr="00912C44" w:rsidRDefault="007F7732" w:rsidP="00F328D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4C16" w:rsidRPr="00912C44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E9199D" w:rsidRPr="00912C44">
        <w:rPr>
          <w:rFonts w:ascii="Times New Roman" w:hAnsi="Times New Roman" w:cs="Times New Roman"/>
          <w:sz w:val="24"/>
          <w:szCs w:val="24"/>
          <w:u w:val="single"/>
        </w:rPr>
        <w:t>ричин</w:t>
      </w:r>
      <w:r w:rsidR="00F54C16" w:rsidRPr="00912C44">
        <w:rPr>
          <w:rFonts w:ascii="Times New Roman" w:hAnsi="Times New Roman" w:cs="Times New Roman"/>
          <w:sz w:val="24"/>
          <w:szCs w:val="24"/>
          <w:u w:val="single"/>
        </w:rPr>
        <w:t>ы обозначенн</w:t>
      </w:r>
      <w:r w:rsidR="00F328DC" w:rsidRPr="00912C44">
        <w:rPr>
          <w:rFonts w:ascii="Times New Roman" w:hAnsi="Times New Roman" w:cs="Times New Roman"/>
          <w:sz w:val="24"/>
          <w:szCs w:val="24"/>
          <w:u w:val="single"/>
        </w:rPr>
        <w:t>ых</w:t>
      </w:r>
      <w:r w:rsidR="00F54C16" w:rsidRPr="00912C44">
        <w:rPr>
          <w:rFonts w:ascii="Times New Roman" w:hAnsi="Times New Roman" w:cs="Times New Roman"/>
          <w:sz w:val="24"/>
          <w:szCs w:val="24"/>
          <w:u w:val="single"/>
        </w:rPr>
        <w:t xml:space="preserve"> проблем</w:t>
      </w:r>
      <w:r w:rsidR="00E9199D" w:rsidRPr="00912C4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7884C66" w14:textId="430FA219" w:rsidR="00EF3DD0" w:rsidRPr="00912C44" w:rsidRDefault="00E9199D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1. Низкий уровень мотивации выпускников на достижение результатов по итогам </w:t>
      </w:r>
      <w:r w:rsidR="004972B3" w:rsidRPr="00912C44">
        <w:rPr>
          <w:rFonts w:ascii="Times New Roman" w:hAnsi="Times New Roman" w:cs="Times New Roman"/>
          <w:sz w:val="24"/>
          <w:szCs w:val="24"/>
        </w:rPr>
        <w:t xml:space="preserve">ОГЭ, </w:t>
      </w:r>
      <w:r w:rsidRPr="00912C44">
        <w:rPr>
          <w:rFonts w:ascii="Times New Roman" w:hAnsi="Times New Roman" w:cs="Times New Roman"/>
          <w:sz w:val="24"/>
          <w:szCs w:val="24"/>
        </w:rPr>
        <w:t>завышенные предс</w:t>
      </w:r>
      <w:r w:rsidR="00EF3DD0" w:rsidRPr="00912C44">
        <w:rPr>
          <w:rFonts w:ascii="Times New Roman" w:hAnsi="Times New Roman" w:cs="Times New Roman"/>
          <w:sz w:val="24"/>
          <w:szCs w:val="24"/>
        </w:rPr>
        <w:t>тавления о действительном уровне</w:t>
      </w:r>
      <w:r w:rsidRPr="00912C44">
        <w:rPr>
          <w:rFonts w:ascii="Times New Roman" w:hAnsi="Times New Roman" w:cs="Times New Roman"/>
          <w:sz w:val="24"/>
          <w:szCs w:val="24"/>
        </w:rPr>
        <w:t xml:space="preserve"> знаний у самих выпускников. </w:t>
      </w:r>
      <w:r w:rsidR="006D69D8" w:rsidRPr="00912C44">
        <w:rPr>
          <w:rFonts w:ascii="Times New Roman" w:hAnsi="Times New Roman" w:cs="Times New Roman"/>
          <w:sz w:val="24"/>
          <w:szCs w:val="24"/>
        </w:rPr>
        <w:t>Количество выпускников, преодолевших порог успешности с трудом (повторная сдача), а также тех, кто не смог преодолеть минимальный порог повторно - это подтверждает случайность выбора предметов для сдачи ОГЭ, ЕГЭ, уверенность в своих способностях, которые подводят без соответствующей подготовки.</w:t>
      </w:r>
    </w:p>
    <w:p w14:paraId="001D8149" w14:textId="400F8D91" w:rsidR="00EF3DD0" w:rsidRPr="00912C44" w:rsidRDefault="00E9199D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2. </w:t>
      </w:r>
      <w:r w:rsidR="00F54C16" w:rsidRPr="00912C44">
        <w:rPr>
          <w:rFonts w:ascii="Times New Roman" w:hAnsi="Times New Roman" w:cs="Times New Roman"/>
          <w:sz w:val="24"/>
          <w:szCs w:val="24"/>
        </w:rPr>
        <w:t>Недостаточная профилактическая работа родителей (законных представителей</w:t>
      </w:r>
      <w:r w:rsidRPr="00912C44">
        <w:rPr>
          <w:rFonts w:ascii="Times New Roman" w:hAnsi="Times New Roman" w:cs="Times New Roman"/>
          <w:sz w:val="24"/>
          <w:szCs w:val="24"/>
        </w:rPr>
        <w:t>) выпускников</w:t>
      </w:r>
      <w:r w:rsidR="00F54C16" w:rsidRPr="00912C44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912C44">
        <w:rPr>
          <w:rFonts w:ascii="Times New Roman" w:hAnsi="Times New Roman" w:cs="Times New Roman"/>
          <w:sz w:val="24"/>
          <w:szCs w:val="24"/>
        </w:rPr>
        <w:t>, отсутствие постоянного контроля за подготовкой по предметам ОГЭ</w:t>
      </w:r>
      <w:r w:rsidR="004972B3" w:rsidRPr="00912C44">
        <w:rPr>
          <w:rFonts w:ascii="Times New Roman" w:hAnsi="Times New Roman" w:cs="Times New Roman"/>
          <w:sz w:val="24"/>
          <w:szCs w:val="24"/>
        </w:rPr>
        <w:t>.</w:t>
      </w:r>
    </w:p>
    <w:p w14:paraId="4FA8214D" w14:textId="40E7271F" w:rsidR="006D69D8" w:rsidRPr="00912C44" w:rsidRDefault="006D69D8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3. Низкая стрессоустойчивость выпускников, гипертрофированная уверенность в собственных силах или же необоснованные сомнения в собственных силах, перекладывание родителями ответственности за результат ОГЭ, ЕГЭ и будущее на детей.</w:t>
      </w:r>
    </w:p>
    <w:p w14:paraId="09B9C422" w14:textId="77777777" w:rsidR="0097003D" w:rsidRPr="00912C44" w:rsidRDefault="006D69D8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4. Не в полной мере учителями-предметниками использованы резервы в работе с обучающимися «группы риска». </w:t>
      </w:r>
    </w:p>
    <w:p w14:paraId="5758280A" w14:textId="2A3D188E" w:rsidR="00700850" w:rsidRPr="00912C44" w:rsidRDefault="0097003D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5. </w:t>
      </w:r>
      <w:r w:rsidR="00700850" w:rsidRPr="00912C4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Низкий уровень </w:t>
      </w:r>
      <w:proofErr w:type="gramStart"/>
      <w:r w:rsidR="00700850" w:rsidRPr="00912C4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базовых </w:t>
      </w:r>
      <w:r w:rsidRPr="00912C4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знаний</w:t>
      </w:r>
      <w:proofErr w:type="gramEnd"/>
      <w:r w:rsidRPr="00912C44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обучающихся по общеобразовательным предметам.</w:t>
      </w:r>
    </w:p>
    <w:p w14:paraId="1A3B7667" w14:textId="02FF332D" w:rsidR="0097003D" w:rsidRPr="00912C44" w:rsidRDefault="00700850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6</w:t>
      </w:r>
      <w:r w:rsidR="0097003D" w:rsidRPr="00912C44">
        <w:rPr>
          <w:rFonts w:ascii="Times New Roman" w:hAnsi="Times New Roman" w:cs="Times New Roman"/>
          <w:sz w:val="24"/>
          <w:szCs w:val="24"/>
        </w:rPr>
        <w:t>. Недостаточный уровень работы по индивидуализации и дифференциации обучения.</w:t>
      </w:r>
    </w:p>
    <w:p w14:paraId="741C7A39" w14:textId="6CFF7154" w:rsidR="00783713" w:rsidRPr="00912C44" w:rsidRDefault="00700850" w:rsidP="00F328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7</w:t>
      </w:r>
      <w:r w:rsidR="00E9199D" w:rsidRPr="00912C44">
        <w:rPr>
          <w:rFonts w:ascii="Times New Roman" w:hAnsi="Times New Roman" w:cs="Times New Roman"/>
          <w:sz w:val="24"/>
          <w:szCs w:val="24"/>
        </w:rPr>
        <w:t xml:space="preserve">. </w:t>
      </w:r>
      <w:r w:rsidR="00AF743B" w:rsidRPr="00912C44">
        <w:rPr>
          <w:rFonts w:ascii="Times New Roman" w:hAnsi="Times New Roman" w:cs="Times New Roman"/>
          <w:sz w:val="24"/>
          <w:szCs w:val="24"/>
        </w:rPr>
        <w:t>Недостаточная работа</w:t>
      </w:r>
      <w:r w:rsidR="00E9199D" w:rsidRPr="00912C44">
        <w:rPr>
          <w:rFonts w:ascii="Times New Roman" w:hAnsi="Times New Roman" w:cs="Times New Roman"/>
          <w:sz w:val="24"/>
          <w:szCs w:val="24"/>
        </w:rPr>
        <w:t xml:space="preserve"> педагогов-предметников </w:t>
      </w:r>
      <w:r w:rsidR="00AF743B" w:rsidRPr="00912C44">
        <w:rPr>
          <w:rFonts w:ascii="Times New Roman" w:hAnsi="Times New Roman" w:cs="Times New Roman"/>
          <w:sz w:val="24"/>
          <w:szCs w:val="24"/>
        </w:rPr>
        <w:t xml:space="preserve">по привлечению обучающихся, имеющих высокий потенциал развития </w:t>
      </w:r>
      <w:r w:rsidR="00E9199D" w:rsidRPr="00912C44">
        <w:rPr>
          <w:rFonts w:ascii="Times New Roman" w:hAnsi="Times New Roman" w:cs="Times New Roman"/>
          <w:sz w:val="24"/>
          <w:szCs w:val="24"/>
        </w:rPr>
        <w:t xml:space="preserve">в </w:t>
      </w:r>
      <w:r w:rsidR="006D69D8" w:rsidRPr="00912C44">
        <w:rPr>
          <w:rFonts w:ascii="Times New Roman" w:hAnsi="Times New Roman" w:cs="Times New Roman"/>
          <w:sz w:val="24"/>
          <w:szCs w:val="24"/>
        </w:rPr>
        <w:t>участии</w:t>
      </w:r>
      <w:r w:rsidR="00AF743B" w:rsidRPr="00912C44">
        <w:rPr>
          <w:rFonts w:ascii="Times New Roman" w:hAnsi="Times New Roman" w:cs="Times New Roman"/>
          <w:sz w:val="24"/>
          <w:szCs w:val="24"/>
        </w:rPr>
        <w:t xml:space="preserve"> в олимпиадах и конкурсах</w:t>
      </w:r>
      <w:r w:rsidR="00E9199D" w:rsidRPr="00912C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B86E9" w14:textId="520E110F" w:rsidR="000601EE" w:rsidRPr="00912C44" w:rsidRDefault="007F7732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7003D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 ГИА выпускникам</w:t>
      </w:r>
      <w:r w:rsidR="0078371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   выдано 1</w:t>
      </w:r>
      <w:r w:rsidR="0097003D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аттестатов о среднем общем образовании. По результатам ГИА 9-х классов из </w:t>
      </w:r>
      <w:r w:rsidR="007439F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439FC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выпускников аттестаты за курс основного общего образования получили </w:t>
      </w:r>
      <w:r w:rsidR="007F39BF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7F39BF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E31E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Четырем у</w:t>
      </w:r>
      <w:r w:rsidR="002E31E9" w:rsidRPr="00912C44">
        <w:rPr>
          <w:rFonts w:ascii="Times New Roman" w:eastAsia="Calibri" w:hAnsi="Times New Roman" w:cs="Times New Roman"/>
          <w:sz w:val="24"/>
          <w:szCs w:val="24"/>
        </w:rPr>
        <w:t>частникам ОГЭ и двум участникам ЕГЭ в основной и резервные сроки предоставля</w:t>
      </w:r>
      <w:r w:rsidR="002D06A6" w:rsidRPr="00912C44">
        <w:rPr>
          <w:rFonts w:ascii="Times New Roman" w:eastAsia="Calibri" w:hAnsi="Times New Roman" w:cs="Times New Roman"/>
          <w:sz w:val="24"/>
          <w:szCs w:val="24"/>
        </w:rPr>
        <w:t>лось</w:t>
      </w:r>
      <w:r w:rsidR="002E31E9" w:rsidRPr="00912C44">
        <w:rPr>
          <w:rFonts w:ascii="Times New Roman" w:eastAsia="Calibri" w:hAnsi="Times New Roman" w:cs="Times New Roman"/>
          <w:sz w:val="24"/>
          <w:szCs w:val="24"/>
        </w:rPr>
        <w:t xml:space="preserve"> право пройти ГИА по соответствующим учебным предметам в дополнительный период, но не ранее 1 сентября текущего года в сроки и формах, устанавливаемых порядком</w:t>
      </w:r>
      <w:r w:rsidR="00483AC2" w:rsidRPr="00912C44">
        <w:rPr>
          <w:rFonts w:ascii="Times New Roman" w:eastAsia="Calibri" w:hAnsi="Times New Roman" w:cs="Times New Roman"/>
          <w:sz w:val="24"/>
          <w:szCs w:val="24"/>
        </w:rPr>
        <w:t>.</w:t>
      </w:r>
      <w:r w:rsidR="002E31E9" w:rsidRPr="00912C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31E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</w:t>
      </w:r>
      <w:r w:rsidR="002E31E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78371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E31E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класса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оставлен на повторный курс обучения.</w:t>
      </w:r>
    </w:p>
    <w:p w14:paraId="2EA0003A" w14:textId="43151862" w:rsidR="00964809" w:rsidRPr="00912C44" w:rsidRDefault="008C026E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целью дальнейшего повышения уровня и качества </w:t>
      </w:r>
      <w:proofErr w:type="spellStart"/>
      <w:r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обученности</w:t>
      </w:r>
      <w:proofErr w:type="spellEnd"/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государственной итоговой аттестации выпускников 9, 11</w:t>
      </w:r>
      <w:r w:rsidR="0078371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964809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713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</w:t>
      </w:r>
      <w:r w:rsidR="00964809" w:rsidRPr="00912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11C6783" w14:textId="662E9E18" w:rsidR="00964809" w:rsidRPr="00912C44" w:rsidRDefault="00964809" w:rsidP="00F328DC">
      <w:pPr>
        <w:pStyle w:val="13NormDOC-txt"/>
        <w:spacing w:before="0" w:line="276" w:lineRule="auto"/>
        <w:ind w:firstLine="709"/>
        <w:rPr>
          <w:rFonts w:ascii="Times New Roman" w:eastAsia="Calibri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Pr="00912C44">
        <w:rPr>
          <w:rFonts w:ascii="Times New Roman" w:eastAsia="Calibri" w:hAnsi="Times New Roman" w:cs="Times New Roman"/>
          <w:color w:val="auto"/>
          <w:spacing w:val="2"/>
          <w:sz w:val="24"/>
          <w:szCs w:val="24"/>
        </w:rPr>
        <w:t xml:space="preserve"> Руководителям ШМО:</w:t>
      </w:r>
    </w:p>
    <w:p w14:paraId="49BBDA4A" w14:textId="36913D82" w:rsidR="00964809" w:rsidRPr="00912C44" w:rsidRDefault="00964809" w:rsidP="00F328D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pacing w:val="2"/>
          <w:sz w:val="24"/>
          <w:szCs w:val="24"/>
          <w:u w:color="000000"/>
        </w:rPr>
      </w:pPr>
      <w:r w:rsidRPr="00912C44">
        <w:rPr>
          <w:rFonts w:ascii="Times New Roman" w:eastAsia="Calibri" w:hAnsi="Times New Roman" w:cs="Times New Roman"/>
          <w:spacing w:val="2"/>
          <w:sz w:val="24"/>
          <w:szCs w:val="24"/>
          <w:u w:color="000000"/>
        </w:rPr>
        <w:t xml:space="preserve">провести практические семинары и тематические заседания по анализу результатов ГИА за </w:t>
      </w:r>
      <w:r w:rsidRPr="00912C44">
        <w:rPr>
          <w:rFonts w:ascii="Times New Roman" w:eastAsia="Calibri" w:hAnsi="Times New Roman" w:cs="Times New Roman"/>
          <w:iCs/>
          <w:spacing w:val="2"/>
          <w:sz w:val="24"/>
          <w:szCs w:val="24"/>
          <w:u w:color="000000"/>
        </w:rPr>
        <w:t>2022</w:t>
      </w:r>
      <w:r w:rsidRPr="00912C44">
        <w:rPr>
          <w:rFonts w:ascii="Times New Roman" w:eastAsia="Calibri" w:hAnsi="Times New Roman" w:cs="Times New Roman"/>
          <w:spacing w:val="2"/>
          <w:sz w:val="24"/>
          <w:szCs w:val="24"/>
          <w:u w:color="000000"/>
        </w:rPr>
        <w:t xml:space="preserve"> год и разработке моделей КИМ;</w:t>
      </w:r>
    </w:p>
    <w:p w14:paraId="46B23095" w14:textId="27C2190D" w:rsidR="00964809" w:rsidRPr="00912C44" w:rsidRDefault="00964809" w:rsidP="00F328DC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pacing w:val="2"/>
          <w:sz w:val="24"/>
          <w:szCs w:val="24"/>
          <w:u w:color="000000"/>
        </w:rPr>
      </w:pPr>
      <w:r w:rsidRPr="00912C44">
        <w:rPr>
          <w:rFonts w:ascii="Times New Roman" w:eastAsia="Calibri" w:hAnsi="Times New Roman" w:cs="Times New Roman"/>
          <w:spacing w:val="2"/>
          <w:sz w:val="24"/>
          <w:szCs w:val="24"/>
          <w:u w:color="000000"/>
        </w:rPr>
        <w:t xml:space="preserve">направить на внеочередную курсовую подготовку по вопросам подготовки обучающихся 11-х классов к ГИА педагогов, по предметам которых наблюдается низкий средний балл по результатам ЕГЭ: </w:t>
      </w:r>
      <w:r w:rsidR="00E227C7" w:rsidRPr="00912C44">
        <w:rPr>
          <w:rFonts w:ascii="Times New Roman" w:eastAsia="Times New Roman" w:hAnsi="Times New Roman" w:cs="Times New Roman"/>
          <w:sz w:val="24"/>
          <w:szCs w:val="24"/>
        </w:rPr>
        <w:t>математика (профиль), информатика, химия, физика</w:t>
      </w:r>
      <w:r w:rsidRPr="00912C44">
        <w:rPr>
          <w:rFonts w:ascii="Times New Roman" w:eastAsia="Calibri" w:hAnsi="Times New Roman" w:cs="Times New Roman"/>
          <w:spacing w:val="2"/>
          <w:sz w:val="24"/>
          <w:szCs w:val="24"/>
          <w:u w:color="000000"/>
        </w:rPr>
        <w:t>.</w:t>
      </w:r>
    </w:p>
    <w:p w14:paraId="51D20AEC" w14:textId="38C107B8" w:rsidR="00964809" w:rsidRPr="00912C44" w:rsidRDefault="00801E4F" w:rsidP="00F328DC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z w:val="24"/>
          <w:szCs w:val="24"/>
        </w:rPr>
        <w:t xml:space="preserve">2. </w:t>
      </w:r>
      <w:r w:rsidR="00964809" w:rsidRPr="00912C44">
        <w:rPr>
          <w:rFonts w:ascii="Times New Roman" w:hAnsi="Times New Roman" w:cs="Times New Roman"/>
          <w:color w:val="auto"/>
          <w:sz w:val="24"/>
          <w:szCs w:val="24"/>
        </w:rPr>
        <w:t>Учителям русского языка:</w:t>
      </w:r>
    </w:p>
    <w:p w14:paraId="6847F7A4" w14:textId="6C92D3A5" w:rsidR="00964809" w:rsidRPr="00912C44" w:rsidRDefault="00964809" w:rsidP="00F328DC">
      <w:pPr>
        <w:pStyle w:val="13NormDOC-bul"/>
        <w:numPr>
          <w:ilvl w:val="0"/>
          <w:numId w:val="6"/>
        </w:numPr>
        <w:spacing w:line="276" w:lineRule="auto"/>
        <w:ind w:left="0" w:firstLine="709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определить на 202</w:t>
      </w:r>
      <w:r w:rsidR="00723B45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-202</w:t>
      </w:r>
      <w:r w:rsidR="00904A87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учебный год основные направления в работе с учащимися выпускных классов по устранению </w:t>
      </w:r>
      <w:r w:rsidR="00783713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типичных ошибок,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допущенных выпускниками в экзаменационных работах</w:t>
      </w:r>
      <w:r w:rsidR="00783713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Pr="00912C44">
        <w:rPr>
          <w:rStyle w:val="propis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12C44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увеличить на уроках количество работ, направленных на развитие речи и отработку речевых ошибок.</w:t>
      </w:r>
    </w:p>
    <w:p w14:paraId="2BF44C63" w14:textId="44B17992" w:rsidR="00964809" w:rsidRPr="00912C44" w:rsidRDefault="00801E4F" w:rsidP="00F328DC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3</w:t>
      </w:r>
      <w:r w:rsidR="00964809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. Учителям математики:</w:t>
      </w:r>
    </w:p>
    <w:p w14:paraId="20AD4BB4" w14:textId="13A7952C" w:rsidR="00964809" w:rsidRPr="00912C44" w:rsidRDefault="00964809" w:rsidP="00F328DC">
      <w:pPr>
        <w:pStyle w:val="13NormDOC-bul"/>
        <w:numPr>
          <w:ilvl w:val="0"/>
          <w:numId w:val="7"/>
        </w:numPr>
        <w:spacing w:line="276" w:lineRule="auto"/>
        <w:ind w:left="0" w:firstLine="709"/>
        <w:rPr>
          <w:rFonts w:ascii="Times New Roman" w:hAnsi="Times New Roman" w:cs="Times New Roman"/>
          <w:i/>
          <w:color w:val="auto"/>
          <w:spacing w:val="2"/>
          <w:sz w:val="24"/>
          <w:szCs w:val="24"/>
        </w:rPr>
      </w:pP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определить на 202</w:t>
      </w:r>
      <w:r w:rsidR="00904A87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-202</w:t>
      </w:r>
      <w:r w:rsidR="00904A87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учебный год основные направления в работе с учащимися выпускных классов по устранению </w:t>
      </w:r>
      <w:r w:rsidR="00783713"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типичных ошибок,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допущенных выпускниками в экзаменационных работах</w:t>
      </w:r>
      <w:r w:rsidRPr="00912C44">
        <w:rPr>
          <w:rStyle w:val="propis"/>
          <w:rFonts w:ascii="Times New Roman" w:hAnsi="Times New Roman" w:cs="Times New Roman"/>
          <w:color w:val="auto"/>
          <w:spacing w:val="2"/>
          <w:sz w:val="24"/>
          <w:szCs w:val="24"/>
        </w:rPr>
        <w:t xml:space="preserve"> </w:t>
      </w:r>
      <w:r w:rsidR="00E227C7" w:rsidRPr="00912C44">
        <w:rPr>
          <w:rStyle w:val="propis"/>
          <w:rFonts w:ascii="Times New Roman" w:hAnsi="Times New Roman" w:cs="Times New Roman"/>
          <w:color w:val="auto"/>
          <w:spacing w:val="2"/>
          <w:sz w:val="24"/>
          <w:szCs w:val="24"/>
        </w:rPr>
        <w:t xml:space="preserve">- </w:t>
      </w:r>
      <w:r w:rsidRPr="00912C44">
        <w:rPr>
          <w:rStyle w:val="propis"/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>увеличить на уроках количество работ, направленных на практическую деятельность.</w:t>
      </w:r>
    </w:p>
    <w:p w14:paraId="099523DB" w14:textId="7CD95FBA" w:rsidR="00964809" w:rsidRPr="00912C44" w:rsidRDefault="00801E4F" w:rsidP="00F328DC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4. </w:t>
      </w:r>
      <w:r w:rsidR="00964809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Учителям-предметникам:</w:t>
      </w:r>
    </w:p>
    <w:p w14:paraId="398D482C" w14:textId="699E8414" w:rsidR="00964809" w:rsidRPr="00912C44" w:rsidRDefault="00964809" w:rsidP="00F328DC">
      <w:pPr>
        <w:pStyle w:val="13NormDOC-bul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скорректировать рабочие программы по предметам, чтобы усилить изучение тем,</w:t>
      </w:r>
      <w:r w:rsidR="00783713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по которым выпускники предыдущего</w:t>
      </w: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года показали низкие результаты;</w:t>
      </w:r>
    </w:p>
    <w:p w14:paraId="7C16A1FD" w14:textId="77777777" w:rsidR="00964809" w:rsidRPr="00912C44" w:rsidRDefault="00964809" w:rsidP="00F328DC">
      <w:pPr>
        <w:pStyle w:val="13NormDOC-bul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разработать комплекс мер для повышения мотивации учеников к подготовке к ЕГЭ по предметам по выбору;</w:t>
      </w:r>
    </w:p>
    <w:p w14:paraId="0B51573B" w14:textId="77777777" w:rsidR="00964809" w:rsidRPr="00912C44" w:rsidRDefault="00964809" w:rsidP="00F328DC">
      <w:pPr>
        <w:pStyle w:val="13NormDOC-bul"/>
        <w:numPr>
          <w:ilvl w:val="0"/>
          <w:numId w:val="8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своевременно составлять индивидуальный образовательный маршрут для учеников группы риска.</w:t>
      </w:r>
    </w:p>
    <w:p w14:paraId="52895470" w14:textId="1A63EB2E" w:rsidR="008C026E" w:rsidRPr="00912C44" w:rsidRDefault="00783713" w:rsidP="00F328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активизировать работу с обучающимися с низкой мотивацией к учебе, учитывая низкий социальный уровень 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отдельных обучающихся школы. Также необходимо продолжить работу по организации индивидуально-групповых консультаций с обучающимися как группы «риск</w:t>
      </w:r>
      <w:r w:rsidR="000B20D3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так и мотивированными на высокие результаты, отрабатывать механизм проведения ГИА, выполнение тестовых заданий, отрабатывать навыки самостоятельной деятельности, формировать положительную учебную мотивацию и психологическую готовность обучающихся ГИА</w:t>
      </w:r>
    </w:p>
    <w:p w14:paraId="4AA5D4C9" w14:textId="4AB5B91D" w:rsidR="00801E4F" w:rsidRPr="00912C44" w:rsidRDefault="00783713" w:rsidP="00F328DC">
      <w:pPr>
        <w:pStyle w:val="13NormDOC-txt"/>
        <w:spacing w:before="0" w:line="276" w:lineRule="auto"/>
        <w:ind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5</w:t>
      </w:r>
      <w:r w:rsidR="00801E4F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. Заместителю директора по УВР включить в план </w:t>
      </w:r>
      <w:proofErr w:type="spellStart"/>
      <w:r w:rsidR="00801E4F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внутришкольного</w:t>
      </w:r>
      <w:proofErr w:type="spellEnd"/>
      <w:r w:rsidR="00801E4F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контроля на </w:t>
      </w:r>
      <w:r w:rsidR="00801E4F" w:rsidRPr="00912C44">
        <w:rPr>
          <w:rStyle w:val="propis"/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>202</w:t>
      </w:r>
      <w:r w:rsidR="004972B3" w:rsidRPr="00912C44">
        <w:rPr>
          <w:rStyle w:val="propis"/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>3</w:t>
      </w:r>
      <w:r w:rsidR="00801E4F" w:rsidRPr="00912C44">
        <w:rPr>
          <w:rStyle w:val="propis"/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>/2</w:t>
      </w:r>
      <w:r w:rsidR="004972B3" w:rsidRPr="00912C44">
        <w:rPr>
          <w:rStyle w:val="propis"/>
          <w:rFonts w:ascii="Times New Roman" w:hAnsi="Times New Roman" w:cs="Times New Roman"/>
          <w:i w:val="0"/>
          <w:color w:val="auto"/>
          <w:spacing w:val="2"/>
          <w:sz w:val="24"/>
          <w:szCs w:val="24"/>
        </w:rPr>
        <w:t>4</w:t>
      </w:r>
      <w:r w:rsidR="00801E4F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учебный год контроль:</w:t>
      </w:r>
    </w:p>
    <w:p w14:paraId="0A039F92" w14:textId="1D456C1B" w:rsidR="004972B3" w:rsidRPr="00912C44" w:rsidRDefault="004972B3" w:rsidP="00F328DC">
      <w:pPr>
        <w:pStyle w:val="13NormDOC-bul"/>
        <w:spacing w:line="276" w:lineRule="auto"/>
        <w:ind w:left="709" w:firstLine="0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5.1.1 </w:t>
      </w:r>
      <w:r w:rsidR="00801E4F"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за успеваемостью учеников, претендующих на получение мед</w:t>
      </w: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али «За особые успехи в учении»</w:t>
      </w:r>
    </w:p>
    <w:p w14:paraId="0B510913" w14:textId="416D6A2D" w:rsidR="00DA7B4A" w:rsidRPr="00912C44" w:rsidRDefault="00DA7B4A" w:rsidP="00F328DC">
      <w:pPr>
        <w:pStyle w:val="13NormDOC-bul"/>
        <w:spacing w:line="276" w:lineRule="auto"/>
        <w:ind w:left="709"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5.1.2 за качеством преподавания предметов с низким средним баллом по результатам ОГЭ, ЕГЭ: </w:t>
      </w: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</w:rPr>
        <w:t>информатика, химия, физика</w:t>
      </w:r>
    </w:p>
    <w:p w14:paraId="1D8F17A4" w14:textId="456975F3" w:rsidR="00DA7B4A" w:rsidRPr="00912C44" w:rsidRDefault="00DA7B4A" w:rsidP="00F328DC">
      <w:pPr>
        <w:pStyle w:val="13NormDOC-bul"/>
        <w:spacing w:line="276" w:lineRule="auto"/>
        <w:ind w:left="709" w:firstLine="0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5.1.3 </w:t>
      </w:r>
      <w:r w:rsidRPr="00912C44">
        <w:rPr>
          <w:rFonts w:ascii="Times New Roman" w:hAnsi="Times New Roman" w:cs="Times New Roman"/>
          <w:color w:val="auto"/>
          <w:spacing w:val="2"/>
          <w:sz w:val="24"/>
          <w:szCs w:val="24"/>
        </w:rPr>
        <w:t>за проведением тренировочных работ в форме ЕГЭ, ОГЭ по учебным предметам, которые выходят на ГИА, с последующим анализом ошибок</w:t>
      </w:r>
    </w:p>
    <w:p w14:paraId="56E0EF72" w14:textId="188B3838" w:rsidR="00801E4F" w:rsidRPr="00912C44" w:rsidRDefault="004972B3" w:rsidP="00F328DC">
      <w:pPr>
        <w:pStyle w:val="13NormDOC-bul"/>
        <w:numPr>
          <w:ilvl w:val="1"/>
          <w:numId w:val="12"/>
        </w:numPr>
        <w:spacing w:line="276" w:lineRule="auto"/>
        <w:ind w:left="0" w:firstLine="709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контролировать в течение 202</w:t>
      </w:r>
      <w:r w:rsidR="00904A87" w:rsidRPr="00912C44">
        <w:rPr>
          <w:rFonts w:ascii="Times New Roman" w:hAnsi="Times New Roman" w:cs="Times New Roman"/>
          <w:sz w:val="24"/>
          <w:szCs w:val="24"/>
        </w:rPr>
        <w:t>4</w:t>
      </w:r>
      <w:r w:rsidRPr="00912C44">
        <w:rPr>
          <w:rFonts w:ascii="Times New Roman" w:hAnsi="Times New Roman" w:cs="Times New Roman"/>
          <w:sz w:val="24"/>
          <w:szCs w:val="24"/>
        </w:rPr>
        <w:t>/2</w:t>
      </w:r>
      <w:r w:rsidR="00904A87" w:rsidRPr="00912C44">
        <w:rPr>
          <w:rFonts w:ascii="Times New Roman" w:hAnsi="Times New Roman" w:cs="Times New Roman"/>
          <w:sz w:val="24"/>
          <w:szCs w:val="24"/>
        </w:rPr>
        <w:t>5</w:t>
      </w:r>
      <w:r w:rsidRPr="00912C44">
        <w:rPr>
          <w:rFonts w:ascii="Times New Roman" w:hAnsi="Times New Roman" w:cs="Times New Roman"/>
          <w:sz w:val="24"/>
          <w:szCs w:val="24"/>
        </w:rPr>
        <w:t xml:space="preserve"> учебного года подготовку к ГИА­202</w:t>
      </w:r>
      <w:r w:rsidR="00904A87" w:rsidRPr="00912C44">
        <w:rPr>
          <w:rFonts w:ascii="Times New Roman" w:hAnsi="Times New Roman" w:cs="Times New Roman"/>
          <w:sz w:val="24"/>
          <w:szCs w:val="24"/>
        </w:rPr>
        <w:t>5</w:t>
      </w:r>
      <w:r w:rsidRPr="00912C44">
        <w:rPr>
          <w:rFonts w:ascii="Times New Roman" w:hAnsi="Times New Roman" w:cs="Times New Roman"/>
          <w:sz w:val="24"/>
          <w:szCs w:val="24"/>
        </w:rPr>
        <w:t xml:space="preserve"> учеников группы риска. Срок: постоянно в соответствии с планом ВШК.</w:t>
      </w:r>
    </w:p>
    <w:p w14:paraId="34DAC353" w14:textId="6814C666" w:rsidR="004972B3" w:rsidRPr="00912C44" w:rsidRDefault="004972B3" w:rsidP="00F328DC">
      <w:pPr>
        <w:pStyle w:val="13NormDOC-txt"/>
        <w:numPr>
          <w:ilvl w:val="1"/>
          <w:numId w:val="12"/>
        </w:numPr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Разработать комплекс мер для повышения мотивации учеников к подготовке к экзаменам. Срок: октябрь 202</w:t>
      </w:r>
      <w:r w:rsidR="00904A87" w:rsidRPr="00912C44">
        <w:rPr>
          <w:rFonts w:ascii="Times New Roman" w:hAnsi="Times New Roman" w:cs="Times New Roman"/>
          <w:sz w:val="24"/>
          <w:szCs w:val="24"/>
        </w:rPr>
        <w:t>5</w:t>
      </w:r>
      <w:r w:rsidRPr="00912C44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7842856" w14:textId="3C72A260" w:rsidR="004972B3" w:rsidRPr="00912C44" w:rsidRDefault="004972B3" w:rsidP="00F328DC">
      <w:pPr>
        <w:pStyle w:val="13NormDOC-txt"/>
        <w:numPr>
          <w:ilvl w:val="1"/>
          <w:numId w:val="12"/>
        </w:numPr>
        <w:spacing w:before="0"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>Обратить особое внимание на учеников группы риска и своевременно составлять индивидуальный образовательный маршрут для них. Срок: постоянно в соответствии с планом ВШК.</w:t>
      </w:r>
    </w:p>
    <w:p w14:paraId="53648396" w14:textId="4675D36A" w:rsidR="004972B3" w:rsidRPr="00912C44" w:rsidRDefault="004972B3" w:rsidP="00F328DC">
      <w:pPr>
        <w:pStyle w:val="13NormDOC-txt"/>
        <w:numPr>
          <w:ilvl w:val="0"/>
          <w:numId w:val="12"/>
        </w:numPr>
        <w:spacing w:before="0" w:line="276" w:lineRule="auto"/>
        <w:ind w:left="0" w:firstLine="288"/>
        <w:rPr>
          <w:rFonts w:ascii="Times New Roman" w:hAnsi="Times New Roman" w:cs="Times New Roman"/>
          <w:sz w:val="24"/>
          <w:szCs w:val="24"/>
        </w:rPr>
      </w:pPr>
      <w:r w:rsidRPr="00912C44">
        <w:rPr>
          <w:rFonts w:ascii="Times New Roman" w:hAnsi="Times New Roman" w:cs="Times New Roman"/>
          <w:sz w:val="24"/>
          <w:szCs w:val="24"/>
        </w:rPr>
        <w:t xml:space="preserve">  Рекомендовать учителям повышать уровень квалификации на курсах подготовки к ГИА.</w:t>
      </w:r>
    </w:p>
    <w:p w14:paraId="5219046E" w14:textId="6EB69BE6" w:rsidR="004972B3" w:rsidRPr="00912C44" w:rsidRDefault="004972B3" w:rsidP="00F328DC">
      <w:pPr>
        <w:pStyle w:val="a6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912C44">
        <w:rPr>
          <w:rFonts w:ascii="Times New Roman" w:hAnsi="Times New Roman"/>
          <w:sz w:val="24"/>
          <w:szCs w:val="24"/>
        </w:rPr>
        <w:t xml:space="preserve"> Запланировать проведение единых дней тренировочных работ в форме ЕГЭ по предметам с последующим анализом ошибок. Срок: август 202</w:t>
      </w:r>
      <w:r w:rsidR="00904A87" w:rsidRPr="00912C44">
        <w:rPr>
          <w:rFonts w:ascii="Times New Roman" w:hAnsi="Times New Roman"/>
          <w:sz w:val="24"/>
          <w:szCs w:val="24"/>
        </w:rPr>
        <w:t>5</w:t>
      </w:r>
      <w:r w:rsidRPr="00912C44">
        <w:rPr>
          <w:rFonts w:ascii="Times New Roman" w:hAnsi="Times New Roman"/>
          <w:sz w:val="24"/>
          <w:szCs w:val="24"/>
        </w:rPr>
        <w:t xml:space="preserve"> года.</w:t>
      </w:r>
    </w:p>
    <w:p w14:paraId="60E3DA96" w14:textId="59F9D3FF" w:rsidR="007F7732" w:rsidRPr="00912C44" w:rsidRDefault="007F7732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 w:rsidR="00074806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806" w:rsidRPr="00912C44">
        <w:rPr>
          <w:rFonts w:ascii="Times New Roman" w:hAnsi="Times New Roman" w:cs="Times New Roman"/>
          <w:sz w:val="24"/>
          <w:szCs w:val="24"/>
        </w:rPr>
        <w:t>достижения положительной динамики результатов ГИА по ООП ООО, СОО в 202</w:t>
      </w:r>
      <w:r w:rsidR="00904A87" w:rsidRPr="00912C44">
        <w:rPr>
          <w:rFonts w:ascii="Times New Roman" w:hAnsi="Times New Roman" w:cs="Times New Roman"/>
          <w:sz w:val="24"/>
          <w:szCs w:val="24"/>
        </w:rPr>
        <w:t>4</w:t>
      </w:r>
      <w:r w:rsidR="00074806" w:rsidRPr="00912C44">
        <w:rPr>
          <w:rFonts w:ascii="Times New Roman" w:hAnsi="Times New Roman" w:cs="Times New Roman"/>
          <w:sz w:val="24"/>
          <w:szCs w:val="24"/>
        </w:rPr>
        <w:t>-202</w:t>
      </w:r>
      <w:r w:rsidR="00904A87" w:rsidRPr="00912C44">
        <w:rPr>
          <w:rFonts w:ascii="Times New Roman" w:hAnsi="Times New Roman" w:cs="Times New Roman"/>
          <w:sz w:val="24"/>
          <w:szCs w:val="24"/>
        </w:rPr>
        <w:t>5</w:t>
      </w:r>
      <w:r w:rsidR="00074806" w:rsidRPr="00912C44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="00783713" w:rsidRPr="00912C4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459E3C" w14:textId="77777777" w:rsidR="007F7732" w:rsidRPr="00912C44" w:rsidRDefault="007F7732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качества, доступности и гибкости образования за счёт внедрения инновационных технологий и информационных технологий.</w:t>
      </w:r>
    </w:p>
    <w:p w14:paraId="29D4334C" w14:textId="77777777" w:rsidR="007F7732" w:rsidRPr="00912C44" w:rsidRDefault="007F7732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информационной культуры участников образовательного процесса.</w:t>
      </w:r>
    </w:p>
    <w:p w14:paraId="4CC0B9BC" w14:textId="77777777" w:rsidR="007F7732" w:rsidRPr="00912C44" w:rsidRDefault="007F7732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эффективности образовательного процесса и управления.</w:t>
      </w:r>
    </w:p>
    <w:p w14:paraId="18A233F2" w14:textId="77777777" w:rsidR="007F7732" w:rsidRPr="00912C44" w:rsidRDefault="007F7732" w:rsidP="00F328D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определены следующие:</w:t>
      </w:r>
    </w:p>
    <w:p w14:paraId="21AF8BCE" w14:textId="77777777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школьных методических объединений.</w:t>
      </w:r>
    </w:p>
    <w:p w14:paraId="66931CD9" w14:textId="77777777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методического совета.</w:t>
      </w:r>
    </w:p>
    <w:p w14:paraId="34C6A7D2" w14:textId="77777777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 и их самообразование.</w:t>
      </w:r>
    </w:p>
    <w:p w14:paraId="4420E7D9" w14:textId="77777777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семинаров, конференций, предметных недель.</w:t>
      </w:r>
    </w:p>
    <w:p w14:paraId="3D6B5164" w14:textId="77777777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передового педагогического опыта.</w:t>
      </w:r>
    </w:p>
    <w:p w14:paraId="591E2FD6" w14:textId="79792207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0" w:firstLine="8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способностей, умений и навыков исследовательской деятельности учащихся.</w:t>
      </w:r>
    </w:p>
    <w:p w14:paraId="774C50D7" w14:textId="1C8881AD" w:rsidR="007F7732" w:rsidRPr="00912C44" w:rsidRDefault="007F7732" w:rsidP="00F328DC">
      <w:pPr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ФГОС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 w:rsidR="008E3A0A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подготовка к введению ФГОС </w:t>
      </w:r>
      <w:r w:rsidR="008C026E"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Pr="00912C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38D95" w14:textId="77777777" w:rsidR="00803508" w:rsidRPr="00912C44" w:rsidRDefault="00803508" w:rsidP="00F328DC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3508" w:rsidRPr="00912C44" w:rsidSect="00912C44">
      <w:pgSz w:w="11906" w:h="16838"/>
      <w:pgMar w:top="720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D019E"/>
    <w:multiLevelType w:val="hybridMultilevel"/>
    <w:tmpl w:val="895E66B2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F1B3B25"/>
    <w:multiLevelType w:val="hybridMultilevel"/>
    <w:tmpl w:val="7556D2A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6C36515"/>
    <w:multiLevelType w:val="hybridMultilevel"/>
    <w:tmpl w:val="391406B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289A5E67"/>
    <w:multiLevelType w:val="hybridMultilevel"/>
    <w:tmpl w:val="CC9E5D74"/>
    <w:lvl w:ilvl="0" w:tplc="D904FE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B976FC"/>
    <w:multiLevelType w:val="hybridMultilevel"/>
    <w:tmpl w:val="0AEA2F58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4D5F0DB1"/>
    <w:multiLevelType w:val="hybridMultilevel"/>
    <w:tmpl w:val="1508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3E26"/>
    <w:multiLevelType w:val="multilevel"/>
    <w:tmpl w:val="CCDCBAF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7" w15:restartNumberingAfterBreak="0">
    <w:nsid w:val="58130F35"/>
    <w:multiLevelType w:val="hybridMultilevel"/>
    <w:tmpl w:val="8F7E42DA"/>
    <w:lvl w:ilvl="0" w:tplc="F91C68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93D3C"/>
    <w:multiLevelType w:val="hybridMultilevel"/>
    <w:tmpl w:val="C8BE96A4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22DE6"/>
    <w:multiLevelType w:val="multilevel"/>
    <w:tmpl w:val="286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C20168"/>
    <w:multiLevelType w:val="multilevel"/>
    <w:tmpl w:val="1CD8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F9563B"/>
    <w:multiLevelType w:val="multilevel"/>
    <w:tmpl w:val="C706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EF"/>
    <w:rsid w:val="00042136"/>
    <w:rsid w:val="00044934"/>
    <w:rsid w:val="000601EE"/>
    <w:rsid w:val="00060C4D"/>
    <w:rsid w:val="00074806"/>
    <w:rsid w:val="00080BD3"/>
    <w:rsid w:val="000B20D3"/>
    <w:rsid w:val="000B4B3A"/>
    <w:rsid w:val="000C3CC8"/>
    <w:rsid w:val="000D3634"/>
    <w:rsid w:val="000D6EE5"/>
    <w:rsid w:val="000E2DD1"/>
    <w:rsid w:val="001013EF"/>
    <w:rsid w:val="00102AF4"/>
    <w:rsid w:val="0011043F"/>
    <w:rsid w:val="00110B30"/>
    <w:rsid w:val="00131FB8"/>
    <w:rsid w:val="001341AF"/>
    <w:rsid w:val="001560FE"/>
    <w:rsid w:val="00163EC2"/>
    <w:rsid w:val="001734A6"/>
    <w:rsid w:val="00193BC2"/>
    <w:rsid w:val="001B0BEB"/>
    <w:rsid w:val="001B1EFE"/>
    <w:rsid w:val="001B3E5E"/>
    <w:rsid w:val="001B7030"/>
    <w:rsid w:val="001C2996"/>
    <w:rsid w:val="001D0257"/>
    <w:rsid w:val="001F7069"/>
    <w:rsid w:val="00207EDF"/>
    <w:rsid w:val="00223D9E"/>
    <w:rsid w:val="00227760"/>
    <w:rsid w:val="002303C2"/>
    <w:rsid w:val="00233B1F"/>
    <w:rsid w:val="002641FF"/>
    <w:rsid w:val="0027443E"/>
    <w:rsid w:val="00276879"/>
    <w:rsid w:val="00292534"/>
    <w:rsid w:val="002A7B6C"/>
    <w:rsid w:val="002C2649"/>
    <w:rsid w:val="002C33FE"/>
    <w:rsid w:val="002C3D72"/>
    <w:rsid w:val="002D06A6"/>
    <w:rsid w:val="002D2FE4"/>
    <w:rsid w:val="002E31E9"/>
    <w:rsid w:val="002E31FC"/>
    <w:rsid w:val="00317CB3"/>
    <w:rsid w:val="0032195B"/>
    <w:rsid w:val="00322AF2"/>
    <w:rsid w:val="00335859"/>
    <w:rsid w:val="00363049"/>
    <w:rsid w:val="0037013B"/>
    <w:rsid w:val="00376AFF"/>
    <w:rsid w:val="00385261"/>
    <w:rsid w:val="00390B79"/>
    <w:rsid w:val="00392A89"/>
    <w:rsid w:val="00392B74"/>
    <w:rsid w:val="00394F45"/>
    <w:rsid w:val="0039511E"/>
    <w:rsid w:val="003A7457"/>
    <w:rsid w:val="003B7FE5"/>
    <w:rsid w:val="003C1C96"/>
    <w:rsid w:val="003D301E"/>
    <w:rsid w:val="003F433B"/>
    <w:rsid w:val="00411DA0"/>
    <w:rsid w:val="0041342A"/>
    <w:rsid w:val="004248F8"/>
    <w:rsid w:val="004251B1"/>
    <w:rsid w:val="00425501"/>
    <w:rsid w:val="00432C0A"/>
    <w:rsid w:val="00434CFE"/>
    <w:rsid w:val="004507BF"/>
    <w:rsid w:val="004544D0"/>
    <w:rsid w:val="00457954"/>
    <w:rsid w:val="00483AC2"/>
    <w:rsid w:val="004914F3"/>
    <w:rsid w:val="004972B3"/>
    <w:rsid w:val="004B13DD"/>
    <w:rsid w:val="004B2A9C"/>
    <w:rsid w:val="004B78F1"/>
    <w:rsid w:val="004D21DF"/>
    <w:rsid w:val="004D511A"/>
    <w:rsid w:val="004E07DF"/>
    <w:rsid w:val="004E4008"/>
    <w:rsid w:val="004E65B3"/>
    <w:rsid w:val="004F2408"/>
    <w:rsid w:val="0051589C"/>
    <w:rsid w:val="00527853"/>
    <w:rsid w:val="005316B8"/>
    <w:rsid w:val="005602EB"/>
    <w:rsid w:val="005673D3"/>
    <w:rsid w:val="00585621"/>
    <w:rsid w:val="005C5E95"/>
    <w:rsid w:val="005D7BCC"/>
    <w:rsid w:val="005E63A2"/>
    <w:rsid w:val="00603F1A"/>
    <w:rsid w:val="00611182"/>
    <w:rsid w:val="00624F13"/>
    <w:rsid w:val="00642087"/>
    <w:rsid w:val="00652D49"/>
    <w:rsid w:val="00662234"/>
    <w:rsid w:val="0066609E"/>
    <w:rsid w:val="00666E7C"/>
    <w:rsid w:val="006772C7"/>
    <w:rsid w:val="006A2ED0"/>
    <w:rsid w:val="006C435C"/>
    <w:rsid w:val="006D69D8"/>
    <w:rsid w:val="006E3FA6"/>
    <w:rsid w:val="006E52E0"/>
    <w:rsid w:val="006F2F44"/>
    <w:rsid w:val="00700850"/>
    <w:rsid w:val="007029A6"/>
    <w:rsid w:val="00705D1B"/>
    <w:rsid w:val="00723B45"/>
    <w:rsid w:val="00730E12"/>
    <w:rsid w:val="00732774"/>
    <w:rsid w:val="007439FC"/>
    <w:rsid w:val="00744559"/>
    <w:rsid w:val="0077117E"/>
    <w:rsid w:val="00772F3A"/>
    <w:rsid w:val="00783713"/>
    <w:rsid w:val="007911B6"/>
    <w:rsid w:val="007A7099"/>
    <w:rsid w:val="007D4BA2"/>
    <w:rsid w:val="007F39BF"/>
    <w:rsid w:val="007F661D"/>
    <w:rsid w:val="007F7732"/>
    <w:rsid w:val="00801E4F"/>
    <w:rsid w:val="00803508"/>
    <w:rsid w:val="008278C3"/>
    <w:rsid w:val="008331B3"/>
    <w:rsid w:val="0085339D"/>
    <w:rsid w:val="00857337"/>
    <w:rsid w:val="00871F9F"/>
    <w:rsid w:val="008A67A1"/>
    <w:rsid w:val="008B6FEC"/>
    <w:rsid w:val="008C026E"/>
    <w:rsid w:val="008C44A6"/>
    <w:rsid w:val="008D61D2"/>
    <w:rsid w:val="008E3A0A"/>
    <w:rsid w:val="008F1190"/>
    <w:rsid w:val="008F1682"/>
    <w:rsid w:val="00904A87"/>
    <w:rsid w:val="00912C44"/>
    <w:rsid w:val="00916941"/>
    <w:rsid w:val="00924974"/>
    <w:rsid w:val="00962E40"/>
    <w:rsid w:val="00964809"/>
    <w:rsid w:val="0097003D"/>
    <w:rsid w:val="00974086"/>
    <w:rsid w:val="00974409"/>
    <w:rsid w:val="00974C8E"/>
    <w:rsid w:val="00976A3F"/>
    <w:rsid w:val="009842A5"/>
    <w:rsid w:val="009B1F9E"/>
    <w:rsid w:val="009B54D1"/>
    <w:rsid w:val="009C01D5"/>
    <w:rsid w:val="009C2D35"/>
    <w:rsid w:val="009D76AD"/>
    <w:rsid w:val="009F2B5C"/>
    <w:rsid w:val="00A00503"/>
    <w:rsid w:val="00A13059"/>
    <w:rsid w:val="00A14DC2"/>
    <w:rsid w:val="00A25F81"/>
    <w:rsid w:val="00A26B39"/>
    <w:rsid w:val="00A401B5"/>
    <w:rsid w:val="00A44027"/>
    <w:rsid w:val="00A520F2"/>
    <w:rsid w:val="00A56B73"/>
    <w:rsid w:val="00A609EA"/>
    <w:rsid w:val="00A61454"/>
    <w:rsid w:val="00A970F1"/>
    <w:rsid w:val="00AD28DB"/>
    <w:rsid w:val="00AD42D1"/>
    <w:rsid w:val="00AD4F91"/>
    <w:rsid w:val="00AF743B"/>
    <w:rsid w:val="00B002D5"/>
    <w:rsid w:val="00B13544"/>
    <w:rsid w:val="00B13D88"/>
    <w:rsid w:val="00B31550"/>
    <w:rsid w:val="00B41AC5"/>
    <w:rsid w:val="00B64A6A"/>
    <w:rsid w:val="00B7390B"/>
    <w:rsid w:val="00B7543E"/>
    <w:rsid w:val="00B755BA"/>
    <w:rsid w:val="00B87728"/>
    <w:rsid w:val="00B879B1"/>
    <w:rsid w:val="00B87BDD"/>
    <w:rsid w:val="00B9380B"/>
    <w:rsid w:val="00BB13CD"/>
    <w:rsid w:val="00BB1A96"/>
    <w:rsid w:val="00BB1AAC"/>
    <w:rsid w:val="00BD3D31"/>
    <w:rsid w:val="00C02108"/>
    <w:rsid w:val="00C070D3"/>
    <w:rsid w:val="00C105F0"/>
    <w:rsid w:val="00C15B79"/>
    <w:rsid w:val="00C175E3"/>
    <w:rsid w:val="00C367E7"/>
    <w:rsid w:val="00C36A5E"/>
    <w:rsid w:val="00C47503"/>
    <w:rsid w:val="00C64F55"/>
    <w:rsid w:val="00C8244F"/>
    <w:rsid w:val="00CB2C2E"/>
    <w:rsid w:val="00CB724F"/>
    <w:rsid w:val="00D166D1"/>
    <w:rsid w:val="00D45338"/>
    <w:rsid w:val="00D57A34"/>
    <w:rsid w:val="00D62D70"/>
    <w:rsid w:val="00D64F63"/>
    <w:rsid w:val="00D70605"/>
    <w:rsid w:val="00D82D2A"/>
    <w:rsid w:val="00D90FE3"/>
    <w:rsid w:val="00D95433"/>
    <w:rsid w:val="00DA7B4A"/>
    <w:rsid w:val="00DA7C85"/>
    <w:rsid w:val="00DB15F0"/>
    <w:rsid w:val="00DC3625"/>
    <w:rsid w:val="00DF5320"/>
    <w:rsid w:val="00E227C7"/>
    <w:rsid w:val="00E22F86"/>
    <w:rsid w:val="00E278FB"/>
    <w:rsid w:val="00E322AA"/>
    <w:rsid w:val="00E644E4"/>
    <w:rsid w:val="00E65EAB"/>
    <w:rsid w:val="00E75748"/>
    <w:rsid w:val="00E8403D"/>
    <w:rsid w:val="00E9199D"/>
    <w:rsid w:val="00E9747D"/>
    <w:rsid w:val="00EA7873"/>
    <w:rsid w:val="00EB0EFC"/>
    <w:rsid w:val="00EF3DD0"/>
    <w:rsid w:val="00F06869"/>
    <w:rsid w:val="00F23B59"/>
    <w:rsid w:val="00F328DC"/>
    <w:rsid w:val="00F54C16"/>
    <w:rsid w:val="00F575D7"/>
    <w:rsid w:val="00F6103A"/>
    <w:rsid w:val="00F650F7"/>
    <w:rsid w:val="00F742F6"/>
    <w:rsid w:val="00F75BC5"/>
    <w:rsid w:val="00F82AD0"/>
    <w:rsid w:val="00F9427F"/>
    <w:rsid w:val="00FB5B3B"/>
    <w:rsid w:val="00FE1ADE"/>
    <w:rsid w:val="00F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76F7"/>
  <w15:chartTrackingRefBased/>
  <w15:docId w15:val="{335F44DF-0F96-4E1F-8514-CD776DCD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05D1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Другое_"/>
    <w:basedOn w:val="a0"/>
    <w:link w:val="a4"/>
    <w:rsid w:val="00705D1B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0">
    <w:name w:val="Заголовок №2"/>
    <w:basedOn w:val="a"/>
    <w:link w:val="2"/>
    <w:rsid w:val="00705D1B"/>
    <w:pPr>
      <w:widowControl w:val="0"/>
      <w:shd w:val="clear" w:color="auto" w:fill="FFFFFF"/>
      <w:spacing w:after="0" w:line="240" w:lineRule="auto"/>
      <w:ind w:left="60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705D1B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styleId="a5">
    <w:name w:val="No Spacing"/>
    <w:uiPriority w:val="1"/>
    <w:qFormat/>
    <w:rsid w:val="000B4B3A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E9747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E9747D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E9747D"/>
    <w:pPr>
      <w:autoSpaceDE w:val="0"/>
      <w:autoSpaceDN w:val="0"/>
      <w:adjustRightInd w:val="0"/>
      <w:spacing w:after="0"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character" w:customStyle="1" w:styleId="propis">
    <w:name w:val="propis"/>
    <w:uiPriority w:val="99"/>
    <w:rsid w:val="00E9747D"/>
    <w:rPr>
      <w:rFonts w:ascii="CenturySchlbkCyr" w:hAnsi="CenturySchlbkCyr" w:cs="CenturySchlbkCyr"/>
      <w:i/>
      <w:iCs/>
      <w:sz w:val="20"/>
      <w:szCs w:val="20"/>
      <w:u w:val="none"/>
    </w:rPr>
  </w:style>
  <w:style w:type="character" w:customStyle="1" w:styleId="Italic">
    <w:name w:val="Italic"/>
    <w:uiPriority w:val="99"/>
    <w:rsid w:val="00E9747D"/>
    <w:rPr>
      <w:i/>
      <w:iCs/>
    </w:rPr>
  </w:style>
  <w:style w:type="paragraph" w:styleId="a6">
    <w:name w:val="List Paragraph"/>
    <w:basedOn w:val="a"/>
    <w:uiPriority w:val="1"/>
    <w:qFormat/>
    <w:rsid w:val="006660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NormDOC-bul">
    <w:name w:val="13NormDOC-bul"/>
    <w:basedOn w:val="a"/>
    <w:uiPriority w:val="99"/>
    <w:rsid w:val="00964809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97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003D"/>
    <w:rPr>
      <w:rFonts w:ascii="Segoe UI" w:hAnsi="Segoe UI" w:cs="Segoe UI"/>
      <w:sz w:val="18"/>
      <w:szCs w:val="18"/>
    </w:rPr>
  </w:style>
  <w:style w:type="character" w:customStyle="1" w:styleId="Bold">
    <w:name w:val="Bold"/>
    <w:uiPriority w:val="99"/>
    <w:rsid w:val="003C1C96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4E0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4E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3NormDOC-lst-form">
    <w:name w:val="13NormDOC-lst-form"/>
    <w:basedOn w:val="a"/>
    <w:uiPriority w:val="99"/>
    <w:rsid w:val="004972B3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2733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lesha74rus@outlook.com</dc:creator>
  <cp:keywords/>
  <dc:description/>
  <cp:lastModifiedBy>Учитель</cp:lastModifiedBy>
  <cp:revision>7</cp:revision>
  <cp:lastPrinted>2024-08-26T11:12:00Z</cp:lastPrinted>
  <dcterms:created xsi:type="dcterms:W3CDTF">2025-02-18T10:55:00Z</dcterms:created>
  <dcterms:modified xsi:type="dcterms:W3CDTF">2025-02-18T10:58:00Z</dcterms:modified>
</cp:coreProperties>
</file>