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7" w:rsidRPr="00A213E7" w:rsidRDefault="005A0DE3" w:rsidP="00A213E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Методическии</w:t>
      </w:r>
      <w:proofErr w:type="spellEnd"/>
      <w:r>
        <w:rPr>
          <w:b/>
          <w:bCs/>
          <w:color w:val="000000"/>
        </w:rPr>
        <w:t xml:space="preserve"> </w:t>
      </w:r>
      <w:bookmarkStart w:id="0" w:name="_GoBack"/>
      <w:bookmarkEnd w:id="0"/>
      <w:r w:rsidR="00A213E7" w:rsidRPr="00A213E7">
        <w:rPr>
          <w:b/>
          <w:bCs/>
          <w:color w:val="000000"/>
        </w:rPr>
        <w:t>рекомендации по правовому воспитанию старших дошкольников.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(Отражение основных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 ребенка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сказках для детей)</w:t>
      </w:r>
    </w:p>
    <w:p w:rsidR="00A213E7" w:rsidRPr="00A213E7" w:rsidRDefault="00A213E7" w:rsidP="00A21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Краткий анализ первой части Конвенц</w:t>
      </w:r>
      <w:proofErr w:type="gramStart"/>
      <w:r w:rsidRPr="00A2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ии ОО</w:t>
      </w:r>
      <w:proofErr w:type="gramEnd"/>
      <w:r w:rsidRPr="00A2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 о правах ребенка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1-4 определяют понятие «ребенок», утверждают приоритетность интересов детей и обязательство государств-участников принимать меры для свободного от дискриминации осуществления прав, закреплённых в Конвенции.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Статьи 5-11 определяют перечень прав на жизнь, имя, гражданство, право знать своих родителей, право на заботу родителей и на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неразлучение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и обязанности родителей по отношению к детям.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Статьи 12-17 излагают права детей на выражение своих взглядов, имения своего имущества, своего мнения, на свободу мысли, совести и религии, ассоциаций и мирных собраний, доступ ребёнка к распространению информации.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Статьи 18-27 определяют обязанности государства помогать родителям и законным опекунам, а также защищать детей от жестокого обращения со стороны лиц, заботящихся о них, права детей, лишённых семейного окружения или усыновляемых, неполноценных в умственном или физическом отношении, беженцев, права детей на здравоохранение, социальное обеспечение и уровень жизни, необходимый для их развития.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Статьи 28-31 закрепляют права детей на образование, пользование родным языком и культурой, исповедование своей религии, отдых и досуг.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Статьи 32-36 устанавливают ответственность государства в защите прав детей от эксплуатации, от незаконного употребления наркотиков, совращения, похищения и торговли детьми.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Статьи 37-41 запрещают применять смертную казнь и пожизненное тюремное заключение без возможности освобождения за преступления, совершённые до возраста 18 лет, запрещают пытки и унизительные наказания детей, определяют права ребёнка при его обвинении в преступных деяниях или лишении свободы, а также права детей на защиту во время вооружённых конфликтов и войн. Государства обязуются принимать меры к реабилитации и социальной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реинтеграции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детей-жертв пренебрежения, эксплуатации или злоупотребления, и сохраняют за собой право защищать права ребёнка в более высокой степени, чем предусмотрено Конвенцией.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скобках после формулировки права дан номер статьи из Конвенц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 ребенка,  закрепляющей это право.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жизнь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6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Сказки: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«Колобок», «Волк и семеро козлят», «Зимовье зверей»,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«Три поросенка»;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«Муха-цокотуха», 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«Доктор Айболит»;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•Д. Н, Мамин-Сибиряк «Серая Шейка»;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 В. В. Бианки «Оранжевое горлышко»;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•Н. А. Некрасов «Дед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Братья Гримм «Бременские музыканты»;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Ш. Перро «Красная Шапочка», «Кот в сапогах»;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А. С. Пушкин «Сказка о царе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прекрасной царевне Лебеди», «Сказка о мертвой царевне и семи богатырях».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охрану и укрепление здоровья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 24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Сказка «Петушок и бобовое зернышко»;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К. И. Чуковский «Доктор Айболит»;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Г. Б, Остер «Зарядка для хвоста.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Равноправие (</w:t>
      </w:r>
      <w:proofErr w:type="spellStart"/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недискриминация</w:t>
      </w:r>
      <w:proofErr w:type="spellEnd"/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детей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 30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Дж.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Право на достойный уровень жизни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27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Сказка «Крошечка-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Б. С. Житков «Храбрый утенок»;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Дж.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III. Перро «Кот в сапогах», «Золушка»;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X. К. Андерсен «Гадкий утенок».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неприкосновенность личности, защиту от эксплуатации и насилия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 19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«Крошечка-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С. Я. Маршак «Двенадцать месяцев»;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Английская народная сказка «Три поросенка»;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Д. Н. Мамин-Сибиряк «Серая Шейка»;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Ш. Перро «Красная Шапочка», «Золушка»;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Д. Р. Киплинг «Слоненок»;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Андерсен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К. И. Чуковский «Муха-цокотуха»,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 А. С. Пушкин «Сказка о мертвой царевне и семи богатырях».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свободное выражение мысли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(статьи 12,13,14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В. М. Гаршин «Лягушка-путешественница»;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Дж.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 К. Андерсен «Новое платье короля».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защиту ребенком своих прав и интересов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(статьи 12, 16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 С. Я. Маршак «Двенадцать месяцев».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проживание в семье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(статья 7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В. В. Бианки «Оранжевое горлышко»;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 К. Андерсен «Гадкий утенок»,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семьи за ребенка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 18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С. В. Михалков «Праздник непослушания»;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Д. Н.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«Серая Шейка».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жилище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(статья 16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Сказки: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«Теремок» («Рукавичка»), «Зимовье зверей»,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избушка», «Коза-дереза», «Заяц, лиса и петух», «Заячьи слезы»,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«Три медведя»;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С. Я. Маршак «Кошкин дом», «Терем-Теремок»;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Английская народная сказка «Три поросенка»;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Дж.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Братья Гримм «Бременские музыканты»;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Андерсен «Гадкий утенок»;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имя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7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 К. Андерсен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Ш. Перро «Золушка».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образование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28 Конвенции)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А.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Прейсен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козленка, который умел считать до десяти»;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  Дж.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А. К. Толстой «Золотой ключик, или Приключения Буратино»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труд (защита от эксплуатации)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32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 Сказки: «Крошечка-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С. Я. Маршак «Двенадцать месяцев»;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Ш. Перро «Золушка»;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отдых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 31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Ш. Перро «Золушка»;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защиту чести и достоинства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 19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 Сказки: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избушка», «Коза-дереза», «Заяц, лиса и петух», «Заячьи слезы»;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 А. С. Пушкин «Сказка о рыбаке и рыбке»;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К. И. Чуковский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 К. Андерсен «Гадкий утенок»;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Д. Р. Киплинг «Слоненок».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детей-инвалидов 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23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Д. Н.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«Серая Шейка»;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 К. Андерсен «Стойкий оловянный солдатик».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Запрещение участия детей в военных действиях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(статья 38 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•А. П. Гайдар «Сказка о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Мальчише-Кибальчише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защиту от насильственного перемещения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(статья11Конвенции):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Сказки: «Гуси-лебеди», «Волк и семеро козлят»,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С. Я. Маршак «Терем-Теремок»;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X. К. Андерсен «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Братья Гримм «Снежная королева».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13E7" w:rsidRPr="00A213E7" w:rsidRDefault="00A213E7" w:rsidP="00A21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планирование занятий с детьми старшего дошкольного возраста по правовому воспитанию.</w:t>
      </w:r>
    </w:p>
    <w:tbl>
      <w:tblPr>
        <w:tblW w:w="5000" w:type="pct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181"/>
        <w:gridCol w:w="6540"/>
      </w:tblGrid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формы работы</w:t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«Что такое права человека»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Конвенцией ООН о правах ребенка, формировать понимание того, что права принадлежат всем детям, они неотъемлемы и неделимы, игра «Для чего этот предмет»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«Право на жизнь»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неотъемлемым правом каждого ребенка на жизнь; государство защищает жизнь ребенка от любых противоправных посягательств.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и работа со сказками (на выбор): «Колобок», «Волк и семеро козлят», «Зимовье зверей», «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Жихарка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«Три поросенка»</w:t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«Право ребенка на имя, отчество и фамилию»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сознания детей, что каждый человек имеет право на имя, отчество и фамилию. Игра «Назови ласково».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и работа со сказками (на выбор): «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Х. Л. Андерсен, «Золушка» Ш. Перро.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«Право ребенка жить и воспитываться в семье»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семье как об «островке безопасности», гаранте прав ребенка. Игра «Кто, где живет».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и работа со сказками (на выбор): «Гуси  лебеди», «Гадкий утенок» Х. К. Андерсен.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«Право ребенка на охрану здоровья»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необходимости заботится о своем здоровье, беречь его и учиться быть здоровым. Игровое упражнение «Как вызвать «скорую помощь».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и работа со сказками (на выбор): «Петушок и бобовое зернышко», «Доктор Айболит» К. И. Чуковский.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«Права ребенка на образование»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сознания детей необходимость и значение образования для каждого человека. Игра «Вставьте слово».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Чтение и работа со сказками (на выбор): «Приключение Буратино» А. К. Толстой, «Про козленка, Который умел считать до десяти» А. 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Прейсен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«Право на защиту»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сознания детей, что никто не имеет права обижать, бить, оскорблять другого человека, все люди равны в своих правах.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Чтение и работа со сказками (на выбор): «Крошечка 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«Золушка» Ш. Перро.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«Право на жилье и неприкосновенность жилища»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статьей о правах ребенка, гарантирующих право на жилье и неприкосновенность жилища. Игра «</w:t>
            </w:r>
            <w:proofErr w:type="gram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</w:t>
            </w:r>
            <w:proofErr w:type="gram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дом», Игра «Где мы были — мы не скажем, а что делали — покажем».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и работа со сказками (на выбор): «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«Теремок». «Рукавичка», «Три поросенка».</w:t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«Право на свободу»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значимость свободы для человека.</w:t>
            </w: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Чтение  и работа со сказками (на выбор): «сказки Дж. 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«Двенадцать месяцев» С. Я. Маршак, «Серая шейка» Д. Н. </w:t>
            </w:r>
            <w:proofErr w:type="gram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13E7" w:rsidRPr="00A213E7" w:rsidTr="00A213E7"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10.«Игровое занятие-развлечение», посвященное Дню защиты детей.</w:t>
            </w:r>
          </w:p>
        </w:tc>
        <w:tc>
          <w:tcPr>
            <w:tcW w:w="30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A213E7" w:rsidRPr="00A213E7" w:rsidRDefault="00A213E7" w:rsidP="00A2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Конвенц</w:t>
            </w:r>
            <w:proofErr w:type="gramStart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ОО</w:t>
            </w:r>
            <w:proofErr w:type="gramEnd"/>
            <w:r w:rsidRPr="00A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о правах ребенка, об основных правах, перечисленных в ней.</w:t>
            </w:r>
          </w:p>
        </w:tc>
      </w:tr>
    </w:tbl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N 1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«Что такое права человека»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Программное содержание: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детей с Конвенцией ООН о правах ребенка, фор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мировать понимание того, что права принадлежат всем детям, они неотъемлемы и неделимы.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картинки, иллюстрирующие права на жизнь, на имя, на медицинское обслуживание, на жилье, на отдых, на образование, макет книги «Конвенция о правах ребенка», старые вещи для игры «Для чего.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предмет».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занятия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Ребята, в помещении нашей группы в разных ме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 спрятано что-то очень ценное, нарисованное на альбомных ли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стах. Давайте займемся поискам.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Заранее, перед приходом детей, необходимо спрятать картинки.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Нашедшего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картинку воспитатель просит объяснить, что на ней нарисовано. (Игра продолжается до тех пор, пока не будут найдены все картинки.) По окончании игры картинки выста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вляются на стенде.  Педагог: На этих картинках нарисовано самое важное, что необходимо ребенку для счастливой жизни с момента рождения. Это права ребенка. Права — эта то, без чего человек не может жить достойно. Права не нужно покупать, зарабатывать или наследовать, они принадлежат вам просто потому, что вы люди.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«Для чего этот предмет»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садятся в круг. По кругу пускается какой-нибудь предмет, например старая шляпа. Каждый ребенок предлагает вариант возможного применения этого предмета (домик для котенка и т.д.). Когда варианты ответов истощаются, пускается по кругу другой предмет.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дети, в этой игре вы все использовали свое воображении, фантазию. У нас у всех есть воображение, мы с ним родились, его нельзя у нас отнять. Точно так же мы все, с момента рождения, обладаем правами человека, и они не могут быть отняты у нас. Одинаковые права принадлежат всем детям независимо от национальности, пола, возраста.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 к сожалению, в разных странах люди живут по-разному. Слу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чается, что взрослые обращаются с детьми жестоко, наказывают их, оскорбляют. Есть места на планете, где дети голодают, тяжело болеют. Ребенок перед лицом беды становится беззащитным. У детей мало сил и опыта, чтобы постоять за себя. Поэтому взрослые люди создали специальный документ, договор, защищающий детей, в котором записаны все права детей. Называется этот документ «Конвенция о правах ребенка».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демонстрирует детям красиво оформленный макет «Конвенции о правах ребенка». «Конвенция» — эта международный договор по специальному во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просу. Конвенция о правах ребенка — эта международный договор о защите прав всех детей.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Любой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взрослый и маленький, должен соблюдать права ребенка, записанные в Конвенции, и не нарушать их!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Ребята, а что значит, не нарушать права другого че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ловека? Что для этого нужно делать? (Ответы детей.)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занятия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вместе с детьми делает вывод: права необходимы ре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бенку для счастливой жизни, они записаны в Конвенции о правах ребенка, никто не должен их нарушать.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Домашнее задание: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Придумать совместно с родителями эмблему к макету «Конвенция о правах ребенка».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N 2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  ЗАНЯТИЕ – РАЗВЛЕЧЕНИЕ,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посвященное Дню защиты детей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роходит в празднично украшенном музыкальном зале, приглашаются родители)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Программное содержание: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закрепить знания детей о Конвенции ООН о правах ребенка, об основных правах, перечисленных в ней;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помощи имеющегося материала (кубики, игрушки, муляжи цветов и т.д.) изображается «Город Счастья»: площадь, улицы, четы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домика.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занятия: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вбегают в зал и рассказывают стихотворение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М.Шиманчика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(перевод с 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польского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Пусть, наконец, узнает каждый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расскажет всем,  всем, всем,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ребёнок – тоже человек,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маленький совсем.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может меня оскорблять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плохому направлять.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 учить все, что меня интересует,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имею право сам выбирать, с кем мне играть.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может меня бить, обзывать,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каждого могу к ответу призвать.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папа уже не живет с нами,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Нельзя запретить мне встречаться с ним временами.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может читать моих писем без разрешения,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Имею право на собственное суждение.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Хочу, чтоб каждый признавал мои права всегда,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отличаюсь от других, то это не беда.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Права детей надо знать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забывать!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сейчас я вас приглашаю в замечательный го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с необычным названием — «Город Счастья». Чтобы попасть в этот город, надо пройти через сказочные ворота.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город Счастья, ты один на свете,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всем управляют маленькие дети.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всегда спокойно, солнечно, тепло,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Тому, кто живет здесь, очень повезло!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очень рада детвора, что здесь защищают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Детские права.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проходят через ворота и попадают на площадь Добра, от которой в разные стороны отходят улицы.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жители города трудились не зря,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Построили вместе площадь Добра.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Огромная площадь, спешите скорей,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хватит здесь места для игр и затей.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садятся в круг, рассматривают улицы, которые берут начало от площади.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Улица Красивых имен.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«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ДИН-ДОН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Дин-дон, дин-дон, по улице ходил слон.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  а наша детвора начала игру в слова.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не зевай, имена называй.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зовут цыпленка? Цып-цып-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зовут котенка? Кис-кис-кис!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зовут щенка? Гав-гав-гав!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Ну а как ребенка?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Дети, сидя в кругу, передают друг другу мяч и называют имена детей. Воспитатель предлагает двум 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отправиться по ули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«Красивых имен» и узнать, кто живет в конце улицы. Дети стучатся в домик, выходит девочка «Имя».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я — ваше «Имя». Родители дают вам меня при рождении. Назовите свои имена. Назовите имена девочек и маль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чиков.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l-й ребенок: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славно девочек зовут.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Настя — шелковый лоскут,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Лерочка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листва лесная,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Маша — звездочка ночная.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2-й ребенок: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славно мальчиков зовут.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Саша — пушечный салют,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Коля — парус средь простора,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Рома — ровный рев мотора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городе есть такая улица, значит, какое право детей соблюдается? (Право на имя.)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Улица Здоровья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из жителей города заболеет, то он не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пременно приходит на эту улицу. Давайте и мы отправимся к докто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Айболиту.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проходят по улице, стучатся в домик: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Айболит: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Здравствуйте, дети. Что случилось, вы заболели?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не будете болеть, ну а вдруг случится,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горлышко вам греть, класть в носки горчицу,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вам домой всегда приду, выпишу лекарства,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не должны болеть, кашлять и сморкаться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какое право соблюдается на этой улице? (Право на медицинское обслуживание.)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Улица Защиты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житель города приходит на эту улицу, ког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ему нужны помощь и защита. Послушаем, что нам хочет расска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Илья.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Я свою сестренку Лиду никому не дам в обиду!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живу с ней очень дружно, очень я ее люблю,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когда мне будет нужно, я и сам ее побью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правильно ли поступает Илья? Какое право он нарушает? ( Право на защиту, право на жизнь без насилия.)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Улица Знаний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улице учатся читать, писать, решать задачи, рассказывать сказки, танцевать, лепить. А что вы умеете делать?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 детей, рассказывает о том, чему можно научить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улице Знаний. (Танцевать и лепить, и рисовать.)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Музыкальная пауза. Дети исполняют танец</w:t>
      </w:r>
      <w:proofErr w:type="gramStart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пролетел день, и незаметно наступила ночь.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Гаснет свет, зажигаются лампочки, опускается луна.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сидит в кругу с закрытыми глазами.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Всем жителям города Счастья снятся только счастливые сны.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снятся голубое небо, синее море, прохладный зеленый лес, звон колокольчиков в утренней росе. Вот и наступило утро, взошло солнце. </w:t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просыпаются, потягиваются.)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Ребята, а почему жителям города Счастья снятся такие прекрас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сны?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педагог: 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вам понравилось в городе Счастья? Чтобы этот город надолго сохранился в вашей памяти, я предлагаю вам на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рисовать его символ: улыбающееся, ласковое солнце. Во все време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люди все самое хорошее и доброе сравнивали с солнцем. В каж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человеке живет солнце, это то добро, которое мы дарим людям. И ничего, что вы еще маленькие, солнце в вас может быть самое большое!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 занятия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под музыку рисуют на мольбертах улыбающиеся солнышки.</w:t>
      </w: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занятия — выставка детских работ.</w:t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13E7" w:rsidRPr="00A213E7" w:rsidRDefault="00A213E7" w:rsidP="00A21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13E7" w:rsidRPr="00A213E7" w:rsidSect="00A213E7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9"/>
    <w:rsid w:val="00030397"/>
    <w:rsid w:val="004419CA"/>
    <w:rsid w:val="004444C0"/>
    <w:rsid w:val="00553C86"/>
    <w:rsid w:val="005A00CD"/>
    <w:rsid w:val="005A0DE3"/>
    <w:rsid w:val="00624F29"/>
    <w:rsid w:val="00807907"/>
    <w:rsid w:val="00A213E7"/>
    <w:rsid w:val="00C2696B"/>
    <w:rsid w:val="00E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8184-0FDD-466A-819B-69599747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9</cp:revision>
  <cp:lastPrinted>2019-03-31T19:23:00Z</cp:lastPrinted>
  <dcterms:created xsi:type="dcterms:W3CDTF">2018-06-29T13:03:00Z</dcterms:created>
  <dcterms:modified xsi:type="dcterms:W3CDTF">2025-02-13T16:30:00Z</dcterms:modified>
</cp:coreProperties>
</file>