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D3" w:rsidRPr="00855FD3" w:rsidRDefault="00855FD3" w:rsidP="00855FD3">
      <w:pPr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855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функциональной грамотности на уроках русского языка.</w:t>
      </w:r>
    </w:p>
    <w:bookmarkEnd w:id="0"/>
    <w:p w:rsidR="00855FD3" w:rsidRPr="00855FD3" w:rsidRDefault="00855FD3" w:rsidP="00855FD3">
      <w:pPr>
        <w:spacing w:line="24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55FD3">
        <w:rPr>
          <w:rFonts w:ascii="Times New Roman" w:eastAsia="Calibri" w:hAnsi="Times New Roman" w:cs="Times New Roman"/>
          <w:sz w:val="24"/>
          <w:szCs w:val="24"/>
        </w:rPr>
        <w:t xml:space="preserve">        Проблема формирования функциональной грамотности школьников приобрела в последние годы особенную актуальность и значимость. Часто уровень </w:t>
      </w:r>
      <w:proofErr w:type="spellStart"/>
      <w:r w:rsidRPr="00855FD3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855FD3">
        <w:rPr>
          <w:rFonts w:ascii="Times New Roman" w:eastAsia="Calibri" w:hAnsi="Times New Roman" w:cs="Times New Roman"/>
          <w:sz w:val="24"/>
          <w:szCs w:val="24"/>
        </w:rPr>
        <w:t xml:space="preserve"> функциональной грамотности определяют как индикатор общественного благополучия. С первых шагов школьного обучения деятельность детей становится общественно значимой и общественно оцениваемой. Именно со школой связан наиболее интенсивный и личностно значимый для каждого обучающегося этап становления его функциональной грамотности.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Функционально грамотная личность – это личность, разбирающаяся в обществе и функционирующая в согласовании с социальными ценностями, ожиданиями и увлечениями.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свойства функционально грамотной личности: это человек независимый, постигающий, способный жить среди людей, располагающий определёнными свойствами, основными компетенциями (Изучать.</w:t>
      </w:r>
      <w:proofErr w:type="gram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Находить. Мыслить. Содействовать. </w:t>
      </w:r>
      <w:proofErr w:type="gram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Приниматься за дело).</w:t>
      </w:r>
      <w:proofErr w:type="gramEnd"/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Функциональная грамотность включает в себя 4 вида грамотности: читательская, математическая, финансовая, естественнонаучная, а также креативное </w:t>
      </w:r>
      <w:proofErr w:type="spell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мыщление</w:t>
      </w:r>
      <w:proofErr w:type="spell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глобальные компетенции.</w:t>
      </w:r>
      <w:proofErr w:type="gramEnd"/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Словосочетание «читательская грамотность» появилось в контексте международного тестирования в 1991 г. В исследовании </w:t>
      </w:r>
      <w:proofErr w:type="gram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ISA «читательская грамотность 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 понятие «читательская грамотность», можно сделать вывод, что для того, чтобы опереться на чтение как на основной вид учебной деятельности в школе, у выпускников школы должны быть сформированы специальные читательские умения, которые необходимы для полноценной работы с текстами.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группы умений: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1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показать, что понимают, о чем говорится в тексте, определить тему и главную мысль; найти и выявить в тексте информацию, которая представлена в различном виде; сформулировать прямые выводы и заключения на основе фактов, которые имеются в тексте.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2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анализируют, интерпретируют и обобщают информацию, которая представлена в тексте, формулируют на ее основе сложные выводы и оценочные суждения.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3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используют информацию из текста для различных целей: решают учебно-познавательные и учебно-практические задачи без привлечения или с привлечением дополнительных знаний и личного опыта.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умения по этим трём группам были сформированы, детей нужно учить: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свой личный опыт и реальность текста;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 вопрос точно и кратко, не выписывать лишней информации;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перепроверять свое понимание, обращаясь при этом к тексту;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 иллюстрацией как с источником данных, которые можно извлечь самостоятельно;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собирать ответ на вопрос из фрагментов информации, данных в разных предложениях;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переформулировать вопрос и сообщения текста;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 уроках тексты из другой предметной области, чтобы ребенок учился свободно использовать средства и способы работы, которые освоил на разных предметах;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свои мысли письменно.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видов функциональной грамотности, в рамках внешней оценки учебных достижений учащихся, является </w:t>
      </w:r>
      <w:r w:rsidRPr="00855F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естественнонаучная грамотность, под которой понимается способность использовать естественнонаучные знания и доказательства, оценивать их достоверность, выявлять проблемы, прогнозировать возможные изменения и делать обоснованные выводы, необходимые для понимания окружающего мира и тех изменений, которые вносит в него деятельность человека.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Естественнонаучная грамотность человека отображает общий уровень культуры общества, в котором он живет, охватывая его способности к использованию естественнонаучных знаний; умению выявлять проблемы и делать обоснованные выводы, необходимые для понимания окружающего мира и тех изменений, которые вносит в него деятельность человека. </w:t>
      </w:r>
      <w:r w:rsidRPr="00855F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Понимание естественнонаучных явлений, умение их объяснять, описывать, оценивать, планировать исследовательскую деятельность, научно интерпретировать данные и доказательства являются основными компетентностями естественнонаучной грамотности.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Креативное мышление – это умение творчески подойти к решению рутинной задачи. Творческое мышление немыслимо без воображения.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Отметим некоторые характеристики процесса творческого мышления: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идей.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Любознательность.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Нестандартность.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Беглость мыслей.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Метафоричность.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Стрессоустойчивость.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Перечисленные характеристики креативности способствуют движению вверх. Ведь развитое креативное мышление дает человеку новый способ действия в стандартной ситуации. А </w:t>
      </w:r>
      <w:proofErr w:type="gram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вселяет оптимизм и стремление развиваться.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Глобальные компетенци</w:t>
      </w:r>
      <w:proofErr w:type="gram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 способность ребёнка работать в одиночку или в группе для решения глобальной проблемы. Для этого важно уметь управлять своим поведением, эмоционально воспринимать новую информацию и быть открытым к ней.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Глобальные компетенции подразумевают развитие аналитического и критического мышления, </w:t>
      </w:r>
      <w:proofErr w:type="spell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способности сотрудничать. Осознание глобальных проблем и межкультурных различий – ключ к построению уважительных отношений с представителями любой культуры и принятию человеческого достоинства как отдельного явления. Дети учатся осознавать, каким образом культурные, религиозные, расовые и другие различия влияют на взгляды окружающих. Способность понимать и принимать убеждения других людей — один из самых важных мягких навыков в современном мире. </w:t>
      </w:r>
    </w:p>
    <w:p w:rsidR="00855FD3" w:rsidRPr="00855FD3" w:rsidRDefault="00855FD3" w:rsidP="00855FD3">
      <w:pPr>
        <w:spacing w:line="24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55FD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855FD3">
        <w:rPr>
          <w:rFonts w:ascii="Times New Roman" w:eastAsia="Calibri" w:hAnsi="Times New Roman" w:cs="Times New Roman"/>
          <w:sz w:val="24"/>
          <w:szCs w:val="24"/>
        </w:rPr>
        <w:t xml:space="preserve"> языковой  функциональной  грамотности проявляется </w:t>
      </w:r>
      <w:proofErr w:type="gramStart"/>
      <w:r w:rsidRPr="00855FD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55FD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55FD3" w:rsidRPr="00855FD3" w:rsidRDefault="00855FD3" w:rsidP="00855FD3">
      <w:pPr>
        <w:spacing w:line="24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55FD3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gramStart"/>
      <w:r w:rsidRPr="00855FD3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855FD3">
        <w:rPr>
          <w:rFonts w:ascii="Times New Roman" w:eastAsia="Calibri" w:hAnsi="Times New Roman" w:cs="Times New Roman"/>
          <w:sz w:val="24"/>
          <w:szCs w:val="24"/>
        </w:rPr>
        <w:t xml:space="preserve"> пользоваться фактами языка для реализации целей общения;</w:t>
      </w:r>
    </w:p>
    <w:p w:rsidR="00855FD3" w:rsidRPr="00855FD3" w:rsidRDefault="00855FD3" w:rsidP="00855FD3">
      <w:pPr>
        <w:spacing w:line="24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55FD3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gramStart"/>
      <w:r w:rsidRPr="00855FD3">
        <w:rPr>
          <w:rFonts w:ascii="Times New Roman" w:eastAsia="Calibri" w:hAnsi="Times New Roman" w:cs="Times New Roman"/>
          <w:sz w:val="24"/>
          <w:szCs w:val="24"/>
        </w:rPr>
        <w:t>соблюдении</w:t>
      </w:r>
      <w:proofErr w:type="gramEnd"/>
      <w:r w:rsidRPr="00855FD3">
        <w:rPr>
          <w:rFonts w:ascii="Times New Roman" w:eastAsia="Calibri" w:hAnsi="Times New Roman" w:cs="Times New Roman"/>
          <w:sz w:val="24"/>
          <w:szCs w:val="24"/>
        </w:rPr>
        <w:t xml:space="preserve"> норм современного русского языка (орфоэпических, морфологических, словообразовательных, лексических, синтаксических и стилистических);</w:t>
      </w:r>
    </w:p>
    <w:p w:rsidR="00855FD3" w:rsidRPr="00855FD3" w:rsidRDefault="00855FD3" w:rsidP="00855FD3">
      <w:pPr>
        <w:spacing w:line="24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55FD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– соблюдении этикетных норм, правил речевого поведения, характерных для </w:t>
      </w:r>
      <w:r w:rsidRPr="00855FD3">
        <w:rPr>
          <w:rFonts w:ascii="Times New Roman" w:eastAsia="Calibri" w:hAnsi="Times New Roman" w:cs="Times New Roman"/>
          <w:sz w:val="24"/>
          <w:szCs w:val="24"/>
          <w:u w:val="single"/>
        </w:rPr>
        <w:t>конкретных</w:t>
      </w:r>
      <w:r w:rsidRPr="00855FD3">
        <w:rPr>
          <w:rFonts w:ascii="Times New Roman" w:eastAsia="Calibri" w:hAnsi="Times New Roman" w:cs="Times New Roman"/>
          <w:sz w:val="24"/>
          <w:szCs w:val="24"/>
        </w:rPr>
        <w:t xml:space="preserve"> социальных условий, регулирующих употребление тех или иных речевых единиц;</w:t>
      </w:r>
      <w:proofErr w:type="gramEnd"/>
    </w:p>
    <w:p w:rsidR="00855FD3" w:rsidRPr="00855FD3" w:rsidRDefault="00855FD3" w:rsidP="00855FD3">
      <w:pPr>
        <w:spacing w:line="24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55FD3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gramStart"/>
      <w:r w:rsidRPr="00855FD3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855FD3">
        <w:rPr>
          <w:rFonts w:ascii="Times New Roman" w:eastAsia="Calibri" w:hAnsi="Times New Roman" w:cs="Times New Roman"/>
          <w:sz w:val="24"/>
          <w:szCs w:val="24"/>
        </w:rPr>
        <w:t xml:space="preserve"> с помощью языковых средств грамотно выражать собственные мысли, решать конфликты с помощью слова;</w:t>
      </w:r>
    </w:p>
    <w:p w:rsidR="00855FD3" w:rsidRPr="00855FD3" w:rsidRDefault="00855FD3" w:rsidP="00855FD3">
      <w:pPr>
        <w:spacing w:line="24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55FD3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gramStart"/>
      <w:r w:rsidRPr="00855FD3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855FD3">
        <w:rPr>
          <w:rFonts w:ascii="Times New Roman" w:eastAsia="Calibri" w:hAnsi="Times New Roman" w:cs="Times New Roman"/>
          <w:sz w:val="24"/>
          <w:szCs w:val="24"/>
        </w:rPr>
        <w:t xml:space="preserve"> работать с лингвистической информацией, применять полученные знания в жизни.</w:t>
      </w:r>
    </w:p>
    <w:p w:rsidR="00855FD3" w:rsidRPr="00855FD3" w:rsidRDefault="00855FD3" w:rsidP="00855FD3">
      <w:pPr>
        <w:spacing w:line="24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55FD3">
        <w:rPr>
          <w:rFonts w:ascii="Times New Roman" w:eastAsia="Calibri" w:hAnsi="Times New Roman" w:cs="Times New Roman"/>
          <w:sz w:val="24"/>
          <w:szCs w:val="24"/>
        </w:rPr>
        <w:t xml:space="preserve">       Если мы проанализируем все вышеперечисленное, то придем к выводу, что эти умения и навыки перекликаются с УУД, которые являются требованиями ФГОС.</w:t>
      </w:r>
    </w:p>
    <w:p w:rsidR="00855FD3" w:rsidRPr="00855FD3" w:rsidRDefault="00855FD3" w:rsidP="00855FD3">
      <w:pPr>
        <w:spacing w:line="24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55FD3">
        <w:rPr>
          <w:rFonts w:ascii="Times New Roman" w:eastAsia="Calibri" w:hAnsi="Times New Roman" w:cs="Times New Roman"/>
          <w:sz w:val="24"/>
          <w:szCs w:val="24"/>
        </w:rPr>
        <w:t xml:space="preserve">        Таким образом, если мы будем работать в соответствии с Приказом Министерства Образования науки и культуры РФ № 413 об утверждении Федерального Государственного </w:t>
      </w:r>
      <w:proofErr w:type="spellStart"/>
      <w:r w:rsidRPr="00855FD3">
        <w:rPr>
          <w:rFonts w:ascii="Times New Roman" w:eastAsia="Calibri" w:hAnsi="Times New Roman" w:cs="Times New Roman"/>
          <w:sz w:val="24"/>
          <w:szCs w:val="24"/>
        </w:rPr>
        <w:t>образовательго</w:t>
      </w:r>
      <w:proofErr w:type="spellEnd"/>
      <w:r w:rsidRPr="00855FD3">
        <w:rPr>
          <w:rFonts w:ascii="Times New Roman" w:eastAsia="Calibri" w:hAnsi="Times New Roman" w:cs="Times New Roman"/>
          <w:sz w:val="24"/>
          <w:szCs w:val="24"/>
        </w:rPr>
        <w:t xml:space="preserve"> стандарта среднего общего образования, мы и будем формировать </w:t>
      </w:r>
      <w:r w:rsidRPr="00855FD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языковую </w:t>
      </w:r>
      <w:r w:rsidRPr="00855FD3">
        <w:rPr>
          <w:rFonts w:ascii="Times New Roman" w:eastAsia="Calibri" w:hAnsi="Times New Roman" w:cs="Times New Roman"/>
          <w:sz w:val="24"/>
          <w:szCs w:val="24"/>
        </w:rPr>
        <w:t xml:space="preserve">функциональную грамотность. Не изобретая ничего нового, лишь используя инновационные образовательные технологии, мы формируем функциональную грамотность, в том числе </w:t>
      </w:r>
      <w:r w:rsidRPr="00855FD3">
        <w:rPr>
          <w:rFonts w:ascii="Times New Roman" w:eastAsia="Calibri" w:hAnsi="Times New Roman" w:cs="Times New Roman"/>
          <w:sz w:val="24"/>
          <w:szCs w:val="24"/>
          <w:u w:val="single"/>
        </w:rPr>
        <w:t>языковую.</w:t>
      </w:r>
    </w:p>
    <w:p w:rsidR="00855FD3" w:rsidRPr="00855FD3" w:rsidRDefault="00855FD3" w:rsidP="00855FD3">
      <w:pPr>
        <w:spacing w:line="24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55FD3">
        <w:rPr>
          <w:rFonts w:ascii="Times New Roman" w:eastAsia="Calibri" w:hAnsi="Times New Roman" w:cs="Times New Roman"/>
          <w:sz w:val="24"/>
          <w:szCs w:val="24"/>
        </w:rPr>
        <w:t xml:space="preserve">       Добиться вышеперечисленных результатов поможет учителю использование современных инновационных технологий, которые позволят обучающимся </w:t>
      </w:r>
      <w:proofErr w:type="spellStart"/>
      <w:r w:rsidRPr="00855FD3">
        <w:rPr>
          <w:rFonts w:ascii="Times New Roman" w:eastAsia="Calibri" w:hAnsi="Times New Roman" w:cs="Times New Roman"/>
          <w:sz w:val="24"/>
          <w:szCs w:val="24"/>
        </w:rPr>
        <w:t>саморазвиваться</w:t>
      </w:r>
      <w:proofErr w:type="spellEnd"/>
      <w:r w:rsidRPr="00855FD3">
        <w:rPr>
          <w:rFonts w:ascii="Times New Roman" w:eastAsia="Calibri" w:hAnsi="Times New Roman" w:cs="Times New Roman"/>
          <w:sz w:val="24"/>
          <w:szCs w:val="24"/>
        </w:rPr>
        <w:t xml:space="preserve">, самосовершенствоваться, </w:t>
      </w:r>
      <w:proofErr w:type="spellStart"/>
      <w:r w:rsidRPr="00855FD3">
        <w:rPr>
          <w:rFonts w:ascii="Times New Roman" w:eastAsia="Calibri" w:hAnsi="Times New Roman" w:cs="Times New Roman"/>
          <w:sz w:val="24"/>
          <w:szCs w:val="24"/>
        </w:rPr>
        <w:t>самореализоваться</w:t>
      </w:r>
      <w:proofErr w:type="spellEnd"/>
      <w:r w:rsidRPr="00855FD3">
        <w:rPr>
          <w:rFonts w:ascii="Times New Roman" w:eastAsia="Calibri" w:hAnsi="Times New Roman" w:cs="Times New Roman"/>
          <w:sz w:val="24"/>
          <w:szCs w:val="24"/>
        </w:rPr>
        <w:t xml:space="preserve"> путём осмысленного и деятельного усвоения </w:t>
      </w:r>
      <w:proofErr w:type="spellStart"/>
      <w:r w:rsidRPr="00855FD3">
        <w:rPr>
          <w:rFonts w:ascii="Times New Roman" w:eastAsia="Calibri" w:hAnsi="Times New Roman" w:cs="Times New Roman"/>
          <w:sz w:val="24"/>
          <w:szCs w:val="24"/>
        </w:rPr>
        <w:t>н</w:t>
      </w:r>
      <w:proofErr w:type="gramStart"/>
      <w:r w:rsidRPr="00855FD3">
        <w:rPr>
          <w:rFonts w:ascii="Times New Roman" w:eastAsia="Calibri" w:hAnsi="Times New Roman" w:cs="Times New Roman"/>
          <w:sz w:val="24"/>
          <w:szCs w:val="24"/>
        </w:rPr>
        <w:t>o</w:t>
      </w:r>
      <w:proofErr w:type="gramEnd"/>
      <w:r w:rsidRPr="00855FD3">
        <w:rPr>
          <w:rFonts w:ascii="Times New Roman" w:eastAsia="Calibri" w:hAnsi="Times New Roman" w:cs="Times New Roman"/>
          <w:sz w:val="24"/>
          <w:szCs w:val="24"/>
        </w:rPr>
        <w:t>вого</w:t>
      </w:r>
      <w:proofErr w:type="spellEnd"/>
      <w:r w:rsidRPr="00855FD3">
        <w:rPr>
          <w:rFonts w:ascii="Times New Roman" w:eastAsia="Calibri" w:hAnsi="Times New Roman" w:cs="Times New Roman"/>
          <w:sz w:val="24"/>
          <w:szCs w:val="24"/>
        </w:rPr>
        <w:t xml:space="preserve"> социального опыта.</w:t>
      </w:r>
    </w:p>
    <w:p w:rsidR="00855FD3" w:rsidRPr="00855FD3" w:rsidRDefault="00855FD3" w:rsidP="00855FD3">
      <w:pPr>
        <w:spacing w:line="24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55FD3">
        <w:rPr>
          <w:rFonts w:ascii="Times New Roman" w:eastAsia="Calibri" w:hAnsi="Times New Roman" w:cs="Times New Roman"/>
          <w:sz w:val="24"/>
          <w:szCs w:val="24"/>
        </w:rPr>
        <w:t xml:space="preserve">       В своей педагогической практике активно применяем РАЗЛИЧНЫЕ инновационные </w:t>
      </w:r>
      <w:proofErr w:type="spellStart"/>
      <w:r w:rsidRPr="00855FD3">
        <w:rPr>
          <w:rFonts w:ascii="Times New Roman" w:eastAsia="Calibri" w:hAnsi="Times New Roman" w:cs="Times New Roman"/>
          <w:sz w:val="24"/>
          <w:szCs w:val="24"/>
        </w:rPr>
        <w:t>техн</w:t>
      </w:r>
      <w:proofErr w:type="gramStart"/>
      <w:r w:rsidRPr="00855FD3">
        <w:rPr>
          <w:rFonts w:ascii="Times New Roman" w:eastAsia="Calibri" w:hAnsi="Times New Roman" w:cs="Times New Roman"/>
          <w:sz w:val="24"/>
          <w:szCs w:val="24"/>
        </w:rPr>
        <w:t>o</w:t>
      </w:r>
      <w:proofErr w:type="gramEnd"/>
      <w:r w:rsidRPr="00855FD3">
        <w:rPr>
          <w:rFonts w:ascii="Times New Roman" w:eastAsia="Calibri" w:hAnsi="Times New Roman" w:cs="Times New Roman"/>
          <w:sz w:val="24"/>
          <w:szCs w:val="24"/>
        </w:rPr>
        <w:t>логии</w:t>
      </w:r>
      <w:proofErr w:type="spellEnd"/>
      <w:r w:rsidRPr="00855FD3">
        <w:rPr>
          <w:rFonts w:ascii="Times New Roman" w:eastAsia="Calibri" w:hAnsi="Times New Roman" w:cs="Times New Roman"/>
          <w:sz w:val="24"/>
          <w:szCs w:val="24"/>
        </w:rPr>
        <w:t>: технологии проектно-исследовательской деятельности, технологии развивающего обучения, информационно-коммуникационные технологии, технологии проблемного обучения,  игровые технологии, технологии критического мышления и другие. О них говорим и знаем мы все очень много, поэтому мы не останавливаемся на этом.</w:t>
      </w:r>
    </w:p>
    <w:p w:rsidR="00855FD3" w:rsidRPr="00855FD3" w:rsidRDefault="00855FD3" w:rsidP="00855FD3">
      <w:pPr>
        <w:spacing w:line="24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55FD3">
        <w:rPr>
          <w:rFonts w:ascii="Times New Roman" w:eastAsia="Calibri" w:hAnsi="Times New Roman" w:cs="Times New Roman"/>
          <w:sz w:val="24"/>
          <w:szCs w:val="24"/>
        </w:rPr>
        <w:t xml:space="preserve">Мы решили проанализировать УМК, по </w:t>
      </w:r>
      <w:proofErr w:type="gramStart"/>
      <w:r w:rsidRPr="00855FD3">
        <w:rPr>
          <w:rFonts w:ascii="Times New Roman" w:eastAsia="Calibri" w:hAnsi="Times New Roman" w:cs="Times New Roman"/>
          <w:sz w:val="24"/>
          <w:szCs w:val="24"/>
        </w:rPr>
        <w:t>которому</w:t>
      </w:r>
      <w:proofErr w:type="gramEnd"/>
      <w:r w:rsidRPr="00855FD3">
        <w:rPr>
          <w:rFonts w:ascii="Times New Roman" w:eastAsia="Calibri" w:hAnsi="Times New Roman" w:cs="Times New Roman"/>
          <w:sz w:val="24"/>
          <w:szCs w:val="24"/>
        </w:rPr>
        <w:t xml:space="preserve"> работает гимназия с позиции нашей темы.          </w:t>
      </w:r>
      <w:proofErr w:type="gramStart"/>
      <w:r w:rsidRPr="00855FD3">
        <w:rPr>
          <w:rFonts w:ascii="Times New Roman" w:eastAsia="Calibri" w:hAnsi="Times New Roman" w:cs="Times New Roman"/>
          <w:sz w:val="24"/>
          <w:szCs w:val="24"/>
        </w:rPr>
        <w:t xml:space="preserve">Анализ содержания заданий  УМК по русскому языку  М.М. Разумовской, </w:t>
      </w:r>
      <w:proofErr w:type="spellStart"/>
      <w:r w:rsidRPr="00855FD3">
        <w:rPr>
          <w:rFonts w:ascii="Times New Roman" w:eastAsia="Calibri" w:hAnsi="Times New Roman" w:cs="Times New Roman"/>
          <w:sz w:val="24"/>
          <w:szCs w:val="24"/>
        </w:rPr>
        <w:t>С.И.Львова</w:t>
      </w:r>
      <w:proofErr w:type="spellEnd"/>
      <w:r w:rsidRPr="00855FD3">
        <w:rPr>
          <w:rFonts w:ascii="Times New Roman" w:eastAsia="Calibri" w:hAnsi="Times New Roman" w:cs="Times New Roman"/>
          <w:sz w:val="24"/>
          <w:szCs w:val="24"/>
        </w:rPr>
        <w:t xml:space="preserve"> и др. позволяют  сделать вывод, что курс «Русский язык» разработан в соответствии с основными положениями Федерального государственного образовательного стандарта и нацелен на развитие функциональной языковой грамотности школьника, прежде всего, на основе освоения предметных знаний, понятий, ведущих идей предмета. </w:t>
      </w:r>
      <w:proofErr w:type="gramEnd"/>
    </w:p>
    <w:p w:rsidR="00855FD3" w:rsidRPr="00855FD3" w:rsidRDefault="00855FD3" w:rsidP="00855FD3">
      <w:pPr>
        <w:tabs>
          <w:tab w:val="left" w:pos="708"/>
        </w:tabs>
        <w:suppressAutoHyphens/>
        <w:spacing w:after="0" w:line="240" w:lineRule="atLeast"/>
        <w:ind w:firstLine="709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855FD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55FD3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  В данной программе реализован коммуникативно-</w:t>
      </w:r>
      <w:proofErr w:type="spellStart"/>
      <w:r w:rsidRPr="00855FD3">
        <w:rPr>
          <w:rFonts w:ascii="Times New Roman" w:eastAsia="DejaVu Sans" w:hAnsi="Times New Roman" w:cs="Times New Roman"/>
          <w:color w:val="00000A"/>
          <w:sz w:val="24"/>
          <w:szCs w:val="24"/>
        </w:rPr>
        <w:t>деятельностный</w:t>
      </w:r>
      <w:proofErr w:type="spellEnd"/>
      <w:r w:rsidRPr="00855FD3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подход, предполагающий предъявление материала не столько в </w:t>
      </w:r>
      <w:proofErr w:type="spellStart"/>
      <w:r w:rsidRPr="00855FD3">
        <w:rPr>
          <w:rFonts w:ascii="Times New Roman" w:eastAsia="DejaVu Sans" w:hAnsi="Times New Roman" w:cs="Times New Roman"/>
          <w:color w:val="00000A"/>
          <w:sz w:val="24"/>
          <w:szCs w:val="24"/>
        </w:rPr>
        <w:t>знаниевой</w:t>
      </w:r>
      <w:proofErr w:type="spellEnd"/>
      <w:r w:rsidRPr="00855FD3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, сколько в </w:t>
      </w:r>
      <w:proofErr w:type="spellStart"/>
      <w:r w:rsidRPr="00855FD3">
        <w:rPr>
          <w:rFonts w:ascii="Times New Roman" w:eastAsia="DejaVu Sans" w:hAnsi="Times New Roman" w:cs="Times New Roman"/>
          <w:color w:val="00000A"/>
          <w:sz w:val="24"/>
          <w:szCs w:val="24"/>
        </w:rPr>
        <w:t>деятельностной</w:t>
      </w:r>
      <w:proofErr w:type="spellEnd"/>
      <w:r w:rsidRPr="00855FD3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форме.  Усиление коммуникативно-</w:t>
      </w:r>
      <w:proofErr w:type="spellStart"/>
      <w:r w:rsidRPr="00855FD3">
        <w:rPr>
          <w:rFonts w:ascii="Times New Roman" w:eastAsia="DejaVu Sans" w:hAnsi="Times New Roman" w:cs="Times New Roman"/>
          <w:color w:val="00000A"/>
          <w:sz w:val="24"/>
          <w:szCs w:val="24"/>
        </w:rPr>
        <w:t>деятельностной</w:t>
      </w:r>
      <w:proofErr w:type="spellEnd"/>
      <w:r w:rsidRPr="00855FD3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направленности курса русского языка, нацеленность его на </w:t>
      </w:r>
      <w:proofErr w:type="spellStart"/>
      <w:r w:rsidRPr="00855FD3">
        <w:rPr>
          <w:rFonts w:ascii="Times New Roman" w:eastAsia="DejaVu Sans" w:hAnsi="Times New Roman" w:cs="Times New Roman"/>
          <w:color w:val="00000A"/>
          <w:sz w:val="24"/>
          <w:szCs w:val="24"/>
        </w:rPr>
        <w:t>метапредметные</w:t>
      </w:r>
      <w:proofErr w:type="spellEnd"/>
      <w:r w:rsidRPr="00855FD3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результаты в данном УМК является важнейшими условиями формирования функциональной грамотности  (в том числе языковой),  способности человека максимально быстро адаптироваться во внешней среде и активно в ней функционировать.</w:t>
      </w:r>
    </w:p>
    <w:p w:rsidR="00855FD3" w:rsidRPr="00855FD3" w:rsidRDefault="00855FD3" w:rsidP="00855FD3">
      <w:pPr>
        <w:tabs>
          <w:tab w:val="left" w:pos="708"/>
        </w:tabs>
        <w:suppressAutoHyphens/>
        <w:spacing w:after="0" w:line="240" w:lineRule="atLeast"/>
        <w:ind w:firstLine="709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855FD3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     В авторском курсе </w:t>
      </w:r>
      <w:r w:rsidRPr="00855FD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усиливается речевая направленность. Теория приближена к потребностям практики; она вводится для того, чтобы помочь учащимся осознать свою речь, опереться на </w:t>
      </w:r>
      <w:proofErr w:type="spellStart"/>
      <w:r w:rsidRPr="00855FD3">
        <w:rPr>
          <w:rFonts w:ascii="Times New Roman" w:eastAsia="Calibri" w:hAnsi="Times New Roman" w:cs="Times New Roman"/>
          <w:color w:val="00000A"/>
          <w:sz w:val="24"/>
          <w:szCs w:val="24"/>
        </w:rPr>
        <w:t>речеведческие</w:t>
      </w:r>
      <w:proofErr w:type="spellEnd"/>
      <w:r w:rsidRPr="00855FD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знания как на систему ориентиров в процессе речевой деятельности, овладеть навыками самоконтроля.</w:t>
      </w:r>
    </w:p>
    <w:p w:rsidR="00855FD3" w:rsidRPr="00855FD3" w:rsidRDefault="00855FD3" w:rsidP="00855FD3">
      <w:pPr>
        <w:tabs>
          <w:tab w:val="left" w:pos="708"/>
        </w:tabs>
        <w:suppressAutoHyphens/>
        <w:spacing w:after="0" w:line="240" w:lineRule="atLeast"/>
        <w:ind w:firstLine="709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855FD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В учебниках русского языка (5-9 класс) под редакцией М.М. Разумовской содержание языкового и речевого материала подается в единстве.      Теоретическую основу обучения связной речи составляют три группы понятий: </w:t>
      </w:r>
    </w:p>
    <w:p w:rsidR="00855FD3" w:rsidRPr="00855FD3" w:rsidRDefault="00855FD3" w:rsidP="00855FD3">
      <w:pPr>
        <w:tabs>
          <w:tab w:val="left" w:pos="708"/>
        </w:tabs>
        <w:suppressAutoHyphens/>
        <w:spacing w:after="0" w:line="240" w:lineRule="atLeast"/>
        <w:ind w:firstLine="709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855FD3">
        <w:rPr>
          <w:rFonts w:ascii="Times New Roman" w:eastAsia="Calibri" w:hAnsi="Times New Roman" w:cs="Times New Roman"/>
          <w:color w:val="00000A"/>
          <w:sz w:val="24"/>
          <w:szCs w:val="24"/>
        </w:rPr>
        <w:t>1. Признаки текста: смысловая цельность, относительная законченность высказывания (тема, основная мысль) и особенности его строения, связанные с развитием мысли (данная и новая информация, способы и средства связи предложений, членение текста на абзацы, строение абзаца).</w:t>
      </w:r>
    </w:p>
    <w:p w:rsidR="00855FD3" w:rsidRPr="00855FD3" w:rsidRDefault="00855FD3" w:rsidP="00855FD3">
      <w:pPr>
        <w:tabs>
          <w:tab w:val="left" w:pos="708"/>
        </w:tabs>
        <w:suppressAutoHyphens/>
        <w:spacing w:after="0" w:line="240" w:lineRule="atLeast"/>
        <w:ind w:firstLine="709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855FD3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 xml:space="preserve">2. Стили речи: разговорный, научный, деловой, публицистический, художественный. </w:t>
      </w:r>
    </w:p>
    <w:p w:rsidR="00855FD3" w:rsidRPr="00855FD3" w:rsidRDefault="00855FD3" w:rsidP="00855FD3">
      <w:pPr>
        <w:tabs>
          <w:tab w:val="left" w:pos="708"/>
        </w:tabs>
        <w:suppressAutoHyphens/>
        <w:spacing w:after="0" w:line="240" w:lineRule="atLeast"/>
        <w:ind w:firstLine="709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855FD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3. </w:t>
      </w:r>
      <w:proofErr w:type="gramStart"/>
      <w:r w:rsidRPr="00855FD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Функционально-смысловые типы речи, описание, повествование, рассуждение и их разновидности - описание предмета, описание места, описание состояния природы, описание состояния человека, оценка предметов, их свойств, явлений, событий, </w:t>
      </w:r>
      <w:proofErr w:type="spellStart"/>
      <w:r w:rsidRPr="00855FD3">
        <w:rPr>
          <w:rFonts w:ascii="Times New Roman" w:eastAsia="Calibri" w:hAnsi="Times New Roman" w:cs="Times New Roman"/>
          <w:color w:val="00000A"/>
          <w:sz w:val="24"/>
          <w:szCs w:val="24"/>
        </w:rPr>
        <w:t>рассудение-размышлен</w:t>
      </w:r>
      <w:proofErr w:type="spellEnd"/>
      <w:r w:rsidRPr="00855FD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855FD3">
        <w:rPr>
          <w:rFonts w:ascii="Times New Roman" w:eastAsia="Calibri" w:hAnsi="Times New Roman" w:cs="Times New Roman"/>
          <w:color w:val="00000A"/>
          <w:sz w:val="24"/>
          <w:szCs w:val="24"/>
        </w:rPr>
        <w:t>ие</w:t>
      </w:r>
      <w:proofErr w:type="spellEnd"/>
      <w:r w:rsidRPr="00855FD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рассуждение-доказательство и т.д. </w:t>
      </w:r>
      <w:proofErr w:type="gramEnd"/>
    </w:p>
    <w:p w:rsidR="00855FD3" w:rsidRPr="00855FD3" w:rsidRDefault="00855FD3" w:rsidP="00855FD3">
      <w:pPr>
        <w:tabs>
          <w:tab w:val="left" w:pos="708"/>
        </w:tabs>
        <w:suppressAutoHyphens/>
        <w:spacing w:after="0" w:line="240" w:lineRule="atLeast"/>
        <w:ind w:firstLine="709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855FD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Речевая направленность курса формирует и воспитывает у учащихся чуткость к красоте и выразительности родной речи, гордость за русский язык, интерес к его изучению и что не менее важно: владение нормами русского языка при его использовании в ЖИЗНИ</w:t>
      </w:r>
      <w:proofErr w:type="gramStart"/>
      <w:r w:rsidRPr="00855FD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.</w:t>
      </w:r>
      <w:proofErr w:type="gramEnd"/>
      <w:r w:rsidRPr="00855FD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 это не что иное, как языковая функциональная грамотность, о которой сегодня мы и говорим.</w:t>
      </w:r>
      <w:r w:rsidRPr="00855F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55FD3" w:rsidRPr="00855FD3" w:rsidRDefault="00855FD3" w:rsidP="00855FD3">
      <w:pPr>
        <w:spacing w:line="240" w:lineRule="atLeas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55FD3">
        <w:rPr>
          <w:rFonts w:ascii="Times New Roman" w:eastAsia="Calibri" w:hAnsi="Times New Roman" w:cs="Times New Roman"/>
          <w:sz w:val="24"/>
          <w:szCs w:val="24"/>
        </w:rPr>
        <w:t xml:space="preserve">Кроме этого, на уроках мы  используем изученный и апробированный нами дополнительный </w:t>
      </w:r>
      <w:bookmarkStart w:id="1" w:name="_Hlk96855809"/>
      <w:r w:rsidRPr="00855FD3">
        <w:rPr>
          <w:rFonts w:ascii="Times New Roman" w:eastAsia="Calibri" w:hAnsi="Times New Roman" w:cs="Times New Roman"/>
          <w:sz w:val="24"/>
          <w:szCs w:val="24"/>
        </w:rPr>
        <w:t xml:space="preserve">УМК, </w:t>
      </w:r>
      <w:r w:rsidRPr="00855FD3">
        <w:rPr>
          <w:rFonts w:ascii="Times New Roman" w:hAnsi="Times New Roman" w:cs="Times New Roman"/>
          <w:color w:val="0C1217"/>
          <w:sz w:val="24"/>
          <w:szCs w:val="24"/>
        </w:rPr>
        <w:t xml:space="preserve"> разработанный Р.Н. </w:t>
      </w:r>
      <w:proofErr w:type="spellStart"/>
      <w:r w:rsidRPr="00855FD3">
        <w:rPr>
          <w:rFonts w:ascii="Times New Roman" w:hAnsi="Times New Roman" w:cs="Times New Roman"/>
          <w:color w:val="0C1217"/>
          <w:sz w:val="24"/>
          <w:szCs w:val="24"/>
        </w:rPr>
        <w:t>Бунеевым</w:t>
      </w:r>
      <w:proofErr w:type="gramStart"/>
      <w:r w:rsidRPr="00855FD3">
        <w:rPr>
          <w:rFonts w:ascii="Times New Roman" w:hAnsi="Times New Roman" w:cs="Times New Roman"/>
          <w:color w:val="0C1217"/>
          <w:sz w:val="24"/>
          <w:szCs w:val="24"/>
        </w:rPr>
        <w:t>,Ю</w:t>
      </w:r>
      <w:proofErr w:type="spellEnd"/>
      <w:proofErr w:type="gramEnd"/>
      <w:r w:rsidRPr="00855FD3">
        <w:rPr>
          <w:rFonts w:ascii="Times New Roman" w:hAnsi="Times New Roman" w:cs="Times New Roman"/>
          <w:color w:val="0C1217"/>
          <w:sz w:val="24"/>
          <w:szCs w:val="24"/>
        </w:rPr>
        <w:t xml:space="preserve"> Е.В. </w:t>
      </w:r>
      <w:proofErr w:type="spellStart"/>
      <w:r w:rsidRPr="00855FD3">
        <w:rPr>
          <w:rFonts w:ascii="Times New Roman" w:hAnsi="Times New Roman" w:cs="Times New Roman"/>
          <w:color w:val="0C1217"/>
          <w:sz w:val="24"/>
          <w:szCs w:val="24"/>
        </w:rPr>
        <w:t>Бунеевой</w:t>
      </w:r>
      <w:proofErr w:type="spellEnd"/>
      <w:r w:rsidRPr="00855FD3">
        <w:rPr>
          <w:rFonts w:ascii="Times New Roman" w:hAnsi="Times New Roman" w:cs="Times New Roman"/>
          <w:color w:val="0C1217"/>
          <w:sz w:val="24"/>
          <w:szCs w:val="24"/>
        </w:rPr>
        <w:t xml:space="preserve">, Л.Ю. </w:t>
      </w:r>
      <w:proofErr w:type="spellStart"/>
      <w:r w:rsidRPr="00855FD3">
        <w:rPr>
          <w:rFonts w:ascii="Times New Roman" w:hAnsi="Times New Roman" w:cs="Times New Roman"/>
          <w:color w:val="0C1217"/>
          <w:sz w:val="24"/>
          <w:szCs w:val="24"/>
        </w:rPr>
        <w:t>Комиссаровой</w:t>
      </w:r>
      <w:proofErr w:type="spellEnd"/>
      <w:r w:rsidRPr="00855FD3">
        <w:rPr>
          <w:rFonts w:ascii="Times New Roman" w:hAnsi="Times New Roman" w:cs="Times New Roman"/>
          <w:color w:val="0C1217"/>
          <w:sz w:val="24"/>
          <w:szCs w:val="24"/>
        </w:rPr>
        <w:t xml:space="preserve">  </w:t>
      </w:r>
      <w:bookmarkEnd w:id="1"/>
      <w:r w:rsidRPr="00855FD3">
        <w:rPr>
          <w:rFonts w:ascii="Times New Roman" w:hAnsi="Times New Roman" w:cs="Times New Roman"/>
          <w:color w:val="0C1217"/>
          <w:sz w:val="24"/>
          <w:szCs w:val="24"/>
        </w:rPr>
        <w:t>и другими авторами. К  нашему сожалению, УМК исключен из Федерального перечня учебников, рекомендованных для преподавания и можно спорить о содержании программы, подбора языковых средств, но как дополнительный материал  нас привлекают в нем:</w:t>
      </w:r>
    </w:p>
    <w:p w:rsidR="00855FD3" w:rsidRPr="00855FD3" w:rsidRDefault="00855FD3" w:rsidP="00855FD3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5F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-принцип управляемого перехода от деятельности в учебной ситуации к деятельности в жизненной ситуации;</w:t>
      </w:r>
    </w:p>
    <w:p w:rsidR="00855FD3" w:rsidRPr="00855FD3" w:rsidRDefault="00855FD3" w:rsidP="00855FD3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5F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принцип перехода от совместной учебно-познавательной деятельности к самостоятельной деятельности учащегося (зона ближайшего развития); </w:t>
      </w:r>
    </w:p>
    <w:p w:rsidR="00855FD3" w:rsidRPr="00855FD3" w:rsidRDefault="00855FD3" w:rsidP="00855FD3">
      <w:pPr>
        <w:pStyle w:val="a6"/>
        <w:spacing w:line="24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5FD3">
        <w:rPr>
          <w:rFonts w:ascii="Times New Roman" w:hAnsi="Times New Roman" w:cs="Times New Roman"/>
          <w:sz w:val="24"/>
          <w:szCs w:val="24"/>
          <w:shd w:val="clear" w:color="auto" w:fill="FFFFFF"/>
        </w:rPr>
        <w:t>- принцип формирования потребности в творчестве и умений творчества.</w:t>
      </w:r>
    </w:p>
    <w:p w:rsidR="00855FD3" w:rsidRPr="00855FD3" w:rsidRDefault="00855FD3" w:rsidP="00855FD3">
      <w:pPr>
        <w:pStyle w:val="a6"/>
        <w:spacing w:line="240" w:lineRule="atLeast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5F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На своих уроках мы используем приемы, заложенные в учебнике,  при введении новых знаний. Они основаны на технологии </w:t>
      </w:r>
      <w:r w:rsidRPr="00855FD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проблемно-диалогического обучения</w:t>
      </w:r>
      <w:r w:rsidRPr="00855F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которая позволяет заменить урок объяснения нового материала </w:t>
      </w:r>
      <w:r w:rsidRPr="00855FD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уроком открытия знаний</w:t>
      </w:r>
      <w:r w:rsidRPr="00855FD3">
        <w:rPr>
          <w:rFonts w:ascii="Times New Roman" w:hAnsi="Times New Roman" w:cs="Times New Roman"/>
          <w:sz w:val="24"/>
          <w:szCs w:val="24"/>
          <w:shd w:val="clear" w:color="auto" w:fill="FFFFFF"/>
        </w:rPr>
        <w:t>. Данная технология разработана на основе исследований в двух самостоятельных областях – проблемном обучении (И.А. </w:t>
      </w:r>
      <w:proofErr w:type="spellStart"/>
      <w:r w:rsidRPr="00855FD3">
        <w:rPr>
          <w:rFonts w:ascii="Times New Roman" w:hAnsi="Times New Roman" w:cs="Times New Roman"/>
          <w:sz w:val="24"/>
          <w:szCs w:val="24"/>
          <w:shd w:val="clear" w:color="auto" w:fill="FFFFFF"/>
        </w:rPr>
        <w:t>Ильницкая</w:t>
      </w:r>
      <w:proofErr w:type="spellEnd"/>
      <w:r w:rsidRPr="00855FD3">
        <w:rPr>
          <w:rFonts w:ascii="Times New Roman" w:hAnsi="Times New Roman" w:cs="Times New Roman"/>
          <w:sz w:val="24"/>
          <w:szCs w:val="24"/>
          <w:shd w:val="clear" w:color="auto" w:fill="FFFFFF"/>
        </w:rPr>
        <w:t>, В.Т. Кудрявцев, М.И. </w:t>
      </w:r>
      <w:proofErr w:type="spellStart"/>
      <w:r w:rsidRPr="00855FD3">
        <w:rPr>
          <w:rFonts w:ascii="Times New Roman" w:hAnsi="Times New Roman" w:cs="Times New Roman"/>
          <w:sz w:val="24"/>
          <w:szCs w:val="24"/>
          <w:shd w:val="clear" w:color="auto" w:fill="FFFFFF"/>
        </w:rPr>
        <w:t>Махмутов</w:t>
      </w:r>
      <w:proofErr w:type="spellEnd"/>
      <w:r w:rsidRPr="00855F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др.) и психологии творчества (А.В. </w:t>
      </w:r>
      <w:proofErr w:type="spellStart"/>
      <w:r w:rsidRPr="00855FD3">
        <w:rPr>
          <w:rFonts w:ascii="Times New Roman" w:hAnsi="Times New Roman" w:cs="Times New Roman"/>
          <w:sz w:val="24"/>
          <w:szCs w:val="24"/>
          <w:shd w:val="clear" w:color="auto" w:fill="FFFFFF"/>
        </w:rPr>
        <w:t>Брушлинский</w:t>
      </w:r>
      <w:proofErr w:type="spellEnd"/>
      <w:r w:rsidRPr="00855F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А.М. Матюшкин, А.Т. Шумилин и др.). </w:t>
      </w:r>
    </w:p>
    <w:p w:rsidR="00855FD3" w:rsidRPr="00855FD3" w:rsidRDefault="00855FD3" w:rsidP="00855FD3">
      <w:pPr>
        <w:tabs>
          <w:tab w:val="left" w:pos="708"/>
        </w:tabs>
        <w:suppressAutoHyphens/>
        <w:spacing w:after="0" w:line="240" w:lineRule="atLeast"/>
        <w:ind w:firstLine="709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gramStart"/>
      <w:r w:rsidRPr="00855F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 в настоящем научном творчестве постановка проблемы идет через проблемную ситуацию, так и на уроке открытия новых знаний постановка проблемы заключается в создании учителем проблемной ситуации и организации выхода из нее одним из трех способов: 1) учитель сам заостряет противоречие проблемной ситуации и сообщает проблему; 2) ученики осознают противоречие и формулируют проблему;</w:t>
      </w:r>
      <w:proofErr w:type="gramEnd"/>
      <w:r w:rsidRPr="00855F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3) учитель диалогом побуждает учеников выдвигать и проверять гипотезы.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</w:t>
      </w: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Приём «Лингвистическая сказка»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Формируем умение извлекать необходимую информацию из прослушанного текста, применять её как при решении задачи, вызвавшей затруднение, так и при решении задач такого класса или типа. Можно   пригласить на урок сказочных персонажей и удивлять их своими познаниями, можно стать капитанами и отправиться на паруснике в Страну Ошибок спасать безударную гласную.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Приём</w:t>
      </w: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«Письмо с дырками (пробелами)»</w:t>
      </w: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 читательского умения интегрировать и интерпретировать сообщения текста рекомендуется этот прием. Он подойдет в качестве проверки усвоенных ранее знаний и для работы с параграфом при изучении нового материала.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порядком морфологического разбора имени существительного. Составление рассказа о существительном по опорным словам. (6 класс)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Имя существительное обозначает…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на вопросы…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форма имени существительного - … падеж…числа.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Имена существительные имеют следующие постоянные признаки: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… или ….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 или …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 к … или …, или … роду, к …</w:t>
      </w:r>
      <w:proofErr w:type="gram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… , или ….. склонению.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 имеют следующие непостоянные признаки:….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 изменяются по … и …</w:t>
      </w:r>
      <w:proofErr w:type="gram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предложении имя существительное может быть как …, …</w:t>
      </w:r>
      <w:proofErr w:type="gram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, … , … 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 не является членом предложения, если…</w:t>
      </w:r>
      <w:proofErr w:type="gram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Прием «Верите ли вы, что…»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Формируем умения: связывать разрозненные факты в единую картину; систематизировать уже имеющуюся информацию. Этот прием может стать нетрадиционным началом урока и в то же время способствовать вдумчивой работе с текстом, критически воспринимать информацию, делать выводы о точности и ценности информации. Учащимся предлагаются утверждения, с которыми они работают дважды: до чтения текста параграфа учебника и после знакомства с ним. Полученные результаты обсуждаются.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Используется, например, при знакомстве с причастием (6 класс):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Причастие - это самостоятельная часть речи.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Причастия совмещают в себе признаки глагола и прилагательного.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Причастия бывают 1 и 2 спряжения.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Причастия бывают совершенного и несовершенного вида.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Причастия могут быть действительными и страдающими.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Действительные причастия могут иметь краткую форму.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Причастие с зависимым словом называется причастным оборотом.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Вопросы на знание текста А. Платонова «Юшка»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Напротив вопроса поставьте «Да» или «Нет»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3"/>
        <w:gridCol w:w="252"/>
        <w:gridCol w:w="9155"/>
      </w:tblGrid>
      <w:tr w:rsidR="00855FD3" w:rsidRPr="00855FD3" w:rsidTr="00855FD3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FD3" w:rsidRPr="00855FD3" w:rsidRDefault="00855FD3" w:rsidP="00855FD3">
            <w:pPr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Главного героя в деревне звали Ефимом Дмитриевичем</w:t>
            </w:r>
          </w:p>
        </w:tc>
      </w:tr>
      <w:tr w:rsidR="00855FD3" w:rsidRPr="00855FD3" w:rsidTr="00855FD3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FD3" w:rsidRPr="00855FD3" w:rsidRDefault="00855FD3" w:rsidP="00855FD3">
            <w:pPr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герой работал в кузнеце</w:t>
            </w:r>
          </w:p>
        </w:tc>
      </w:tr>
      <w:tr w:rsidR="00855FD3" w:rsidRPr="00855FD3" w:rsidTr="00855FD3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FD3" w:rsidRPr="00855FD3" w:rsidRDefault="00855FD3" w:rsidP="00855FD3">
            <w:pPr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Юшка в кузнице был поваром</w:t>
            </w:r>
          </w:p>
        </w:tc>
      </w:tr>
      <w:tr w:rsidR="00855FD3" w:rsidRPr="00855FD3" w:rsidTr="00855FD3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FD3" w:rsidRPr="00855FD3" w:rsidRDefault="00855FD3" w:rsidP="00855FD3">
            <w:pPr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герой жил в своем доме</w:t>
            </w:r>
          </w:p>
        </w:tc>
      </w:tr>
      <w:tr w:rsidR="00855FD3" w:rsidRPr="00855FD3" w:rsidTr="00855FD3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FD3" w:rsidRPr="00855FD3" w:rsidRDefault="00855FD3" w:rsidP="00855FD3">
            <w:pPr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 рассказа происходят в городе</w:t>
            </w:r>
          </w:p>
        </w:tc>
      </w:tr>
      <w:tr w:rsidR="00855FD3" w:rsidRPr="00855FD3" w:rsidTr="00855FD3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FD3" w:rsidRPr="00855FD3" w:rsidRDefault="00855FD3" w:rsidP="00855FD3">
            <w:pPr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Юшка уходил от хозяина на месяц каждое лето</w:t>
            </w:r>
          </w:p>
        </w:tc>
      </w:tr>
      <w:tr w:rsidR="00855FD3" w:rsidRPr="00855FD3" w:rsidTr="00855FD3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FD3" w:rsidRPr="00855FD3" w:rsidRDefault="00855FD3" w:rsidP="00855FD3">
            <w:pPr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Юшка никогда не пил чаю и не покупал себе новую одежду, т.к. был скупым</w:t>
            </w:r>
          </w:p>
        </w:tc>
      </w:tr>
      <w:tr w:rsidR="00855FD3" w:rsidRPr="00855FD3" w:rsidTr="00855FD3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FD3" w:rsidRPr="00855FD3" w:rsidRDefault="00855FD3" w:rsidP="00855FD3">
            <w:pPr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взрослые, и дети любили и боготворили </w:t>
            </w:r>
            <w:proofErr w:type="spellStart"/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Ющку</w:t>
            </w:r>
            <w:proofErr w:type="spellEnd"/>
          </w:p>
        </w:tc>
      </w:tr>
      <w:tr w:rsidR="00855FD3" w:rsidRPr="00855FD3" w:rsidTr="00855FD3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FD3" w:rsidRPr="00855FD3" w:rsidRDefault="00855FD3" w:rsidP="00855FD3">
            <w:pPr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Юшки жить людям стало хуже</w:t>
            </w:r>
          </w:p>
        </w:tc>
      </w:tr>
    </w:tbl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Прием «Ассоциация»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Описание: К теме или конкретному понятию урока нужно выписать в столбик слова-ассоциации. Выход будет следующим:</w:t>
      </w:r>
    </w:p>
    <w:p w:rsidR="00855FD3" w:rsidRPr="00855FD3" w:rsidRDefault="00855FD3" w:rsidP="00855FD3">
      <w:pPr>
        <w:numPr>
          <w:ilvl w:val="0"/>
          <w:numId w:val="15"/>
        </w:num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ряд получился сравнительно правильным и достаточным, дать задание составить определение, используя записанные слова; затем выслушать, сравнить со словарным вариантом, можно добавить новые слова в ассоциативный ряд;</w:t>
      </w:r>
    </w:p>
    <w:p w:rsidR="00855FD3" w:rsidRPr="00855FD3" w:rsidRDefault="00855FD3" w:rsidP="00855FD3">
      <w:pPr>
        <w:numPr>
          <w:ilvl w:val="0"/>
          <w:numId w:val="15"/>
        </w:num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оставить запись на доске, объяснить новую тему, в конце урока вернуться, что-либо добавить или стереть.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Пример. Тема «Частица как часть речи» (7 класс).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Ассоциации: служебная часть речи, смысловые оттенки, чувства, эмоции, формы слов.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Выводится определение: частица – это часть речи, которая служит для выражения смысловых оттенков слов и целых высказываний или для образования форм слов.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вызов уже имеющихся знаний по изучаемому вопросу, мотивация для дальнейшей работы.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Прием «Составление кластера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Кластер является приемом графической систематизации материала. Этот прием формирует умения выделять смысловые единицы текста и графически оформлять в определенном порядке в виде грозди, компонуя материал по категориям.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Кластер оформляется в виде грозди или модели планеты со спутниками. В центре располагается основное понятие, мысль, по сторонам обозначаются крупные смысловые единицы, соединенные с центральным понятием прямыми линиями. </w:t>
      </w:r>
      <w:proofErr w:type="gram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могут быть слова, словосочетания, предложения, выражающие идеи, мысли, факты, образы, ассоциации, касающиеся данной темы.</w:t>
      </w:r>
      <w:proofErr w:type="gram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уже вокруг «спутников» центральной планеты могут находиться менее значительные смысловые единицы, более полно раскрывающие тему и расширяющие логические связи. 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Приём «Опорный конспект» или «Конкурс шпаргалок»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 читательского умения находить и извлекать информацию из текста предлагаем 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приема:  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опорный конспект по изучаемой теме и «озвучить» его.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участие в «конкурсе шпаргалок».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шпаргалок — форма учебной работы, в процессе подготовки которой отрабатываются умения «сворачивать и разворачивать информацию» в определенных ограничительных условиях. Проводится этот конкурс так. В начале изучения темы учитель объявляет начало конкурса и оговаривает его условия. Ученик может отвечать по подготовленной дома «шпаргалке», если: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«шпаргалка» оформлена на листе бумаги форматом А</w:t>
      </w:r>
      <w:proofErr w:type="gram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шпаргалке нет текста, а информация представлена отдельными словами, условными знаками, схематичными рисунками, стрелками, расположением единиц информации относительно друг друга;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количество слов и других единиц информации соответствует принятым условиям (например, на листе может быть не больше 10 слов, трех условных знаков, семи стрелок или линий).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Лучшие «шпаргалки» по мере их использования на уроке вывешиваются на стенде. В конце изучения темы подводятся итоги.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Приём «Корзина» идей, понятий….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Описание: Это прием организации индивидуальной и групповой работы учащихся на начальной стадии урока, когда идет актуализация имеющегося у них опыта и знаний, он позволяет выяснить все, что знают или думают ученики по обсуждаемой теме урока. На </w:t>
      </w: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доске - корзина, в которой условно будет собрано все то, что все ученики вместе знают об изучаемой теме.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Обмен информацией проводится по следующей процедуре: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Задается прямой вопрос о том, что известно ученикам по той или иной проблеме.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Сначала каждый ученик вспоминает и записывает в тетради все, что знает по той или иной проблеме (1-2 минуты).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Затем происходит обмен информацией в парах или группах (не более 3 минут).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Далее каждая группа по кругу называет какое-то одно сведение или факт, при этом, не повторяя ранее сказанного (составляется список идей).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Все сведения кратко в виде тезисов записываются учителем в «корзинке» идей (без комментариев), даже если они ошибочны. В корзину идей можно «сбрасывать» факты, мнения, проблемы, понятия, имеющие отношение к теме урока. Далее в ходе урока это может быть связано в логические цепи.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Все ошибки исправляются далее, по мере освоения новой информации.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учитель ставит перед детьми проблему: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Напишите за 1 минуту, что вы знаете о правописании парных согласных по глухости-звонкости на конце слова?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(б-п, д </w:t>
      </w:r>
      <w:proofErr w:type="gram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proofErr w:type="gram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з-с, ж-ш, в  -  ф, г - к; проверяются способом «один - много»)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Обмен информацией в группах.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Сбрасывание информации в корзину, запись на доске или ватмане.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собранной информации. Обобщение, вывод (чтобы правильно написать слово со звонким или глухим согласным, нужно слово изменить или подобрать однокоренное, чтобы после согласного стоял гласный)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слово может быть лишним? Почему?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снежки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(Снежки.</w:t>
      </w:r>
      <w:proofErr w:type="gram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парный согласный, но он в середине слова).</w:t>
      </w:r>
      <w:proofErr w:type="gramEnd"/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Подумайте, можно ли наш способ проверки применить к таким словам?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Приём «Лови ошибку»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Описание: универсальный приём, активизирующий внимание учащихся.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Формирует: умение анализировать информацию; умение применять знания в нестандартной ситуации; умение критически оценивать полученную информацию.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предлагает учащимся информацию, содержащую неизвестное количество ошибок. Учащиеся ищут ошибку группой или индивидуально, спорят, совещаются. Придя к определенному мнению, группа выбирает спикера. Спикер передает результаты учителю или оглашает задание и результат его решения перед всем классом. Чтобы обсуждение не затянулось, заранее определите на него время.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Прием «Мозаика».</w:t>
      </w: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«Реставрация текста»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целого текста из частей. </w:t>
      </w:r>
      <w:proofErr w:type="gram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Эффективен</w:t>
      </w:r>
      <w:proofErr w:type="gram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изучении, например, в 5 классе тем: “Текст”, “ Тема текста”.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Текст разделяется на части (предложения, абзацы).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Ученикам предлагается собрать текст из разрозненных частей, разложив их в правильной последовательности. В качестве варианта выполнения задания ученики могут предложить несколько различных путей последовательного соединения.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ученики могут вносить в текст небольшие коррективы, добавляя скрепляющие фразы, переходы.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Приём «Тонкий и Толстый вопрос».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приём из технологии развития критического мышления используется для организации </w:t>
      </w:r>
      <w:proofErr w:type="spell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взаимоопроса</w:t>
      </w:r>
      <w:proofErr w:type="spell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позволяет формировать:</w:t>
      </w:r>
    </w:p>
    <w:p w:rsidR="00855FD3" w:rsidRPr="00855FD3" w:rsidRDefault="00855FD3" w:rsidP="00855FD3">
      <w:pPr>
        <w:numPr>
          <w:ilvl w:val="0"/>
          <w:numId w:val="16"/>
        </w:num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формулировать вопросы;</w:t>
      </w:r>
    </w:p>
    <w:p w:rsidR="00855FD3" w:rsidRPr="00855FD3" w:rsidRDefault="00855FD3" w:rsidP="00855FD3">
      <w:pPr>
        <w:numPr>
          <w:ilvl w:val="0"/>
          <w:numId w:val="16"/>
        </w:num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понятия.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Тонкий вопрос предполагает однозначный краткий ответ.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Толстый вопрос предполагает ответ развёрнутый.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изучения темы учащимся предлагается сформулировать по три «тонких» и три «толстых» вопроса», связанных с пройденным материалом. Затем они опрашивают друг друга, используя таблицы «толстых» и «тонких» вопросов.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«Толстых» и «Тонких» вопросов может быть использована на любой из трёх фаз урока: на стадии вызова – это вопросы до изучения темы, на стадии осмысления – способ активной фиксации вопросов по ходу чтения, слушания, при размышлении – демонстрация понимания пройденного.</w:t>
      </w:r>
    </w:p>
    <w:tbl>
      <w:tblPr>
        <w:tblW w:w="99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4"/>
        <w:gridCol w:w="6136"/>
      </w:tblGrid>
      <w:tr w:rsidR="00855FD3" w:rsidRPr="00855FD3" w:rsidTr="00855FD3">
        <w:tc>
          <w:tcPr>
            <w:tcW w:w="3825" w:type="dxa"/>
            <w:shd w:val="clear" w:color="auto" w:fill="FFFFFF"/>
            <w:vAlign w:val="center"/>
            <w:hideMark/>
          </w:tcPr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«Тонкие» вопросы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«Толстые» вопросы</w:t>
            </w:r>
          </w:p>
        </w:tc>
      </w:tr>
      <w:tr w:rsidR="00855FD3" w:rsidRPr="00855FD3" w:rsidTr="00855FD3">
        <w:tc>
          <w:tcPr>
            <w:tcW w:w="3825" w:type="dxa"/>
            <w:shd w:val="clear" w:color="auto" w:fill="FFFFFF"/>
            <w:vAlign w:val="center"/>
            <w:hideMark/>
          </w:tcPr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Кто?</w:t>
            </w:r>
          </w:p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Что?</w:t>
            </w:r>
          </w:p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Когда?</w:t>
            </w:r>
          </w:p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Может…?</w:t>
            </w:r>
          </w:p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Будет…?</w:t>
            </w:r>
          </w:p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 ли…?</w:t>
            </w:r>
          </w:p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звать…?</w:t>
            </w:r>
          </w:p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Было ли…?</w:t>
            </w:r>
          </w:p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 ли вы…?</w:t>
            </w:r>
          </w:p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 ли?</w:t>
            </w:r>
          </w:p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три объяснения, почему…</w:t>
            </w:r>
            <w:proofErr w:type="gramStart"/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Объясните, почему…</w:t>
            </w:r>
            <w:proofErr w:type="gramStart"/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вы думаете…</w:t>
            </w:r>
            <w:proofErr w:type="gramStart"/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вы считаете…</w:t>
            </w:r>
            <w:proofErr w:type="gramStart"/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чём различие…</w:t>
            </w:r>
            <w:proofErr w:type="gramStart"/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Предположите, что будет, если…</w:t>
            </w:r>
            <w:proofErr w:type="gramStart"/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Что, если…</w:t>
            </w:r>
            <w:proofErr w:type="gramStart"/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Может…</w:t>
            </w:r>
            <w:proofErr w:type="gramStart"/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Будет…</w:t>
            </w:r>
            <w:proofErr w:type="gramStart"/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 ли…</w:t>
            </w:r>
            <w:proofErr w:type="gramStart"/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 ли вы…</w:t>
            </w:r>
            <w:proofErr w:type="gramStart"/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855FD3" w:rsidRPr="00855FD3" w:rsidRDefault="00855FD3" w:rsidP="00855FD3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 ли…</w:t>
            </w:r>
            <w:proofErr w:type="gramStart"/>
            <w:r w:rsidRPr="0085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</w:tr>
    </w:tbl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Приём «</w:t>
      </w:r>
      <w:proofErr w:type="spell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Синквейн</w:t>
      </w:r>
      <w:proofErr w:type="spell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(от англ. «путь мысли») имеет определённую схему, по которой мы раскрываем суть понятия, определения, правила.</w:t>
      </w: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 </w:t>
      </w:r>
      <w:r w:rsidRPr="00855F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творческая работа</w:t>
      </w: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имеет короткую форму стихотворения, состоящего из пяти нерифмованных строк. Пишется оно по определённым правилам:</w:t>
      </w: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 строка – </w:t>
      </w:r>
      <w:r w:rsidRPr="00855F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 существительное</w:t>
      </w: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выражающее главную тему </w:t>
      </w:r>
      <w:proofErr w:type="spell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синквейна</w:t>
      </w:r>
      <w:proofErr w:type="spell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 строка – </w:t>
      </w:r>
      <w:r w:rsidRPr="00855F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 прилагательных</w:t>
      </w: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выражающих главную мысль;</w:t>
      </w: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 строка – </w:t>
      </w:r>
      <w:r w:rsidRPr="00855F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глагола</w:t>
      </w: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описывающие действия в рамках темы;</w:t>
      </w: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 строка – </w:t>
      </w:r>
      <w:r w:rsidRPr="00855F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фраза</w:t>
      </w: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несущая определённый смысл;</w:t>
      </w: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 строка – заключение в форме </w:t>
      </w:r>
      <w:r w:rsidRPr="00855F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существительного</w:t>
      </w: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(ассоциация с первым словом).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 «Причастие»</w:t>
      </w:r>
    </w:p>
    <w:p w:rsidR="00855FD3" w:rsidRPr="00855FD3" w:rsidRDefault="00855FD3" w:rsidP="00855FD3">
      <w:pPr>
        <w:numPr>
          <w:ilvl w:val="0"/>
          <w:numId w:val="17"/>
        </w:num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Причастие</w:t>
      </w:r>
    </w:p>
    <w:p w:rsidR="00855FD3" w:rsidRPr="00855FD3" w:rsidRDefault="00855FD3" w:rsidP="00855FD3">
      <w:pPr>
        <w:numPr>
          <w:ilvl w:val="0"/>
          <w:numId w:val="17"/>
        </w:num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Особенное, значимое</w:t>
      </w:r>
    </w:p>
    <w:p w:rsidR="00855FD3" w:rsidRPr="00855FD3" w:rsidRDefault="00855FD3" w:rsidP="00855FD3">
      <w:pPr>
        <w:numPr>
          <w:ilvl w:val="0"/>
          <w:numId w:val="17"/>
        </w:num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Склоняется, описывает, обозначает</w:t>
      </w:r>
    </w:p>
    <w:p w:rsidR="00855FD3" w:rsidRPr="00855FD3" w:rsidRDefault="00855FD3" w:rsidP="00855FD3">
      <w:pPr>
        <w:numPr>
          <w:ilvl w:val="0"/>
          <w:numId w:val="17"/>
        </w:num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Соединяет признаки глагола и прилагательного</w:t>
      </w:r>
    </w:p>
    <w:p w:rsidR="00855FD3" w:rsidRPr="00855FD3" w:rsidRDefault="00855FD3" w:rsidP="00855FD3">
      <w:pPr>
        <w:numPr>
          <w:ilvl w:val="0"/>
          <w:numId w:val="17"/>
        </w:num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речи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Приём творческих работ</w:t>
      </w: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(сочинение-рассуждение, сочинение-миниатюра, сочинение-рассказ, сочинение-описание).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Прием ПОПС-формула.</w:t>
      </w: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Данный прием помогает прояснить </w:t>
      </w:r>
      <w:proofErr w:type="gram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мысли, а также сформулировать и предоставить свое мнение в </w:t>
      </w:r>
      <w:proofErr w:type="spell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четкои</w:t>
      </w:r>
      <w:proofErr w:type="spell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̆ и </w:t>
      </w:r>
      <w:proofErr w:type="spell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сжатои</w:t>
      </w:r>
      <w:proofErr w:type="spell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 форме.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написать четыре предложения, отражающие следующие четыре момента ПОПС – формулы: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позиция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– объяснение (или обоснование)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пример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следствие (или суждение)</w:t>
      </w:r>
    </w:p>
    <w:p w:rsidR="00855FD3" w:rsidRPr="00855FD3" w:rsidRDefault="00855FD3" w:rsidP="00855FD3">
      <w:pPr>
        <w:numPr>
          <w:ilvl w:val="0"/>
          <w:numId w:val="18"/>
        </w:num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считаю, что…/ Мне кажется, что…/ Я согласен с</w:t>
      </w:r>
      <w:proofErr w:type="gram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…/ Н</w:t>
      </w:r>
      <w:proofErr w:type="gram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мой взгляд… — эти формулировки помогают высказать собственное мнение по заданной проблеме.</w:t>
      </w:r>
    </w:p>
    <w:p w:rsidR="00855FD3" w:rsidRPr="00855FD3" w:rsidRDefault="00855FD3" w:rsidP="00855FD3">
      <w:pPr>
        <w:numPr>
          <w:ilvl w:val="0"/>
          <w:numId w:val="18"/>
        </w:num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</w:t>
      </w:r>
      <w:proofErr w:type="gram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…/ Т</w:t>
      </w:r>
      <w:proofErr w:type="gram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как… — на этом уровне ПОПС-структуры дети приводят всевозможные аргументы, подтверждающие предыдущее суждение. Основной вопрос, на который учащиеся отвечают в данном блоке: почему ты так считаешь?</w:t>
      </w:r>
    </w:p>
    <w:p w:rsidR="00855FD3" w:rsidRPr="00855FD3" w:rsidRDefault="00855FD3" w:rsidP="00855FD3">
      <w:pPr>
        <w:numPr>
          <w:ilvl w:val="0"/>
          <w:numId w:val="18"/>
        </w:num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Например…/ Я могу доказать это на примере… — чтобы подтвердить уверенность в своих словах, школьникам следует привести не менее трёх примеров, основываясь на теоретических знаниях или на собственном опыте. Важно быть убедительным на этой стадии ответа.</w:t>
      </w:r>
    </w:p>
    <w:p w:rsidR="00855FD3" w:rsidRPr="00855FD3" w:rsidRDefault="00855FD3" w:rsidP="00855FD3">
      <w:pPr>
        <w:numPr>
          <w:ilvl w:val="0"/>
          <w:numId w:val="18"/>
        </w:num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</w:t>
      </w:r>
      <w:proofErr w:type="gram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…/ П</w:t>
      </w:r>
      <w:proofErr w:type="gram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оэтому…/ Исходя из вышесказанного… Исходя из этого, я делаю вывод о том, что…— эти выражения помогают организовать мысли для подведения итога, окончательных выводов.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урока литературы ПОПС-формула </w:t>
      </w:r>
      <w:proofErr w:type="gram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удобна</w:t>
      </w:r>
      <w:proofErr w:type="gram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этапе подготовки к сочинению.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Пирамидальное письмо.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 чём этот рассказ? (1 слово).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2.Характер рассказа. (2 прилагательных).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3.Место и время действия (3-4 слова).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Главные события в рассказе (5-6слов).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Главные герои, какие они? (7-8 слов).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6.Что вы чувствовали, когда читали начало, середину и конец рассказа? (8-9 слов).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7.О чём этот рассказ? (1 предложение).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Ваше мнение (10-12слов).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Заключение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уроки русского языка и литературы школьного курса обучения содействуют развитию функциональной грамотности у </w:t>
      </w:r>
      <w:proofErr w:type="gram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формирования знаний о правилах, нормах чтения, письма, общения, создания текста;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развития умения видеть орфографическую и пунктуационную задачу и </w:t>
      </w:r>
      <w:proofErr w:type="spell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решеть</w:t>
      </w:r>
      <w:proofErr w:type="spell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при помощи обращения к учебнику или справочнику;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ситуаций свободного использования освоенных навыков чтения и письма для понимания и преобразования текста;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универсальных способов деятельности – различных аналитических умений;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</w:t>
      </w:r>
      <w:proofErr w:type="gram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 формирования опыта решения функциональных проблем</w:t>
      </w:r>
      <w:proofErr w:type="gram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аспекте формирования функциональной грамотности большое значение имеют комплексная работа с текстом, лингвистический анализ текста, работа с текстами-миниатюрами и другие виды работ, которые при этом являются наиболее результативными формами организации работы на уроке. Нужно отметить, что написание сочинений-рассуждений, сжатых изложений, различных видов диктантов также способствуют развитию функциональной грамотности.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Своеобразной оценкой уровня развития функциональной грамотности у школьников становится итоговое собеседование в 9 классе. Выбирая самостоятельно тему для монолога и диалога, форму ответа (описание, повествование, рассуждение) (задание 3-4) </w:t>
      </w:r>
      <w:proofErr w:type="gram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оценивает свои знания и возможности, рефлексирует.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изучению предметов «Русский язык» и «Литература» активизируют нестандартные формы проведения занятий. А если школьник мотивирован, значит, учится и развивается, что является основным индикатором формирования функциональной грамотности.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заключение хочется отметить, что Федеральные государственные образовательные стандарты во много определяют условия для развития функциональной грамотности у школьников, поскольку ориентируют учителя на выстраивание процесса обучения и воспитания таким образом, чтобы ребенок учился учиться, был коммуникабельной, креативной, творческой личностью.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 и литературы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Алексеева Е. Е. Психологические особенности семейного воспитания ребенка с проблемами в развитии </w:t>
      </w: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5B"/>
      </w: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5D"/>
      </w: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Е. Е. Алексеева // Дошкольная педагогика. 2014. № 3. С. 56-57.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Заир-Бек С.И. Развитие критического мышления на уроке: пособие для учителей </w:t>
      </w:r>
      <w:proofErr w:type="spell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учреждений/ Заир-Бек С.И., </w:t>
      </w:r>
      <w:proofErr w:type="spell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Муштавинская</w:t>
      </w:r>
      <w:proofErr w:type="spell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И.В.- 2-у изд., </w:t>
      </w:r>
      <w:proofErr w:type="spell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</w:t>
      </w:r>
      <w:proofErr w:type="spell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2011-223 с.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Епонешникова</w:t>
      </w:r>
      <w:proofErr w:type="spell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Л.В. Развитие функциональной грамотности на уроках русского языка и литературы. [Электронный ресурс] URL: https://kopilkaurokov.ru/russkiyyazik/prochee/stat-ia-razvitiie-navykov-funktsional-noi-gramotnosti-na-urokakh-russkogo-iazyka-i-litieratury.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Леонова Е.В. Адаптация и </w:t>
      </w:r>
      <w:proofErr w:type="spell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дезадаптация</w:t>
      </w:r>
      <w:proofErr w:type="spell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 в контексте требований новых федеральных образовательных стандартов [Текст] / Е.В. Леонова, С.С. Шатова, Е.В. Щербакова // Психологическая наука и образование psyedu.ru. 2014. Т. 6 № 4 // Режим </w:t>
      </w:r>
      <w:proofErr w:type="spellStart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доступа:http</w:t>
      </w:r>
      <w:proofErr w:type="spellEnd"/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://www.psyedu.ru/journal/2014/4/Leonova_Shato_phtml</w:t>
      </w:r>
    </w:p>
    <w:p w:rsidR="00855FD3" w:rsidRPr="00855FD3" w:rsidRDefault="00855FD3" w:rsidP="00855FD3">
      <w:pPr>
        <w:shd w:val="clear" w:color="auto" w:fill="FFFFFF"/>
        <w:spacing w:after="15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Федеральный государственный образовательный стандарт</w:t>
      </w:r>
      <w:r w:rsidRPr="00855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основного общего образования (утвержденный приказом Министерства просвещения РФ от 31 мая 2021 г. № 287 31.05.2021 №)</w:t>
      </w:r>
    </w:p>
    <w:p w:rsidR="003B3E7B" w:rsidRPr="00855FD3" w:rsidRDefault="003B3E7B" w:rsidP="00855FD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55FD3" w:rsidRPr="00855FD3" w:rsidRDefault="00855FD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855FD3" w:rsidRPr="00855FD3" w:rsidSect="00AD738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FC6"/>
    <w:multiLevelType w:val="multilevel"/>
    <w:tmpl w:val="7E785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46621"/>
    <w:multiLevelType w:val="multilevel"/>
    <w:tmpl w:val="95CE98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017C5"/>
    <w:multiLevelType w:val="multilevel"/>
    <w:tmpl w:val="142C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D39AB"/>
    <w:multiLevelType w:val="multilevel"/>
    <w:tmpl w:val="391A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C7E55"/>
    <w:multiLevelType w:val="multilevel"/>
    <w:tmpl w:val="BAE0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5D0843"/>
    <w:multiLevelType w:val="multilevel"/>
    <w:tmpl w:val="29BC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12C85"/>
    <w:multiLevelType w:val="multilevel"/>
    <w:tmpl w:val="5EBE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BB1FB4"/>
    <w:multiLevelType w:val="multilevel"/>
    <w:tmpl w:val="F9C6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427E41"/>
    <w:multiLevelType w:val="multilevel"/>
    <w:tmpl w:val="94D0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8039BD"/>
    <w:multiLevelType w:val="multilevel"/>
    <w:tmpl w:val="9E34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AC4349"/>
    <w:multiLevelType w:val="multilevel"/>
    <w:tmpl w:val="35A66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2231D"/>
    <w:multiLevelType w:val="multilevel"/>
    <w:tmpl w:val="8FFC4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BA7682"/>
    <w:multiLevelType w:val="multilevel"/>
    <w:tmpl w:val="72E056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516B6"/>
    <w:multiLevelType w:val="multilevel"/>
    <w:tmpl w:val="1194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EE4BF9"/>
    <w:multiLevelType w:val="multilevel"/>
    <w:tmpl w:val="92FC73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C4557"/>
    <w:multiLevelType w:val="multilevel"/>
    <w:tmpl w:val="DD164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6A7265"/>
    <w:multiLevelType w:val="multilevel"/>
    <w:tmpl w:val="A9B641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CE36A1"/>
    <w:multiLevelType w:val="multilevel"/>
    <w:tmpl w:val="09CA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8"/>
  </w:num>
  <w:num w:numId="5">
    <w:abstractNumId w:val="17"/>
  </w:num>
  <w:num w:numId="6">
    <w:abstractNumId w:val="15"/>
  </w:num>
  <w:num w:numId="7">
    <w:abstractNumId w:val="12"/>
  </w:num>
  <w:num w:numId="8">
    <w:abstractNumId w:val="16"/>
  </w:num>
  <w:num w:numId="9">
    <w:abstractNumId w:val="2"/>
  </w:num>
  <w:num w:numId="10">
    <w:abstractNumId w:val="10"/>
  </w:num>
  <w:num w:numId="11">
    <w:abstractNumId w:val="1"/>
  </w:num>
  <w:num w:numId="12">
    <w:abstractNumId w:val="3"/>
  </w:num>
  <w:num w:numId="13">
    <w:abstractNumId w:val="5"/>
  </w:num>
  <w:num w:numId="14">
    <w:abstractNumId w:val="14"/>
  </w:num>
  <w:num w:numId="15">
    <w:abstractNumId w:val="6"/>
  </w:num>
  <w:num w:numId="16">
    <w:abstractNumId w:val="4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48"/>
    <w:rsid w:val="0029209E"/>
    <w:rsid w:val="003B1376"/>
    <w:rsid w:val="003B3E7B"/>
    <w:rsid w:val="003F2EB9"/>
    <w:rsid w:val="0064202A"/>
    <w:rsid w:val="00855FD3"/>
    <w:rsid w:val="00932984"/>
    <w:rsid w:val="00AD738D"/>
    <w:rsid w:val="00FD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EB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55F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EB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55F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4013</Words>
  <Characters>22878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cp:lastPrinted>2025-01-29T14:45:00Z</cp:lastPrinted>
  <dcterms:created xsi:type="dcterms:W3CDTF">2025-02-08T15:43:00Z</dcterms:created>
  <dcterms:modified xsi:type="dcterms:W3CDTF">2025-02-08T15:43:00Z</dcterms:modified>
</cp:coreProperties>
</file>