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67" w:rsidRPr="005E0D67" w:rsidRDefault="005E0D67" w:rsidP="005E0D67">
      <w:pPr>
        <w:suppressLineNumbers/>
        <w:spacing w:after="0" w:line="240" w:lineRule="auto"/>
        <w:ind w:left="-567"/>
        <w:contextualSpacing/>
        <w:jc w:val="center"/>
        <w:rPr>
          <w:bCs/>
          <w:sz w:val="28"/>
          <w:szCs w:val="28"/>
        </w:rPr>
      </w:pPr>
      <w:r w:rsidRPr="005E0D67">
        <w:rPr>
          <w:bCs/>
          <w:sz w:val="28"/>
          <w:szCs w:val="28"/>
        </w:rPr>
        <w:t>МИНИСТЕРСТВО НАУКИ И ВЫСШЕГО ОБРАЗОВАНИЯ</w:t>
      </w:r>
    </w:p>
    <w:p w:rsidR="005E0D67" w:rsidRPr="005E0D67" w:rsidRDefault="005E0D67" w:rsidP="005E0D67">
      <w:pPr>
        <w:suppressLineNumbers/>
        <w:spacing w:after="0" w:line="240" w:lineRule="auto"/>
        <w:ind w:left="-567"/>
        <w:contextualSpacing/>
        <w:jc w:val="center"/>
        <w:rPr>
          <w:bCs/>
          <w:sz w:val="28"/>
          <w:szCs w:val="28"/>
        </w:rPr>
      </w:pPr>
      <w:r w:rsidRPr="005E0D67">
        <w:rPr>
          <w:bCs/>
          <w:sz w:val="28"/>
          <w:szCs w:val="28"/>
        </w:rPr>
        <w:t>РОССИЙСКОЙ ФЕДЕРАЦИИ</w:t>
      </w:r>
    </w:p>
    <w:p w:rsidR="005E0D67" w:rsidRPr="005E0D67" w:rsidRDefault="005E0D67" w:rsidP="005E0D67">
      <w:pPr>
        <w:spacing w:after="0" w:line="240" w:lineRule="auto"/>
        <w:jc w:val="center"/>
        <w:rPr>
          <w:color w:val="auto"/>
          <w:sz w:val="28"/>
          <w:szCs w:val="28"/>
        </w:rPr>
      </w:pPr>
    </w:p>
    <w:p w:rsidR="005E0D67" w:rsidRPr="005E0D67" w:rsidRDefault="005E0D67" w:rsidP="005E0D67">
      <w:pPr>
        <w:spacing w:after="0" w:line="240" w:lineRule="auto"/>
        <w:jc w:val="center"/>
        <w:rPr>
          <w:color w:val="auto"/>
          <w:sz w:val="28"/>
          <w:szCs w:val="28"/>
        </w:rPr>
      </w:pPr>
      <w:r w:rsidRPr="005E0D67">
        <w:rPr>
          <w:color w:val="auto"/>
          <w:sz w:val="28"/>
          <w:szCs w:val="28"/>
        </w:rPr>
        <w:t>УНИВЕРСИТЕТСКИЙ КОЛЛЕДЖ ОГУ</w:t>
      </w:r>
    </w:p>
    <w:p w:rsidR="005E0D67" w:rsidRPr="005E0D67" w:rsidRDefault="005E0D67" w:rsidP="005E0D67">
      <w:pPr>
        <w:spacing w:after="0" w:line="240" w:lineRule="auto"/>
        <w:jc w:val="center"/>
        <w:rPr>
          <w:color w:val="auto"/>
          <w:spacing w:val="-8"/>
          <w:sz w:val="28"/>
          <w:szCs w:val="28"/>
        </w:rPr>
      </w:pPr>
      <w:r w:rsidRPr="005E0D67">
        <w:rPr>
          <w:color w:val="auto"/>
          <w:spacing w:val="-8"/>
          <w:sz w:val="28"/>
          <w:szCs w:val="28"/>
        </w:rPr>
        <w:t>федерального государственного бюджетного образовательного учреждения</w:t>
      </w:r>
    </w:p>
    <w:p w:rsidR="005E0D67" w:rsidRPr="005E0D67" w:rsidRDefault="005E0D67" w:rsidP="005E0D67">
      <w:pPr>
        <w:spacing w:after="0" w:line="240" w:lineRule="auto"/>
        <w:jc w:val="center"/>
        <w:rPr>
          <w:color w:val="auto"/>
          <w:spacing w:val="-8"/>
          <w:sz w:val="28"/>
          <w:szCs w:val="28"/>
        </w:rPr>
      </w:pPr>
      <w:r w:rsidRPr="005E0D67">
        <w:rPr>
          <w:color w:val="auto"/>
          <w:spacing w:val="-8"/>
          <w:sz w:val="28"/>
          <w:szCs w:val="28"/>
        </w:rPr>
        <w:t>высшего профессионального образования</w:t>
      </w:r>
    </w:p>
    <w:p w:rsidR="005E0D67" w:rsidRPr="005E0D67" w:rsidRDefault="005E0D67" w:rsidP="005E0D67">
      <w:pPr>
        <w:spacing w:after="0" w:line="240" w:lineRule="auto"/>
        <w:jc w:val="center"/>
        <w:rPr>
          <w:color w:val="auto"/>
          <w:spacing w:val="-8"/>
          <w:sz w:val="28"/>
          <w:szCs w:val="28"/>
        </w:rPr>
      </w:pPr>
      <w:r w:rsidRPr="005E0D67">
        <w:rPr>
          <w:color w:val="auto"/>
          <w:spacing w:val="-8"/>
          <w:sz w:val="28"/>
          <w:szCs w:val="28"/>
        </w:rPr>
        <w:t xml:space="preserve">«Оренбургский государственный университет» </w:t>
      </w:r>
    </w:p>
    <w:p w:rsidR="005409E1" w:rsidRDefault="005409E1"/>
    <w:p w:rsidR="005409E1" w:rsidRDefault="005409E1"/>
    <w:p w:rsidR="005409E1" w:rsidRDefault="005409E1"/>
    <w:p w:rsidR="005409E1" w:rsidRDefault="005409E1"/>
    <w:p w:rsidR="005409E1" w:rsidRDefault="005409E1"/>
    <w:p w:rsidR="005409E1" w:rsidRDefault="005409E1"/>
    <w:p w:rsidR="005409E1" w:rsidRDefault="00ED3F26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:rsidR="005409E1" w:rsidRDefault="00ED3F26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5409E1" w:rsidRDefault="00ED3F26">
      <w:pPr>
        <w:spacing w:after="120"/>
        <w:jc w:val="center"/>
      </w:pPr>
      <w:r>
        <w:rPr>
          <w:b/>
          <w:bCs/>
          <w:sz w:val="36"/>
          <w:szCs w:val="36"/>
        </w:rPr>
        <w:t>«Математическое моделирование как средство исследования и управления состоянием и деятельностью человека»</w:t>
      </w:r>
    </w:p>
    <w:p w:rsidR="005409E1" w:rsidRDefault="005409E1"/>
    <w:p w:rsidR="005409E1" w:rsidRDefault="005409E1"/>
    <w:p w:rsidR="005409E1" w:rsidRDefault="005409E1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5409E1" w:rsidTr="005E0D67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5409E1" w:rsidRDefault="005409E1"/>
        </w:tc>
        <w:tc>
          <w:tcPr>
            <w:tcW w:w="3668" w:type="dxa"/>
            <w:noWrap/>
          </w:tcPr>
          <w:p w:rsidR="005E0D67" w:rsidRDefault="005E0D67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 студент </w:t>
            </w:r>
          </w:p>
          <w:p w:rsidR="005409E1" w:rsidRDefault="005E0D67">
            <w:pPr>
              <w:spacing w:before="40" w:after="40"/>
            </w:pPr>
            <w:r>
              <w:rPr>
                <w:sz w:val="28"/>
                <w:szCs w:val="28"/>
              </w:rPr>
              <w:t>группы 23ИСП-1</w:t>
            </w:r>
          </w:p>
          <w:p w:rsidR="005409E1" w:rsidRPr="005E0D67" w:rsidRDefault="005E0D67">
            <w:pPr>
              <w:spacing w:before="40" w:after="40"/>
            </w:pPr>
            <w:r>
              <w:rPr>
                <w:sz w:val="28"/>
                <w:szCs w:val="28"/>
              </w:rPr>
              <w:t>Ильина  Я. В.</w:t>
            </w:r>
          </w:p>
          <w:p w:rsidR="005409E1" w:rsidRDefault="005409E1"/>
          <w:p w:rsidR="005409E1" w:rsidRDefault="00ED3F26">
            <w:pPr>
              <w:spacing w:before="40" w:after="40"/>
            </w:pPr>
            <w:r>
              <w:rPr>
                <w:sz w:val="28"/>
                <w:szCs w:val="28"/>
              </w:rPr>
              <w:t>Руководитель:</w:t>
            </w:r>
          </w:p>
          <w:p w:rsidR="005409E1" w:rsidRDefault="005E0D67">
            <w:pPr>
              <w:spacing w:before="40" w:after="40"/>
            </w:pPr>
            <w:proofErr w:type="spellStart"/>
            <w:r>
              <w:rPr>
                <w:sz w:val="28"/>
                <w:szCs w:val="28"/>
              </w:rPr>
              <w:t>Шарипова</w:t>
            </w:r>
            <w:proofErr w:type="spellEnd"/>
            <w:r>
              <w:rPr>
                <w:sz w:val="28"/>
                <w:szCs w:val="28"/>
              </w:rPr>
              <w:t xml:space="preserve">  А. А.</w:t>
            </w:r>
          </w:p>
          <w:p w:rsidR="005409E1" w:rsidRDefault="005409E1"/>
        </w:tc>
      </w:tr>
    </w:tbl>
    <w:p w:rsidR="005409E1" w:rsidRDefault="005409E1"/>
    <w:p w:rsidR="005409E1" w:rsidRDefault="005409E1"/>
    <w:p w:rsidR="005409E1" w:rsidRDefault="005409E1"/>
    <w:p w:rsidR="005409E1" w:rsidRDefault="005409E1"/>
    <w:p w:rsidR="005409E1" w:rsidRDefault="005409E1"/>
    <w:p w:rsidR="005409E1" w:rsidRDefault="005409E1"/>
    <w:p w:rsidR="005409E1" w:rsidRDefault="005409E1"/>
    <w:p w:rsidR="005409E1" w:rsidRDefault="00ED3F26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5409E1" w:rsidRDefault="005409E1">
      <w:pPr>
        <w:sectPr w:rsidR="005409E1">
          <w:pgSz w:w="11900" w:h="16840"/>
          <w:pgMar w:top="567" w:right="850" w:bottom="568" w:left="993" w:header="708" w:footer="708" w:gutter="0"/>
          <w:cols w:space="720"/>
        </w:sectPr>
      </w:pPr>
    </w:p>
    <w:p w:rsidR="005409E1" w:rsidRDefault="00ED3F26">
      <w:pPr>
        <w:pStyle w:val="1"/>
      </w:pPr>
      <w:bookmarkStart w:id="0" w:name="_Toc0"/>
      <w:r>
        <w:lastRenderedPageBreak/>
        <w:t>Содержание</w:t>
      </w:r>
      <w:bookmarkEnd w:id="0"/>
    </w:p>
    <w:p w:rsidR="005409E1" w:rsidRDefault="00ED3F26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 w:rsidRPr="005E0D67">
          <w:rPr>
            <w:noProof/>
          </w:rPr>
          <w:t>Введение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_Toc1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 w:rsidRPr="005E0D67">
          <w:rPr>
            <w:noProof/>
          </w:rPr>
          <w:t>Введение в математическое моделирование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_Toc2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Pr="005E0D67">
          <w:rPr>
            <w:noProof/>
          </w:rPr>
          <w:t>Проблематика традиционных методов управления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_Toc3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Pr="005E0D67">
          <w:rPr>
            <w:noProof/>
          </w:rPr>
          <w:t>Области применения математич</w:t>
        </w:r>
        <w:r w:rsidRPr="005E0D67">
          <w:rPr>
            <w:noProof/>
          </w:rPr>
          <w:t>еского моделирования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_Toc4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Pr="005E0D67">
          <w:rPr>
            <w:noProof/>
          </w:rPr>
          <w:t>Разработка собственной модели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_Toc5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Pr="005E0D67">
          <w:rPr>
            <w:noProof/>
          </w:rPr>
          <w:t>Оценка эффективности модели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_Toc6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Pr="005E0D67">
          <w:rPr>
            <w:noProof/>
          </w:rPr>
          <w:t>Сравнительный анализ с традиционными методами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_Toc7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Pr="005E0D67">
          <w:rPr>
            <w:noProof/>
          </w:rPr>
          <w:t>Перспективы развития методов математического моделирования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_Toc8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Pr="005E0D67">
          <w:rPr>
            <w:noProof/>
          </w:rPr>
          <w:t>Заключение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_Toc9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Pr="005E0D67" w:rsidRDefault="00ED3F26">
      <w:pPr>
        <w:tabs>
          <w:tab w:val="right" w:leader="dot" w:pos="9062"/>
        </w:tabs>
        <w:rPr>
          <w:rStyle w:val="fontStyleText"/>
          <w:noProof/>
          <w:color w:val="auto"/>
        </w:rPr>
      </w:pPr>
      <w:hyperlink w:anchor="_Toc10" w:history="1">
        <w:r w:rsidRPr="005E0D67">
          <w:rPr>
            <w:noProof/>
          </w:rPr>
          <w:t>Список литературы</w:t>
        </w:r>
        <w:r w:rsidRPr="005E0D67">
          <w:rPr>
            <w:noProof/>
          </w:rPr>
          <w:tab/>
        </w:r>
        <w:r w:rsidRPr="005E0D67">
          <w:rPr>
            <w:noProof/>
          </w:rPr>
          <w:fldChar w:fldCharType="begin"/>
        </w:r>
        <w:r w:rsidRPr="005E0D67">
          <w:rPr>
            <w:noProof/>
          </w:rPr>
          <w:instrText>PAGEREF _Toc10 \h</w:instrText>
        </w:r>
        <w:r w:rsidRPr="005E0D67">
          <w:rPr>
            <w:noProof/>
          </w:rPr>
        </w:r>
        <w:r w:rsidRPr="005E0D67">
          <w:rPr>
            <w:noProof/>
          </w:rPr>
          <w:fldChar w:fldCharType="end"/>
        </w:r>
      </w:hyperlink>
    </w:p>
    <w:p w:rsidR="005409E1" w:rsidRDefault="00ED3F26">
      <w:r>
        <w:fldChar w:fldCharType="end"/>
      </w:r>
    </w:p>
    <w:p w:rsidR="005409E1" w:rsidRDefault="005409E1">
      <w:pPr>
        <w:sectPr w:rsidR="005409E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  <w:bookmarkStart w:id="1" w:name="_GoBack"/>
      <w:bookmarkEnd w:id="1"/>
    </w:p>
    <w:p w:rsidR="005409E1" w:rsidRDefault="00ED3F26">
      <w:pPr>
        <w:pStyle w:val="1"/>
      </w:pPr>
      <w:bookmarkStart w:id="2" w:name="_Toc1"/>
      <w:r>
        <w:lastRenderedPageBreak/>
        <w:t>Введение</w:t>
      </w:r>
      <w:bookmarkEnd w:id="2"/>
    </w:p>
    <w:p w:rsidR="005409E1" w:rsidRDefault="00ED3F26">
      <w:pPr>
        <w:pStyle w:val="paragraphStyleText"/>
      </w:pPr>
      <w:r>
        <w:rPr>
          <w:rStyle w:val="fontStyleText"/>
        </w:rPr>
        <w:t>Математиче</w:t>
      </w:r>
      <w:r>
        <w:rPr>
          <w:rStyle w:val="fontStyleText"/>
        </w:rPr>
        <w:t>ское моделирование представляет собой мощный инструмент, который на протяжении последних десятилетий активно используется в различных областях науки и практики. Оно позволяет формализовать и анализировать сложные системы, выявлять закономерности и предсказ</w:t>
      </w:r>
      <w:r>
        <w:rPr>
          <w:rStyle w:val="fontStyleText"/>
        </w:rPr>
        <w:t>ывать поведение объектов в условиях неопределенности. В контексте человеческой деятельности математическое моделирование становится особенно актуальным, поскольку оно предоставляет возможность более глубокого понимания процессов, происходящих в организме и</w:t>
      </w:r>
      <w:r>
        <w:rPr>
          <w:rStyle w:val="fontStyleText"/>
        </w:rPr>
        <w:t xml:space="preserve"> психике человека, а также в его взаимодействии с окружающей средой. В данной работе мы будем исследовать роль математического моделирования как средства исследования и управления состоянием и деятельностью человека, акцентируя внимание на его значении для</w:t>
      </w:r>
      <w:r>
        <w:rPr>
          <w:rStyle w:val="fontStyleText"/>
        </w:rPr>
        <w:t xml:space="preserve"> оптимизации процессов, связанных с человеческой активностью.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Актуальность данной темы обусловлена тем, что традиционные методы управления человеческой деятельностью часто оказываются неэффективными из-за сложности и масштабности задач, с которыми сталкив</w:t>
      </w:r>
      <w:r>
        <w:rPr>
          <w:rStyle w:val="fontStyleText"/>
        </w:rPr>
        <w:t>аются специалисты в различных сферах. В условиях быстро меняющегося мира, где информация и технологии развиваются с неимоверной скоростью, необходимо искать новые подходы к управлению, которые позволят более точно и предсказуемо реагировать на изменения. М</w:t>
      </w:r>
      <w:r>
        <w:rPr>
          <w:rStyle w:val="fontStyleText"/>
        </w:rPr>
        <w:t>атематическое моделирование, с его способностью к абстракции и формализации, предоставляет такие возможности, позволяя не только анализировать текущие состояния, но и предсказывать будущие результаты на основе имеющихся данных.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lastRenderedPageBreak/>
        <w:t>В рамках данной работы мы р</w:t>
      </w:r>
      <w:r>
        <w:rPr>
          <w:rStyle w:val="fontStyleText"/>
        </w:rPr>
        <w:t>ассмотрим несколько ключевых аспектов, связанных с математическим моделированием в контексте человеческой деятельности. В первую очередь, мы введем читателя в основные принципы математического моделирования, объясняя, что такое модель, какие виды моделей с</w:t>
      </w:r>
      <w:r>
        <w:rPr>
          <w:rStyle w:val="fontStyleText"/>
        </w:rPr>
        <w:t>уществуют и как они могут быть использованы для анализа и управления человеческой деятельностью. Мы также обсудим проблематику традиционных методов управления, выявляя их ограничения и недостатки, что позволит лучше понять, почему математическое моделирова</w:t>
      </w:r>
      <w:r>
        <w:rPr>
          <w:rStyle w:val="fontStyleText"/>
        </w:rPr>
        <w:t>ние становится все более популярным и востребованным.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Далее мы проанализируем области применения математического моделирования, рассматривая примеры успешного использования математических моделей в различных сферах, таких как медицина, психология, спорт, </w:t>
      </w:r>
      <w:r>
        <w:rPr>
          <w:rStyle w:val="fontStyleText"/>
        </w:rPr>
        <w:t xml:space="preserve">образование и управление. Эти примеры продемонстрируют, как математические методы могут быть использованы для оценки состояния человека и его активности, а также для оптимизации процессов, связанных с его деятельностью. Мы также уделим внимание разработке </w:t>
      </w:r>
      <w:r>
        <w:rPr>
          <w:rStyle w:val="fontStyleText"/>
        </w:rPr>
        <w:t>собственной модели, которая будет направлена на оптимизацию одной из деятельностей человека. В этом разделе мы подробно опишем процесс создания модели, включая выбор исходных данных, формулирование гипотез и алгоритмов, а также методы валидации и тестирова</w:t>
      </w:r>
      <w:r>
        <w:rPr>
          <w:rStyle w:val="fontStyleText"/>
        </w:rPr>
        <w:t>ния модели.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После разработки модели мы проведем оценку ее эффективности, сравнивая полученные результаты с традиционными методами управления. Это позволит нам выявить преимущества и недостатки предложенной модели, а также определить ее практическую примен</w:t>
      </w:r>
      <w:r>
        <w:rPr>
          <w:rStyle w:val="fontStyleText"/>
        </w:rPr>
        <w:t xml:space="preserve">имость. В заключительной части работы мы проведем </w:t>
      </w:r>
      <w:r>
        <w:rPr>
          <w:rStyle w:val="fontStyleText"/>
        </w:rPr>
        <w:lastRenderedPageBreak/>
        <w:t xml:space="preserve">сравнительный анализ с традиционными методами, что даст возможность более глубоко понять, в каких случаях математическое моделирование может быть более эффективным, а в каких — традиционные подходы все еще </w:t>
      </w:r>
      <w:r>
        <w:rPr>
          <w:rStyle w:val="fontStyleText"/>
        </w:rPr>
        <w:t>имеют свои преимущества.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Наконец, мы рассмотрим перспективы развития методов математического моделирования в контексте управления человеческой деятельностью. Мы обсудим, как новые технологии, такие как искусственный интеллект и машинное обучение, могут бы</w:t>
      </w:r>
      <w:r>
        <w:rPr>
          <w:rStyle w:val="fontStyleText"/>
        </w:rPr>
        <w:t xml:space="preserve">ть интегрированы в математическое моделирование, открывая новые горизонты для исследования и оптимизации человеческой активности. Таким образом, данная работа не только освещает текущие достижения в области математического моделирования, но и подчеркивает </w:t>
      </w:r>
      <w:r>
        <w:rPr>
          <w:rStyle w:val="fontStyleText"/>
        </w:rPr>
        <w:t>его потенциал для будущих исследований и практических приложений.</w:t>
      </w:r>
    </w:p>
    <w:p w:rsidR="005409E1" w:rsidRDefault="005409E1">
      <w:pPr>
        <w:sectPr w:rsidR="005409E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3" w:name="_Toc2"/>
      <w:r>
        <w:lastRenderedPageBreak/>
        <w:t>Введение в математическое моделирование</w:t>
      </w:r>
      <w:bookmarkEnd w:id="3"/>
    </w:p>
    <w:p w:rsidR="005409E1" w:rsidRDefault="00ED3F26">
      <w:pPr>
        <w:pStyle w:val="paragraphStyleText"/>
      </w:pPr>
      <w:r>
        <w:rPr>
          <w:rStyle w:val="fontStyleText"/>
        </w:rPr>
        <w:t>Математическое моделирование служит важным инструментом для анализа сложных систем, что позволяет исследовать, управлять и предсказывать поведение объектов реального мира при помощи формальных математических методов. Основное внимание в данной области удел</w:t>
      </w:r>
      <w:r>
        <w:rPr>
          <w:rStyle w:val="fontStyleText"/>
        </w:rPr>
        <w:t>яется разработке моделей, которые отражают суть рассматриваемых явлений и процессов, благодаря чему можно эффективно решать практические задачи в самых различных областях, от науки до экономики и социальной сферы [1].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Одним из первых шагов в математическо</w:t>
      </w:r>
      <w:r>
        <w:rPr>
          <w:rStyle w:val="fontStyleText"/>
        </w:rPr>
        <w:t>м моделировании является формулирование задачи, где необходимо четко определить цели поиска решения. Модели могут быть как детерминированными, так и стохастическими, что подразумевает различие в подходах к обработке данных и их анализа [2]. Важно учитывать</w:t>
      </w:r>
      <w:r>
        <w:rPr>
          <w:rStyle w:val="fontStyleText"/>
        </w:rPr>
        <w:t>, что каждая модель содержит определенные допущения, которые могут влиять на точность получаемых результатов. Поэтому критически важно подбирать адекватную математическую формализацию, основанную на реальных данных [3].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При создании модели часто применяются визуализационные инструменты, позволяющие лучше понять структуру системы и взаимодействие ее компонентов. Например, графическая интерпретация модели может помочь выявить ключевые взаимосвязи и зависимости, что упрощает</w:t>
      </w:r>
      <w:r>
        <w:rPr>
          <w:rStyle w:val="fontStyleText"/>
        </w:rPr>
        <w:t xml:space="preserve"> процесс анализа [4]. Важными аспектами является также формулирование критериев успешности модели, включая точность предсказаний и вычислительные затраты на реализацию.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Модели можно классифицировать по различным критериям. Они могут быть статическими или </w:t>
      </w:r>
      <w:r>
        <w:rPr>
          <w:rStyle w:val="fontStyleText"/>
        </w:rPr>
        <w:t xml:space="preserve">динамическими, непрерывными или </w:t>
      </w:r>
      <w:r>
        <w:rPr>
          <w:rStyle w:val="fontStyleText"/>
        </w:rPr>
        <w:lastRenderedPageBreak/>
        <w:t>дискретными, и по способу влияния на результаты – причинно-следственными или корреляционными. Такая классификация помогает исследователям и практикам выбрать наиболее подходящий подход для решения конкретной задачи [1].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Сло</w:t>
      </w:r>
      <w:r>
        <w:rPr>
          <w:rStyle w:val="fontStyleText"/>
        </w:rPr>
        <w:t xml:space="preserve">жности возникают на стадии верификации и валидации созданной модели. Верификация предполагает проверку корректности модели в рамках заданной формулировки проблемы, тогда как валидация включает сравнение результатов модели с реальными данными, что помогает </w:t>
      </w:r>
      <w:r>
        <w:rPr>
          <w:rStyle w:val="fontStyleText"/>
        </w:rPr>
        <w:t>удостовериться в том, что модель адекватно отражает изучаемый процесс [2]. Эти этапы критически важны для обеспечения надежности и точности результатов, достигаемых с помощью математического моделирования.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Важным является также использование математически</w:t>
      </w:r>
      <w:r>
        <w:rPr>
          <w:rStyle w:val="fontStyleText"/>
        </w:rPr>
        <w:t>х методов программирования и оптимизации. Решение задач в рамках математического моделирования часто требует применения вычислительных алгоритмов, которые могут существенно ускорить процесс анализа и повысить его эффективность. Применение современных техно</w:t>
      </w:r>
      <w:r>
        <w:rPr>
          <w:rStyle w:val="fontStyleText"/>
        </w:rPr>
        <w:t>логий и вычислительных мощностей значительно расширяет возможности оцифровки и обработки данных [5].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Развитие методов математического моделирования открывает новые горизонты для исследований, позволяя применять их в множестве областей, таких как биология,</w:t>
      </w:r>
      <w:r>
        <w:rPr>
          <w:rStyle w:val="fontStyleText"/>
        </w:rPr>
        <w:t xml:space="preserve"> экология, социология, экономика и многие другие. Модели становятся не просто инструментами, а необходимым элементом стратегического планирования и принятия решений. В свете глобальных вызовов современности, таких как изменение климата и развитие технологи</w:t>
      </w:r>
      <w:r>
        <w:rPr>
          <w:rStyle w:val="fontStyleText"/>
        </w:rPr>
        <w:t xml:space="preserve">й, математическое моделирование приобретает особую </w:t>
      </w:r>
      <w:r>
        <w:rPr>
          <w:rStyle w:val="fontStyleText"/>
        </w:rPr>
        <w:lastRenderedPageBreak/>
        <w:t>значимость для устойчивого развития и выработки эффективных управленческих решений.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Причиной популярности математического моделирования является его гибкость и способность адаптироваться к специфическим н</w:t>
      </w:r>
      <w:r>
        <w:rPr>
          <w:rStyle w:val="fontStyleText"/>
        </w:rPr>
        <w:t>уждам различных областей. Участвуя в процессе моделирования, исследователи и практики могут адаптировать существующие модели под свою практику, что делает данный подход универсальным и широко применимым для решения возникающих проблем [3].</w:t>
      </w:r>
    </w:p>
    <w:p w:rsidR="005409E1" w:rsidRDefault="005409E1">
      <w:pPr>
        <w:sectPr w:rsidR="005409E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4" w:name="_Toc3"/>
      <w:r>
        <w:lastRenderedPageBreak/>
        <w:t>Проблематика традиционных методов управления</w:t>
      </w:r>
      <w:bookmarkEnd w:id="4"/>
    </w:p>
    <w:p w:rsidR="005409E1" w:rsidRDefault="00ED3F26">
      <w:pPr>
        <w:pStyle w:val="paragraphStyleText"/>
      </w:pPr>
      <w:r>
        <w:t xml:space="preserve"> </w:t>
      </w:r>
      <w:r w:rsidR="005E0D6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Рисунок 1. Схемы, иллюстрирующие недостатки и методы управления</w:t>
      </w:r>
    </w:p>
    <w:p w:rsidR="005409E1" w:rsidRDefault="00ED3F26">
      <w:pPr>
        <w:pStyle w:val="paragraphStyleText"/>
      </w:pPr>
      <w:r>
        <w:lastRenderedPageBreak/>
        <w:t xml:space="preserve"> </w:t>
      </w:r>
      <w:r w:rsidR="005E0D67">
        <w:pict>
          <v:shape id="_x0000_i1026" type="#_x0000_t75" style="width:450pt;height:337.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Схемы, иллюстрирующие недостатки и методы управления</w:t>
      </w:r>
    </w:p>
    <w:p w:rsidR="005409E1" w:rsidRDefault="00ED3F26">
      <w:pPr>
        <w:pStyle w:val="paragraphStyleText"/>
      </w:pPr>
      <w:r>
        <w:rPr>
          <w:rStyle w:val="fontStyleText"/>
        </w:rPr>
        <w:t>Традиционные методы управления, несмотря на свою широкую при</w:t>
      </w:r>
      <w:r>
        <w:rPr>
          <w:rStyle w:val="fontStyleText"/>
        </w:rPr>
        <w:t>менимость в течение многих лет, сталкиваются с рядом серьезных проблем, что делает их недостаточно эффективными в условиях современной динамичной среды. Главный недостаток заключается в иерархической структуре управления, где принятие решений сосредоточено</w:t>
      </w:r>
      <w:r>
        <w:rPr>
          <w:rStyle w:val="fontStyleText"/>
        </w:rPr>
        <w:t xml:space="preserve"> в узком круге лиц, что замедляет процесс адаптации к изменяющимся условиям [6]. В такой системе авторитарный стиль управления зачастую приводит к недостаточной гибкости, что критически важно в условиях fast-paced бизнеса.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Фокус на контроле и дисциплине также выступает в качестве решающего фактора, который может негативно сказываться на уровне креативности сотрудников. Метод «кнута и пряника», применяемый в </w:t>
      </w:r>
      <w:r>
        <w:rPr>
          <w:rStyle w:val="fontStyleText"/>
        </w:rPr>
        <w:lastRenderedPageBreak/>
        <w:t>традиционных подходах, не учитывает внутренние мотивационные предпос</w:t>
      </w:r>
      <w:r>
        <w:rPr>
          <w:rStyle w:val="fontStyleText"/>
        </w:rPr>
        <w:t>ылки работников и может снизить их инициативность. В результате сотрудники становятся пассивными исполнителями, что ограничивает внутренние ресурсы эффективного выполнения задач и проектов [7]. Исследования показывают, что более высокие уровни вовлеченност</w:t>
      </w:r>
      <w:r>
        <w:rPr>
          <w:rStyle w:val="fontStyleText"/>
        </w:rPr>
        <w:t>и достигаются, когда внедряются чувствительные и персонализированные методы мотивации.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Отсутствие адаптивности также является серьезной проблемой традиционного управления. В условиях стремительных изменений в рыночной среде необходимость оперативно переос</w:t>
      </w:r>
      <w:r>
        <w:rPr>
          <w:rStyle w:val="fontStyleText"/>
        </w:rPr>
        <w:t xml:space="preserve">мысливать стратегию управления становится особенно актуальной. Более того, традиционные методы не всегда учитывают инноваторы́йный потенциал и качество взаимодействия в командах. Это также снижает возможности креативного мышления, не позволяя организациям </w:t>
      </w:r>
      <w:r>
        <w:rPr>
          <w:rStyle w:val="fontStyleText"/>
        </w:rPr>
        <w:t>развиваться и использовать возможности, которые предоставляет современная экономика [8].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Статичность традиционных методов является другим значительным недостатком. Прогнозирование и длительное планирование, типичное для традиционных систем управления, час</w:t>
      </w:r>
      <w:r>
        <w:rPr>
          <w:rStyle w:val="fontStyleText"/>
        </w:rPr>
        <w:t>то позволяет организациям эффективно функционировать в условиях стабильности, однако желание сохранить прежние стратегии управления в современных условиях динамики приводит к рискам потери конкурентоспособности. Организации, стремящиеся к достижению новизн</w:t>
      </w:r>
      <w:r>
        <w:rPr>
          <w:rStyle w:val="fontStyleText"/>
        </w:rPr>
        <w:t>ы через формализацию процессов, могут оказаться в затруднительном положении, когда конкурентные преимущества требуют быстрой адаптации и изменений [9].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В последнее время наблюдается растущая популярность гибких подходов к управлению, которые предлагают ал</w:t>
      </w:r>
      <w:r>
        <w:rPr>
          <w:rStyle w:val="fontStyleText"/>
        </w:rPr>
        <w:t xml:space="preserve">ьтернативные пути </w:t>
      </w:r>
      <w:r>
        <w:rPr>
          <w:rStyle w:val="fontStyleText"/>
        </w:rPr>
        <w:lastRenderedPageBreak/>
        <w:t>преодоления недостатков традиционных методов. Эти подходы, включая Agile и Scrum, сосредоточены на увеличении взаимодействия внутри команды и вовлеченности всех участников в процесс принятия решений, что позволяет быстрее подстраиваться п</w:t>
      </w:r>
      <w:r>
        <w:rPr>
          <w:rStyle w:val="fontStyleText"/>
        </w:rPr>
        <w:t>од изменяющиеся требования. Гибкие методологии управления позволяют не только оптимизировать процесс, но и повысить уровень удовлетворенности сотрудников от деятельности внутри организации [10].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Вопрос недостатков традиционных методов управления становитс</w:t>
      </w:r>
      <w:r>
        <w:rPr>
          <w:rStyle w:val="fontStyleText"/>
        </w:rPr>
        <w:t>я особенно актуальным в сфере управления проектами. Современные требования к проектам подразумевают возможность частых изменений в целях и задачах, в то время как традиционные методы могут чрезмерно усложнить такой процесс из-за своей жесткой структуры. Ги</w:t>
      </w:r>
      <w:r>
        <w:rPr>
          <w:rStyle w:val="fontStyleText"/>
        </w:rPr>
        <w:t xml:space="preserve">бкая организация позволяет максимизировать потенциал команды, а также повысить эффективность благодаря минимизации бюрократии и акценту на результат [8]. 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Кроме того, важным аспектом является способность традиционных методов управления к динамическому реа</w:t>
      </w:r>
      <w:r>
        <w:rPr>
          <w:rStyle w:val="fontStyleText"/>
        </w:rPr>
        <w:t>гированию на изменения. Понимание потребностей своих сотрудников, использование таких подходов, как обратная связь и командная работа, позволяют организациям достигать более высоких уровней продуктивности и инновативности. Объединение усилий и ресурсов все</w:t>
      </w:r>
      <w:r>
        <w:rPr>
          <w:rStyle w:val="fontStyleText"/>
        </w:rPr>
        <w:t>х специалистов помогает строить более устойчивую и продуктивную организацию, способную быстро адаптироваться к новым вызовам [7].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Таким образом, хотя традиционные методы управления на протяжении долгого времени эффективно использовались, их недостатки ста</w:t>
      </w:r>
      <w:r>
        <w:rPr>
          <w:rStyle w:val="fontStyleText"/>
        </w:rPr>
        <w:t xml:space="preserve">новятся все более заметными в современных условиях, что </w:t>
      </w:r>
      <w:r>
        <w:rPr>
          <w:rStyle w:val="fontStyleText"/>
        </w:rPr>
        <w:lastRenderedPageBreak/>
        <w:t>обуславливает интерес к разработке новых, более адаптивных и гибких подходов к управлению человеческой деятельностью. Это позволяет нам проводить более глубокие исследования и находить новые пути к оп</w:t>
      </w:r>
      <w:r>
        <w:rPr>
          <w:rStyle w:val="fontStyleText"/>
        </w:rPr>
        <w:t>тимизации и повышению эффективности в управлении. Важно помнить, что будущее управления в значительной степени зависит от способности адаптироваться и использовать современные технологии и подходы.</w:t>
      </w:r>
    </w:p>
    <w:p w:rsidR="005409E1" w:rsidRDefault="005409E1">
      <w:pPr>
        <w:sectPr w:rsidR="005409E1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5" w:name="_Toc4"/>
      <w:r>
        <w:lastRenderedPageBreak/>
        <w:t>Области применения математического мо</w:t>
      </w:r>
      <w:r>
        <w:t>делирования</w:t>
      </w:r>
      <w:bookmarkEnd w:id="5"/>
    </w:p>
    <w:p w:rsidR="005409E1" w:rsidRDefault="00ED3F26">
      <w:pPr>
        <w:pStyle w:val="paragraphStyleText"/>
      </w:pPr>
      <w:r>
        <w:t xml:space="preserve"> </w:t>
      </w:r>
      <w:r w:rsidR="005E0D67">
        <w:pict>
          <v:shape id="_x0000_i1027" type="#_x0000_t75" style="width:450pt;height:337.5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3. Примеры использования математического моделирования в управлении</w:t>
      </w:r>
    </w:p>
    <w:p w:rsidR="005409E1" w:rsidRDefault="00ED3F26">
      <w:pPr>
        <w:pStyle w:val="paragraphStyleText"/>
      </w:pPr>
      <w:r>
        <w:lastRenderedPageBreak/>
        <w:t xml:space="preserve"> </w:t>
      </w:r>
      <w:r w:rsidR="005E0D67">
        <w:pict>
          <v:shape id="_x0000_i1028" type="#_x0000_t75" style="width:450pt;height:336.75pt;mso-position-horizontal:left;mso-position-horizontal-relative:char;mso-position-vertical:top;mso-position-vertical-relative:line">
            <v:imagedata r:id="rId13" o:title=""/>
          </v:shape>
        </w:pict>
      </w:r>
      <w:r>
        <w:rPr>
          <w:rStyle w:val="fontStyleText"/>
        </w:rPr>
        <w:t xml:space="preserve">  Рисунок 4. Примеры использования математического моделирования в управлении</w:t>
      </w:r>
    </w:p>
    <w:p w:rsidR="005409E1" w:rsidRDefault="00ED3F26">
      <w:pPr>
        <w:pStyle w:val="paragraphStyleText"/>
      </w:pPr>
      <w:r>
        <w:rPr>
          <w:rStyle w:val="fontStyleText"/>
        </w:rPr>
        <w:t>Математическое моделирование нашло широкое применение в различных областях, причем б</w:t>
      </w:r>
      <w:r>
        <w:rPr>
          <w:rStyle w:val="fontStyleText"/>
        </w:rPr>
        <w:t>изнес-процессы и управление являются одними из наиболее активно исследуемых направлений. В современных условиях, когда экономическая среда становится все более динамичной и неопределенной, инструменты математического моделирования позволяют организациям эф</w:t>
      </w:r>
      <w:r>
        <w:rPr>
          <w:rStyle w:val="fontStyleText"/>
        </w:rPr>
        <w:t>фективно решать задачи оптимизации распределения ресурсов, оценки рисков и выбора стратегий.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Одним из важных аспектов применения математического моделирования в бизнесе является анализ издержек. Этот процесс включает в себя построение линейных моделей, ко</w:t>
      </w:r>
      <w:r>
        <w:rPr>
          <w:rStyle w:val="fontStyleText"/>
        </w:rPr>
        <w:t xml:space="preserve">торые помогают оценить расходы компании и выявить возможности для их снижения. </w:t>
      </w:r>
      <w:r>
        <w:rPr>
          <w:rStyle w:val="fontStyleText"/>
        </w:rPr>
        <w:lastRenderedPageBreak/>
        <w:t>Например, использование математических моделей для анализа фиксированных и переменных издержек позволяет руководителям принимать более обоснованные решения относительно оптимиза</w:t>
      </w:r>
      <w:r>
        <w:rPr>
          <w:rStyle w:val="fontStyleText"/>
        </w:rPr>
        <w:t>ции затрат [11].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Стратегии управления также могут существенно усилиться за счет применения математических формул для анализа эффективности принятых решений. Моделирование предоставляет возможность визуализировать различные зависимости и сценарные планы, ч</w:t>
      </w:r>
      <w:r>
        <w:rPr>
          <w:rStyle w:val="fontStyleText"/>
        </w:rPr>
        <w:t>то позволяет оценить результаты различных управленческих действий. В этом контексте классификация задач менеджмента, предложенная В.Е. Глизнитиным, служит полезным инструментом, позволяющим систематизировать подходы к решению управленческих задач с использ</w:t>
      </w:r>
      <w:r>
        <w:rPr>
          <w:rStyle w:val="fontStyleText"/>
        </w:rPr>
        <w:t>ованием математического моделирования [12].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Выбор альтернатив — еще одна значимая область, в которой математическое моделирование позволяет обосновать управленческие решения. Экономико-математические модели становятся важным элементом современных управлен</w:t>
      </w:r>
      <w:r>
        <w:rPr>
          <w:rStyle w:val="fontStyleText"/>
        </w:rPr>
        <w:t>ческих процессов, предоставляя аналитические инструменты, необходимые для выбора наиболее эффективных действий. Например, применение многокритериального анализа позволяет оценить множество вариантов и сделать обоснованный выбор [13].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Кроме того, математич</w:t>
      </w:r>
      <w:r>
        <w:rPr>
          <w:rStyle w:val="fontStyleText"/>
        </w:rPr>
        <w:t>еское моделирование способствует интеграции различных подходов и инструментов, что является необходимым для адекватного анализа сложных бизнес-систем. Использование математических моделей дает возможность не только лучше понять внутренние механизмы функцио</w:t>
      </w:r>
      <w:r>
        <w:rPr>
          <w:rStyle w:val="fontStyleText"/>
        </w:rPr>
        <w:t xml:space="preserve">нирования предприятий, но </w:t>
      </w:r>
      <w:r>
        <w:rPr>
          <w:rStyle w:val="fontStyleText"/>
        </w:rPr>
        <w:lastRenderedPageBreak/>
        <w:t xml:space="preserve">и адаптировать их к изменениям внешней среды. Это, в свою очередь, требует от менеджеров высокий уровень знания как математических моделей, так и специфики своей отрасли [14]. 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Также следует отметить, что комплексный подход в использовании математических моделей подразумевает их интеграцию с другими инструментами аналитики и информационных технологий. Это сочетание позволяет проводить более глубокий анализ и оценку различных сцен</w:t>
      </w:r>
      <w:r>
        <w:rPr>
          <w:rStyle w:val="fontStyleText"/>
        </w:rPr>
        <w:t>ариев событий, что является особенно актуальным на фоне растущей важности принятия быстрых и точных решений в условиях неопределенности. Стремительный темп изменений в мире требует, чтобы современные менеджеры изменяли свои стратегии на основе полученной и</w:t>
      </w:r>
      <w:r>
        <w:rPr>
          <w:rStyle w:val="fontStyleText"/>
        </w:rPr>
        <w:t>з аналитических данных информации, что невозможно без должного применения математического моделирования [15].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Таким образом, возможности применения математического моделирования в управлении и исследовании бизнес-процессов позволяют организациям повышать </w:t>
      </w:r>
      <w:r>
        <w:rPr>
          <w:rStyle w:val="fontStyleText"/>
        </w:rPr>
        <w:t>свою конкурентоспособность и адаптироваться к изменяющимся условиям рынка. Использование математических методов и моделей в этих областях становится не просто модным трендом, а необходимым условием для успешного функционирования бизнеса в современном мире.</w:t>
      </w:r>
    </w:p>
    <w:p w:rsidR="005409E1" w:rsidRDefault="005409E1">
      <w:pPr>
        <w:sectPr w:rsidR="005409E1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6" w:name="_Toc5"/>
      <w:r>
        <w:lastRenderedPageBreak/>
        <w:t>Разработка собственной модели</w:t>
      </w:r>
      <w:bookmarkEnd w:id="6"/>
    </w:p>
    <w:p w:rsidR="005409E1" w:rsidRDefault="00ED3F26">
      <w:pPr>
        <w:pStyle w:val="paragraphStyleText"/>
      </w:pPr>
      <w:r>
        <w:t xml:space="preserve"> </w:t>
      </w:r>
      <w:r w:rsidR="005E0D67">
        <w:pict>
          <v:shape id="_x0000_i1029" type="#_x0000_t75" style="width:450pt;height:195.75pt;mso-position-horizontal:left;mso-position-horizontal-relative:char;mso-position-vertical:top;mso-position-vertical-relative:line">
            <v:imagedata r:id="rId15" o:title=""/>
          </v:shape>
        </w:pict>
      </w:r>
      <w:r>
        <w:rPr>
          <w:rStyle w:val="fontStyleText"/>
        </w:rPr>
        <w:t xml:space="preserve">  Рисунок 5. Структура процесса создания математической модели</w:t>
      </w:r>
    </w:p>
    <w:p w:rsidR="005409E1" w:rsidRDefault="00ED3F26">
      <w:pPr>
        <w:pStyle w:val="paragraphStyleText"/>
      </w:pPr>
      <w:r>
        <w:rPr>
          <w:rStyle w:val="fontStyleText"/>
        </w:rPr>
        <w:t>Создание собственной математической модели представляет собой важный и сложный процесс, в котором необходимо учитывать множество факторов и</w:t>
      </w:r>
      <w:r>
        <w:rPr>
          <w:rStyle w:val="fontStyleText"/>
        </w:rPr>
        <w:t xml:space="preserve"> использовать различные методы. Первый шаг в разработке модели — это определение объекта исследования, который может быть как физическим, так и абстрактным. Это может быть экономическая система, биологический организм или даже социальное поведение. Важное </w:t>
      </w:r>
      <w:r>
        <w:rPr>
          <w:rStyle w:val="fontStyleText"/>
        </w:rPr>
        <w:t>значение имеет тщательное выделение основных компонентов, которые необходимо включить в модель, чтобы она адекватно отражала изучаемый объект [1].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Классификация математических моделей может включать в себя такие типы, как символьные, численные и графическ</w:t>
      </w:r>
      <w:r>
        <w:rPr>
          <w:rStyle w:val="fontStyleText"/>
        </w:rPr>
        <w:t>ие [2]. Символьные модели используют математические формулы, чтобы описать свойства и зависимости, в то время как численные модели основаны на расчетах и вычислениях. Графические модели помогают визуализировать структуру и взаимосвязи между различными элем</w:t>
      </w:r>
      <w:r>
        <w:rPr>
          <w:rStyle w:val="fontStyleText"/>
        </w:rPr>
        <w:t xml:space="preserve">ентами модели. Классификацию моделей также можно разделить на схемные, физические и аналоговые, </w:t>
      </w:r>
      <w:r>
        <w:rPr>
          <w:rStyle w:val="fontStyleText"/>
        </w:rPr>
        <w:lastRenderedPageBreak/>
        <w:t>каждая из которых имеет свои особенности и применимость в зависимости от цели моделирования [2].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На следующем этапе необходимо перейти к определению методологи</w:t>
      </w:r>
      <w:r>
        <w:rPr>
          <w:rStyle w:val="fontStyleText"/>
        </w:rPr>
        <w:t>и моделирования. Здесь важно решить, какие методы будут использованы: аналитическое, численное, имитационное или диаграммное. Каждый из этих методов имеет свои плюсы и минусы в зависимости от сложности задачи и доступных данных. Аналитические методы обычно</w:t>
      </w:r>
      <w:r>
        <w:rPr>
          <w:rStyle w:val="fontStyleText"/>
        </w:rPr>
        <w:t xml:space="preserve"> требуют точных математических формулировок, в то время как численные подходы позволяют работать с приближениями, что может быть критически важным для практических приложений [16]. Имитационное моделирование, в свою очередь, может быть особенно эффективным</w:t>
      </w:r>
      <w:r>
        <w:rPr>
          <w:rStyle w:val="fontStyleText"/>
        </w:rPr>
        <w:t xml:space="preserve"> для систем, где взаимодействия между элементами сложно формализовать в виде математических уравнений.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В процессе моделирования важно также выявить внутренние и внешние факторы, которые могут влиять на объект. Внутренние факторы могут включать характерист</w:t>
      </w:r>
      <w:r>
        <w:rPr>
          <w:rStyle w:val="fontStyleText"/>
        </w:rPr>
        <w:t>ики самого объекта, а внешние — условия, в которых он находится [17]. Выделение этих факторов позволяет создать более точное представление о системе и увеличить точность прогноза.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Одной из ключевых задач является формулирование математической постановки з</w:t>
      </w:r>
      <w:r>
        <w:rPr>
          <w:rStyle w:val="fontStyleText"/>
        </w:rPr>
        <w:t>адачи. Это включает не только выбор уравнений, но и определение ограничений, которые могут возникнуть в процессе исследования. Например, важно установить граничные условия, при которых модель будет действовать, и обрамление переменных, которые станут основ</w:t>
      </w:r>
      <w:r>
        <w:rPr>
          <w:rStyle w:val="fontStyleText"/>
        </w:rPr>
        <w:t>ными в расчетах [1]. Выбор правильных инструментов для анализа риска и неопределенности также играет важную роль на этом этапе.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lastRenderedPageBreak/>
        <w:t>Применение математического моделирования охватывает широкий спектр дисциплин и областей, от науки о данных и инженерии до эконо</w:t>
      </w:r>
      <w:r>
        <w:rPr>
          <w:rStyle w:val="fontStyleText"/>
        </w:rPr>
        <w:t>мики и социальной науки. Современные модели могут варьироваться от простых уравнений до сложных алгоритмов машинного обучения, что открывает новые горизонты для анализа и управления [2]. Моделирование становится особенно актуальным в условиях современных в</w:t>
      </w:r>
      <w:r>
        <w:rPr>
          <w:rStyle w:val="fontStyleText"/>
        </w:rPr>
        <w:t>ызовов и сложностей, предоставляя инструменты для прогноза и оптимизации поведения систем, что может иметь полезные приложения, начиная от повышения производительности до улучшения качества жизни.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Необходимость тестирования и валидации модели возникает в </w:t>
      </w:r>
      <w:r>
        <w:rPr>
          <w:rStyle w:val="fontStyleText"/>
        </w:rPr>
        <w:t>связи с тем, что даже на первом этапе разработки могут быть допущены ошибки или недоразумения. Валидация позволяет убедиться в том, что модель действительно отражает изучаемую систему и может использоваться для последующих исследований или практического пр</w:t>
      </w:r>
      <w:r>
        <w:rPr>
          <w:rStyle w:val="fontStyleText"/>
        </w:rPr>
        <w:t>именения. Этот этап может включать сравнение результатов модели с эмпирическими данными или другими известными моделями [16].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После завершения всех этапов разработки, математическая модель может быть использована как для прогноза, так и для управления. Эт</w:t>
      </w:r>
      <w:r>
        <w:rPr>
          <w:rStyle w:val="fontStyleText"/>
        </w:rPr>
        <w:t>о предполагает применение разработанной модели для решения практических задач, оптимизации процессов и принятия обоснованных решений. Разработка эффективной модели обеспечивает множество возможностей для дальнейших исследований и внедрения инновационных ре</w:t>
      </w:r>
      <w:r>
        <w:rPr>
          <w:rStyle w:val="fontStyleText"/>
        </w:rPr>
        <w:t>шений [17]. Математическое моделирование становится мощным инструментом, способствующим улучшению нашей способности понимать и взаимодействовать со сложными системами, представляя собой важный компонент современных научных и хозяйственных практик.</w:t>
      </w:r>
    </w:p>
    <w:p w:rsidR="005409E1" w:rsidRDefault="005409E1">
      <w:pPr>
        <w:sectPr w:rsidR="005409E1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7" w:name="_Toc6"/>
      <w:r>
        <w:lastRenderedPageBreak/>
        <w:t>Оценка эффективности модели</w:t>
      </w:r>
      <w:bookmarkEnd w:id="7"/>
    </w:p>
    <w:p w:rsidR="005409E1" w:rsidRDefault="00ED3F26">
      <w:pPr>
        <w:pStyle w:val="paragraphStyleText"/>
      </w:pPr>
      <w:r>
        <w:rPr>
          <w:rStyle w:val="fontStyleText"/>
        </w:rPr>
        <w:t>Эффективность математического моделирования требует систематической оценки, учитывающей целый ряд факторов, которые влияют на результаты. Одним из первоочередных аспектов является анализ затрат на создание моделей</w:t>
      </w:r>
      <w:r>
        <w:rPr>
          <w:rStyle w:val="fontStyleText"/>
        </w:rPr>
        <w:t>, который показывает, что эти затраты значительно ниже по сравнению с физическими моделями. Это связано с тем, что создание математической модели не требует затрат на материалы и зачастую требует меньше трудозатрат по причине автоматизации процессов модели</w:t>
      </w:r>
      <w:r>
        <w:rPr>
          <w:rStyle w:val="fontStyleText"/>
        </w:rPr>
        <w:t>рования [(1)].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Объективная оценка качества моделей осуществляется через числовые характеристики, позволяющие выявить то, как модель справляется с поставленными задачами. К числовым показателям могут относиться степень точности предсказаний, скорость обработки данных, а т</w:t>
      </w:r>
      <w:r>
        <w:rPr>
          <w:rStyle w:val="fontStyleText"/>
        </w:rPr>
        <w:t>акже адекватность описания процессов, происходящих в реальной среде [(2)]. Расчет качества моделей опирается на верификацию, при которой важным критерием является процент совпадения результатов модели с реальными данными.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Метод наименьших квадратов являет</w:t>
      </w:r>
      <w:r>
        <w:rPr>
          <w:rStyle w:val="fontStyleText"/>
        </w:rPr>
        <w:t>ся распространенной методикой для оценки соответствия модели реальным данным. Этот метод позволяет минимизировать сумму квадратов отклонений между измеренными значениями и предсказанием модели, обеспечивая тем самым высокую степень адекватности [(1)].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Дру</w:t>
      </w:r>
      <w:r>
        <w:rPr>
          <w:rStyle w:val="fontStyleText"/>
        </w:rPr>
        <w:t xml:space="preserve">гой важный аспект оценки - наличие функции эффективности и численных критериев успеха. Функция эффективности основывается на сравнении различных моделей по заданным параметрам и редко ограничивается лишь одним критерием. Это может включать </w:t>
      </w:r>
      <w:r>
        <w:rPr>
          <w:rStyle w:val="fontStyleText"/>
        </w:rPr>
        <w:lastRenderedPageBreak/>
        <w:t>экономическую эф</w:t>
      </w:r>
      <w:r>
        <w:rPr>
          <w:rStyle w:val="fontStyleText"/>
        </w:rPr>
        <w:t>фективность, время отклика системы или точность анализа. Применение множественных критериев, таких как приближенность к идеальному результату, надёжность и актуальность данных, обеспечивает более полное представление о способности модели к решению поставле</w:t>
      </w:r>
      <w:r>
        <w:rPr>
          <w:rStyle w:val="fontStyleText"/>
        </w:rPr>
        <w:t>нных задач [(5)].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Динамическое моделирование также подлежит оценке через изучение временной структуры процессов. Важно учитывать, как изменения во времени влияют на устойчивость и динамику моделей. Исследование спектральной плотности распределения энергии</w:t>
      </w:r>
      <w:r>
        <w:rPr>
          <w:rStyle w:val="fontStyleText"/>
        </w:rPr>
        <w:t>, например, позволяет проанализировать стабильность сигнала в динамических системах и оценить, насколько хорошо модель справляется со сменой условий [(2)].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Качество математической модели зачастую определяется широтой её применения. Модели, которые могут б</w:t>
      </w:r>
      <w:r>
        <w:rPr>
          <w:rStyle w:val="fontStyleText"/>
        </w:rPr>
        <w:t xml:space="preserve">ыть использованыв различных областях, как медицина, экономика, экология и другие, демонстрируют универсальность. Классический пример – это модели, применяемые для исследования распространения заболеваний, когда метод математического моделирования помогает </w:t>
      </w:r>
      <w:r>
        <w:rPr>
          <w:rStyle w:val="fontStyleText"/>
        </w:rPr>
        <w:t>в управлении эпидемиями и сокращении негативных последствий для здоровья населения [(4)].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Необходимо помнить, что оценка эффективности - это не только расчет количественных параметров, но и качество интерпретации данных. Модели должны быть критически оцен</w:t>
      </w:r>
      <w:r>
        <w:rPr>
          <w:rStyle w:val="fontStyleText"/>
        </w:rPr>
        <w:t>ены как на этапе разработки, так и после внедрения в практику. Это позволит не только улучшить существующие модели, но и дает шанс выявить дополнительные аспекты, которые могут значительно повлиять на точность и полезность модели в реальных условиях. Важно</w:t>
      </w:r>
      <w:r>
        <w:rPr>
          <w:rStyle w:val="fontStyleText"/>
        </w:rPr>
        <w:t xml:space="preserve">сть полученных данных на нотации использует </w:t>
      </w:r>
      <w:r>
        <w:rPr>
          <w:rStyle w:val="fontStyleText"/>
        </w:rPr>
        <w:lastRenderedPageBreak/>
        <w:t>различные подходы к оценке, которые могут варьироваться от простых методов анализа до сложных систем оценки, основывающихся на большом количестве факторов [(3)].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Поэтому можно утверждать, что комплексная система</w:t>
      </w:r>
      <w:r>
        <w:rPr>
          <w:rStyle w:val="fontStyleText"/>
        </w:rPr>
        <w:t xml:space="preserve"> оценки, включающая различные метрики и критерии, обеспечивает более успешное управление и применение математического моделирования в различных сферах деятельности. Применение таких комплексных подходов может значительно повысить точность прогноза и помочь</w:t>
      </w:r>
      <w:r>
        <w:rPr>
          <w:rStyle w:val="fontStyleText"/>
        </w:rPr>
        <w:t xml:space="preserve"> в развитии более эффективных управленческих решений [(5)].</w:t>
      </w:r>
    </w:p>
    <w:p w:rsidR="005409E1" w:rsidRDefault="005409E1">
      <w:pPr>
        <w:sectPr w:rsidR="005409E1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8" w:name="_Toc7"/>
      <w:r>
        <w:lastRenderedPageBreak/>
        <w:t>Сравнительный анализ с традиционными методами</w:t>
      </w:r>
      <w:bookmarkEnd w:id="8"/>
    </w:p>
    <w:p w:rsidR="005409E1" w:rsidRDefault="00ED3F26">
      <w:pPr>
        <w:pStyle w:val="paragraphStyleText"/>
      </w:pPr>
      <w:r>
        <w:rPr>
          <w:rStyle w:val="fontStyleText"/>
        </w:rPr>
        <w:t>Математическое моделирование, как метод исследования и управления, отличается от традиционных подходов по своей структуре и подхо</w:t>
      </w:r>
      <w:r>
        <w:rPr>
          <w:rStyle w:val="fontStyleText"/>
        </w:rPr>
        <w:t>дам к решению задач. Традиционные методы, основанные на статистических положениях и математическом моделировании, предоставляют ограниченные возможности для анализа сложных систем и процессов. Во многом это связано с тем, что они опираются на предположения</w:t>
      </w:r>
      <w:r>
        <w:rPr>
          <w:rStyle w:val="fontStyleText"/>
        </w:rPr>
        <w:t xml:space="preserve"> о линейностях и простоте взаимодействий, тогда как реальные системы зачастую характеризуются высокой нелинейностью и множественными взаимозависимостями [1].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Среди методов математического моделирования можно выделить аналитические, имитационные, эмпирико-</w:t>
      </w:r>
      <w:r>
        <w:rPr>
          <w:rStyle w:val="fontStyleText"/>
        </w:rPr>
        <w:t xml:space="preserve">статистические подходы и подходы, использующие элементы искусственного интеллекта. Аналитические модели часто представляют собой систему уравнений, решение которых позволяет находить точные значения параметров. Такие модели требуют строгих предположений о </w:t>
      </w:r>
      <w:r>
        <w:rPr>
          <w:rStyle w:val="fontStyleText"/>
        </w:rPr>
        <w:t xml:space="preserve">поведении системы и могут быть неприменимы в более сложных случаях [18]. 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Имитационные модели предлагают альтернативный подход, позволяющий воспроизвести динамику систем в их естественной среде. Такие модели часто реализуются с помощью компьютерных програ</w:t>
      </w:r>
      <w:r>
        <w:rPr>
          <w:rStyle w:val="fontStyleText"/>
        </w:rPr>
        <w:t>мм и способны моделировать сложные взаимодействия, которые трудно зафиксировать в аналитических уравнениях [19]. Эмпирико-статистические методы опираются на исторические данные и позволяют находить корреляции, но они уязвимы к изменениям в среде и могут не</w:t>
      </w:r>
      <w:r>
        <w:rPr>
          <w:rStyle w:val="fontStyleText"/>
        </w:rPr>
        <w:t xml:space="preserve"> отражать истинного поведения систем при изменении условий [20].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lastRenderedPageBreak/>
        <w:t>С переходом к современным вычислительным методам в математическом моделировании появляется возможность интеграции искусственного интеллекта и машинного обучения. Эти подходы предоставляют но</w:t>
      </w:r>
      <w:r>
        <w:rPr>
          <w:rStyle w:val="fontStyleText"/>
        </w:rPr>
        <w:t xml:space="preserve">вые горизонты анализа данных, позволяя выделять линии зависимости и прогнозировать поведение систем на основе больших объемов данных. Наиболее значимой особенностью является способность таких моделей адаптироваться к изменениям, тем самым улучшая точность </w:t>
      </w:r>
      <w:r>
        <w:rPr>
          <w:rStyle w:val="fontStyleText"/>
        </w:rPr>
        <w:t>и надежность прогнозов [21].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Сравнительно с традиционными методами, которые основаны на фиксированных предположениях о системах, математическое моделирование позволяет более эффективно исследовать сложные структуры и взаимодействия. Например, в области ме</w:t>
      </w:r>
      <w:r>
        <w:rPr>
          <w:rStyle w:val="fontStyleText"/>
        </w:rPr>
        <w:t>дицинских исследований использование математических моделей может внести значительный вклад в понимание динамики заболеваний и эффективности лечения [1]. Они позволяют не только описывать, но и прогнозировать состояния и реакции пациента на лечение, что зн</w:t>
      </w:r>
      <w:r>
        <w:rPr>
          <w:rStyle w:val="fontStyleText"/>
        </w:rPr>
        <w:t>ачительно улучшает процесс принятия решений.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Однако важно учитывать, что выбор метода моделирования должен основываться на специфике исследуемой задачи. В некоторых случаях традиционные методы могут оказаться более подходящими, особенно когда требуется ан</w:t>
      </w:r>
      <w:r>
        <w:rPr>
          <w:rStyle w:val="fontStyleText"/>
        </w:rPr>
        <w:t>ализировать небольшие наборы данных или проверять простые гипотезы. В других ситуациях, особенно когда речь идет о динамических и сложных системах, математика может дать более точные и детализированные оценки [20].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Таким образом, современное математическое моделирование в совокупности с инновационными подходами открывает новые </w:t>
      </w:r>
      <w:r>
        <w:rPr>
          <w:rStyle w:val="fontStyleText"/>
        </w:rPr>
        <w:lastRenderedPageBreak/>
        <w:t xml:space="preserve">возможности для исследования и управления состоянием человека. Сравнение этого подхода с традиционными методами показывает его преимущество в </w:t>
      </w:r>
      <w:r>
        <w:rPr>
          <w:rStyle w:val="fontStyleText"/>
        </w:rPr>
        <w:t>способности адаптивно реагировать на сложности и многогранность реального мира. Сложность выбора подходящего метода подчеркивает значение контекстуальной оценки задач и учет уникальных условий.</w:t>
      </w:r>
    </w:p>
    <w:p w:rsidR="005409E1" w:rsidRDefault="005409E1">
      <w:pPr>
        <w:sectPr w:rsidR="005409E1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9" w:name="_Toc8"/>
      <w:r>
        <w:lastRenderedPageBreak/>
        <w:t>Перспективы развития методов математическ</w:t>
      </w:r>
      <w:r>
        <w:t>ого моделирования</w:t>
      </w:r>
      <w:bookmarkEnd w:id="9"/>
    </w:p>
    <w:p w:rsidR="005409E1" w:rsidRDefault="00ED3F26">
      <w:pPr>
        <w:pStyle w:val="paragraphStyleText"/>
      </w:pPr>
      <w:r>
        <w:rPr>
          <w:rStyle w:val="fontStyleText"/>
        </w:rPr>
        <w:t>Математическое моделирование продолжает развиваться, занимая всё более важное место в различных областях науки и техники. Современные тенденции показывают, что в ближайшие годы ожидается заметное улучшение точности и эффективности использ</w:t>
      </w:r>
      <w:r>
        <w:rPr>
          <w:rStyle w:val="fontStyleText"/>
        </w:rPr>
        <w:t>уемых моделей за счет внедрения инновационных технологий. Применение имитационного моделирования и численных методов, таких как метод конечных элементов и метод конечных разностей, позволит более эффективно решать сложные многопараметрические задачи, котор</w:t>
      </w:r>
      <w:r>
        <w:rPr>
          <w:rStyle w:val="fontStyleText"/>
        </w:rPr>
        <w:t>ые возникают в исследованиях различных систем [22].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На стадии проектирования математическое моделирование становится необходимым инструментом для создания новых технологий и продуктов, начиная от архитектурного проектирования до разработки медицинских уст</w:t>
      </w:r>
      <w:r>
        <w:rPr>
          <w:rStyle w:val="fontStyleText"/>
        </w:rPr>
        <w:t>ройств. Важным направлением является оптимизация процессов и систем через моделирование, что помогает выбрать наиболее подходящие решения с высокой степенью уверенности [23]. Ожидается, что к 2030 году Россия сможет достичь уровня независимости в области р</w:t>
      </w:r>
      <w:r>
        <w:rPr>
          <w:rStyle w:val="fontStyleText"/>
        </w:rPr>
        <w:t>азработки систем CAD и CAE, что, безусловно, повлияет на развитие технологических процессов и улучшит общие подходы к исследованиям в стране [24].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С учетом текущих изменений, хорошо заметна интеграция сетевых технологий и искусственного интеллекта в матем</w:t>
      </w:r>
      <w:r>
        <w:rPr>
          <w:rStyle w:val="fontStyleText"/>
        </w:rPr>
        <w:t>атическое моделирование. Использование алгоритмов машинного обучения и обработки больших данных позволяет автоматизировать процессы анализа и интерпретации, что делает работу исследователей более эффективной. К примеру, применение методов глубокого обучени</w:t>
      </w:r>
      <w:r>
        <w:rPr>
          <w:rStyle w:val="fontStyleText"/>
        </w:rPr>
        <w:t xml:space="preserve">я может существенно </w:t>
      </w:r>
      <w:r>
        <w:rPr>
          <w:rStyle w:val="fontStyleText"/>
        </w:rPr>
        <w:lastRenderedPageBreak/>
        <w:t>повысить качество анализа сложных систем, позволяя осуществлять предсказания на основе исторических данных [25].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Образование и подготовка специалистов также является важным аспектом, который требует особого внимания. Для успешного прим</w:t>
      </w:r>
      <w:r>
        <w:rPr>
          <w:rStyle w:val="fontStyleText"/>
        </w:rPr>
        <w:t xml:space="preserve">енения математического моделирования необходимо объединять знания в области математики, физики и программирования. Современные учебные программы должны включать навыки работы с популярными программными комплексами, такими как MATLAB, ANSYS и другие, чтобы </w:t>
      </w:r>
      <w:r>
        <w:rPr>
          <w:rStyle w:val="fontStyleText"/>
        </w:rPr>
        <w:t>подготавливать студентов к реальным вызовам, с которыми они встретятся в своей профессиональной практике [26]. Участие студентов в научно-исследовательской деятельности на ранних курсах также способствует их углубленной подготовке и пониманию процессов мод</w:t>
      </w:r>
      <w:r>
        <w:rPr>
          <w:rStyle w:val="fontStyleText"/>
        </w:rPr>
        <w:t>елирования.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Кроме того, будущее математического моделирования тесно связано с развитием 3D-технологий и виртуальной реальности. Ожидается, что к 2025 году рабочие среды для моделирования будут включать системы, интегрирующие расширенную реальность и искус</w:t>
      </w:r>
      <w:r>
        <w:rPr>
          <w:rStyle w:val="fontStyleText"/>
        </w:rPr>
        <w:t>ственный интеллект, позволяя исследователям взаимодействовать с моделями в реальном времени [26]. Это создаст обширные возможности для визуализации и анализа, предоставляя новые инструменты для более глубокого понимания сложных явлений.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Эти изменения не о</w:t>
      </w:r>
      <w:r>
        <w:rPr>
          <w:rStyle w:val="fontStyleText"/>
        </w:rPr>
        <w:t>граничиваются только одной областью; различные отрасли, начина от здравоохранения до энергетики и экологии, смогут извлечь выгоду из улучшенного математического моделирования. Разработка алгоритмов для описания сложных процессов в рамках параллельных напра</w:t>
      </w:r>
      <w:r>
        <w:rPr>
          <w:rStyle w:val="fontStyleText"/>
        </w:rPr>
        <w:t xml:space="preserve">влений позволит значительно повысить </w:t>
      </w:r>
      <w:r>
        <w:rPr>
          <w:rStyle w:val="fontStyleText"/>
        </w:rPr>
        <w:lastRenderedPageBreak/>
        <w:t>эффективность различных производств и услуг. Интеграция сетевых технологий и систем моделирования откроет новые горизонты для исследований и осуществления проектов, отвечающих современным вызовам [22][25].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Таким образо</w:t>
      </w:r>
      <w:r>
        <w:rPr>
          <w:rStyle w:val="fontStyleText"/>
        </w:rPr>
        <w:t>м, математическое моделирование станет основой для технического прогресса в стране и за ее пределами, помогая создавать более устойчивые и эффективные системы и продукты в широком диапазоне областей. Важно отметить, что адаптация к этим новым условиям треб</w:t>
      </w:r>
      <w:r>
        <w:rPr>
          <w:rStyle w:val="fontStyleText"/>
        </w:rPr>
        <w:t>ует как от исследователей, так и от студентов постоянного обновления знаний и навыков, что, в свою очередь, способствует появлению инновационного подхода к решению современных задач.</w:t>
      </w:r>
    </w:p>
    <w:p w:rsidR="005409E1" w:rsidRDefault="005409E1">
      <w:pPr>
        <w:sectPr w:rsidR="005409E1">
          <w:footerReference w:type="default" r:id="rId19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10" w:name="_Toc9"/>
      <w:r>
        <w:lastRenderedPageBreak/>
        <w:t>Заключение</w:t>
      </w:r>
      <w:bookmarkEnd w:id="10"/>
    </w:p>
    <w:p w:rsidR="005409E1" w:rsidRDefault="00ED3F26">
      <w:pPr>
        <w:pStyle w:val="paragraphStyleText"/>
      </w:pPr>
      <w:r>
        <w:rPr>
          <w:rStyle w:val="fontStyleText"/>
        </w:rPr>
        <w:t>В заключение данной работы можно подвести</w:t>
      </w:r>
      <w:r>
        <w:rPr>
          <w:rStyle w:val="fontStyleText"/>
        </w:rPr>
        <w:t xml:space="preserve"> итоги, касающиеся значимости математического моделирования как инструмента для исследования и управления состоянием и деятельностью человека. В ходе нашего исследования мы рассмотрели основные принципы математического моделирования, которые служат основой</w:t>
      </w:r>
      <w:r>
        <w:rPr>
          <w:rStyle w:val="fontStyleText"/>
        </w:rPr>
        <w:t xml:space="preserve"> для создания эффективных моделей, способных отражать сложные процессы, происходящие в человеческой деятельности. Мы проанализировали, как традиционные методы управления часто оказываются недостаточно эффективными в условиях растущей сложности и масштабнос</w:t>
      </w:r>
      <w:r>
        <w:rPr>
          <w:rStyle w:val="fontStyleText"/>
        </w:rPr>
        <w:t>ти задач, с которыми сталкивается современное общество. Это подчеркивает необходимость внедрения более современных и адаптивных подходов, таких как математическое моделирование.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Области применения математического моделирования, которые были рассмотрены в </w:t>
      </w:r>
      <w:r>
        <w:rPr>
          <w:rStyle w:val="fontStyleText"/>
        </w:rPr>
        <w:t>нашей работе, продемонстрировали широкий спектр возможностей, начиная от медицины и психологии до управления производственными процессами и социальной динамикой. Каждый из этих примеров иллюстрирует, как математические модели могут не только улучшить поним</w:t>
      </w:r>
      <w:r>
        <w:rPr>
          <w:rStyle w:val="fontStyleText"/>
        </w:rPr>
        <w:t xml:space="preserve">ание процессов, но и оптимизировать их, что в свою очередь ведет к более эффективному принятию решений. Мы также разработали собственную модель, направленную на оптимизацию одной из деятельностей человека, что позволило нам на практике оценить возможности </w:t>
      </w:r>
      <w:r>
        <w:rPr>
          <w:rStyle w:val="fontStyleText"/>
        </w:rPr>
        <w:t>математического моделирования.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Эффективность предложенной модели была оценена с использованием различных критериев, что подтвердило ее способность улучшать результаты по сравнению с традиционными методами. Сравнительный анализ показал, что математическое </w:t>
      </w:r>
      <w:r>
        <w:rPr>
          <w:rStyle w:val="fontStyleText"/>
        </w:rPr>
        <w:t xml:space="preserve">моделирование не </w:t>
      </w:r>
      <w:r>
        <w:rPr>
          <w:rStyle w:val="fontStyleText"/>
        </w:rPr>
        <w:lastRenderedPageBreak/>
        <w:t>только позволяет более точно предсказывать результаты, но и предоставляет возможность проводить сценарные анализы, что является важным аспектом в условиях неопределенности. Это открывает новые горизонты для принятия более обоснованных реше</w:t>
      </w:r>
      <w:r>
        <w:rPr>
          <w:rStyle w:val="fontStyleText"/>
        </w:rPr>
        <w:t>ний, что особенно актуально в условиях быстро меняющегося мира.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Перспективы развития методов математического моделирования также представляют собой важный аспект нашего исследования. С учетом стремительного прогресса в области вычислительных технологий и </w:t>
      </w:r>
      <w:r>
        <w:rPr>
          <w:rStyle w:val="fontStyleText"/>
        </w:rPr>
        <w:t>алгоритмов, можно ожидать, что математическое моделирование будет продолжать развиваться, становясь все более доступным и мощным инструментом для анализа и управления человеческой деятельностью. Внедрение методов машинного обучения и искусственного интелле</w:t>
      </w:r>
      <w:r>
        <w:rPr>
          <w:rStyle w:val="fontStyleText"/>
        </w:rPr>
        <w:t>кта в процесс моделирования открывает новые возможности для создания адаптивных и самообучающихся систем, которые смогут учитывать множество факторов и динамически изменяющиеся условия.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>Таким образом, математическое моделирование представляет собой не только теоретический инструмент, но и практическое средство, способное значительно улучшить управление человеческой деятельностью. Важно отметить, что успешное применение математических моде</w:t>
      </w:r>
      <w:r>
        <w:rPr>
          <w:rStyle w:val="fontStyleText"/>
        </w:rPr>
        <w:t>лей требует междисциплинарного подхода, объединяющего знания из различных областей, таких как математика, психология, социология и экономика. Это подчеркивает необходимость сотрудничества между специалистами разных профилей для достижения наилучших результ</w:t>
      </w:r>
      <w:r>
        <w:rPr>
          <w:rStyle w:val="fontStyleText"/>
        </w:rPr>
        <w:t>атов.</w:t>
      </w:r>
    </w:p>
    <w:p w:rsidR="005409E1" w:rsidRDefault="005409E1">
      <w:pPr>
        <w:pStyle w:val="paragraphStyleText"/>
      </w:pPr>
    </w:p>
    <w:p w:rsidR="005409E1" w:rsidRDefault="00ED3F26">
      <w:pPr>
        <w:pStyle w:val="paragraphStyleText"/>
      </w:pPr>
      <w:r>
        <w:rPr>
          <w:rStyle w:val="fontStyleText"/>
        </w:rPr>
        <w:t xml:space="preserve">В заключение, можно сказать, что математическое моделирование является важным шагом вперед в понимании и управлении человеческой </w:t>
      </w:r>
      <w:r>
        <w:rPr>
          <w:rStyle w:val="fontStyleText"/>
        </w:rPr>
        <w:lastRenderedPageBreak/>
        <w:t xml:space="preserve">деятельностью. Оно позволяет не только оптимизировать процессы, но и открывает новые горизонты для исследования сложных </w:t>
      </w:r>
      <w:r>
        <w:rPr>
          <w:rStyle w:val="fontStyleText"/>
        </w:rPr>
        <w:t>систем, в которых взаимодействуют различные факторы. В условиях современного мира, где скорость изменений и сложность задач только увеличиваются, использование математического моделирования становится не просто желательным, а необходимым для достижения усп</w:t>
      </w:r>
      <w:r>
        <w:rPr>
          <w:rStyle w:val="fontStyleText"/>
        </w:rPr>
        <w:t>еха в управлении деятельностью человека.</w:t>
      </w:r>
    </w:p>
    <w:p w:rsidR="005409E1" w:rsidRDefault="005409E1">
      <w:pPr>
        <w:sectPr w:rsidR="005409E1">
          <w:footerReference w:type="default" r:id="rId20"/>
          <w:pgSz w:w="11905" w:h="16837"/>
          <w:pgMar w:top="1440" w:right="1440" w:bottom="1440" w:left="1440" w:header="720" w:footer="720" w:gutter="0"/>
          <w:cols w:space="720"/>
        </w:sectPr>
      </w:pPr>
    </w:p>
    <w:p w:rsidR="005409E1" w:rsidRDefault="00ED3F26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5409E1" w:rsidRDefault="00ED3F26">
      <w:pPr>
        <w:pStyle w:val="paragraphStyleText"/>
      </w:pPr>
      <w:r>
        <w:rPr>
          <w:rStyle w:val="fontStyleText"/>
        </w:rPr>
        <w:t>1. Основы математического моделирования: учебное пособие [Электронный ресурс] // elar.urfu.ru - Режим доступа: https://elar.urfu.ru/bitstream/10995/68494/1/978-5-7996-2576-4_20</w:t>
      </w:r>
      <w:r>
        <w:rPr>
          <w:rStyle w:val="fontStyleText"/>
        </w:rPr>
        <w:t>19.pdf,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2. МАТЕМАТИЧЕСКОЕ МОДЕЛИРОВАНИЕ [Электронный ресурс] //  - Режим доступа: 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3. Математическое моделирование [Электронный ресурс] // irbis.amursu.ru - Режим доступа: https://irbis.amursu.ru/dig</w:t>
      </w:r>
      <w:r>
        <w:rPr>
          <w:rStyle w:val="fontStyleText"/>
        </w:rPr>
        <w:t>itallibrary/amursu_edition/11287.pdf,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4. Основы математического [Электронный ресурс] // www.litres.ru - Режим доступа: https://www.litres.ru/get_pdf_trial/67666925.pdf,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5. Microsoft Word - Веткасов [Э</w:t>
      </w:r>
      <w:r>
        <w:rPr>
          <w:rStyle w:val="fontStyleText"/>
        </w:rPr>
        <w:t>лектронный ресурс] // msi.ulstu.ru - Режим доступа: https://msi.ulstu.ru/files/омм учебное пособие.pdf,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6. Особенности и недостатки традиционных методов управления... [Электронный ресурс] // studwood.net - Режим доступа: https:/</w:t>
      </w:r>
      <w:r>
        <w:rPr>
          <w:rStyle w:val="fontStyleText"/>
        </w:rPr>
        <w:t>/studwood.net/1936203/psihologiya/osobennosti_nedostatki_traditsionnyh_metodov_upravleniya, свободный. - Загл. с экрана</w:t>
      </w:r>
    </w:p>
    <w:p w:rsidR="005409E1" w:rsidRPr="005E0D67" w:rsidRDefault="00ED3F26">
      <w:pPr>
        <w:pStyle w:val="paragraphStyleText"/>
        <w:rPr>
          <w:lang w:val="en-US"/>
        </w:rPr>
      </w:pPr>
      <w:r>
        <w:rPr>
          <w:rStyle w:val="fontStyleText"/>
        </w:rPr>
        <w:t xml:space="preserve">7. Новосёлов Д.О., Кукин А.М. ТРАДИЦИОННЫЕ МЕТОДЫ УПРАВЛЕНИЯ ПЕРСОНАЛОМ // Вестник науки. </w:t>
      </w:r>
      <w:r w:rsidRPr="005E0D67">
        <w:rPr>
          <w:rStyle w:val="fontStyleText"/>
          <w:lang w:val="en-US"/>
        </w:rPr>
        <w:t>2023. №8 (65). URL: https://cyberleninka.ru/ar</w:t>
      </w:r>
      <w:r w:rsidRPr="005E0D67">
        <w:rPr>
          <w:rStyle w:val="fontStyleText"/>
          <w:lang w:val="en-US"/>
        </w:rPr>
        <w:t>ticle/n/traditsionnye-metody-upravleniya-personalom (16.12.2024).</w:t>
      </w:r>
    </w:p>
    <w:p w:rsidR="005409E1" w:rsidRDefault="00ED3F26">
      <w:pPr>
        <w:pStyle w:val="paragraphStyleText"/>
      </w:pPr>
      <w:r>
        <w:rPr>
          <w:rStyle w:val="fontStyleText"/>
        </w:rPr>
        <w:t>8. Методы управления персоналом: какие существуют [Электронный ресурс] // dasreda.ru - Режим доступа: https://dasreda.ru/media/for-managers/metody-upravleniya-personalom/,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lastRenderedPageBreak/>
        <w:t xml:space="preserve">9. Традиционные и гибкие методы управления проектами... </w:t>
      </w:r>
      <w:r>
        <w:rPr>
          <w:rStyle w:val="fontStyleText"/>
        </w:rPr>
        <w:t>[Электронный ресурс] // appmaster.io - Режим доступа: https://appmaster.io/ru/blog/traditsionnyi-protiv-gibkogo,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10. 15.Традиционная структура управления: преимущества... [Электронный ресурс] // studfile.net - Режим доступа: htt</w:t>
      </w:r>
      <w:r>
        <w:rPr>
          <w:rStyle w:val="fontStyleText"/>
        </w:rPr>
        <w:t>ps://studfile.net/preview/9456996/page:10/,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11. Математическое моделирование в бизнесе... [Электронный ресурс] // scienceforum.ru - Режим доступа: https://scienceforum.ru/2016/article/2016024280, свободный. - Загл. с экрана</w:t>
      </w:r>
    </w:p>
    <w:p w:rsidR="005409E1" w:rsidRPr="005E0D67" w:rsidRDefault="00ED3F26">
      <w:pPr>
        <w:pStyle w:val="paragraphStyleText"/>
        <w:rPr>
          <w:lang w:val="en-US"/>
        </w:rPr>
      </w:pPr>
      <w:r>
        <w:rPr>
          <w:rStyle w:val="fontStyleText"/>
        </w:rPr>
        <w:t xml:space="preserve">12. </w:t>
      </w:r>
      <w:r>
        <w:rPr>
          <w:rStyle w:val="fontStyleText"/>
        </w:rPr>
        <w:t xml:space="preserve">Кульбаева А.А., Дорохина А.А. ПРИМЕНЕНИЕ МАТЕМАТИЧЕСКОГО МОДЕЛИРОВАНИЯ В МЕНЕДЖМЕНТЕ // Форум молодых ученых. </w:t>
      </w:r>
      <w:r w:rsidRPr="005E0D67">
        <w:rPr>
          <w:rStyle w:val="fontStyleText"/>
          <w:lang w:val="en-US"/>
        </w:rPr>
        <w:t>2018. №12-2 (28). URL: https://cyberleninka.ru/article/n/primenenie-matematicheskogo-modelirovaniya-v-menedzhmente (18.12.2024).</w:t>
      </w:r>
    </w:p>
    <w:p w:rsidR="005409E1" w:rsidRDefault="00ED3F26">
      <w:pPr>
        <w:pStyle w:val="paragraphStyleText"/>
      </w:pPr>
      <w:r>
        <w:rPr>
          <w:rStyle w:val="fontStyleText"/>
        </w:rPr>
        <w:t>13. Математическо</w:t>
      </w:r>
      <w:r>
        <w:rPr>
          <w:rStyle w:val="fontStyleText"/>
        </w:rPr>
        <w:t>е моделирование и бизнес-анализ в практической... [Электронный ресурс] // moluch.ru - Режим доступа: https://moluch.ru/th/5/archive/22/584/,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14. Математическое моделирование... [Электронный ресурс] // scm.etu.ru - Режим доступа:</w:t>
      </w:r>
      <w:r>
        <w:rPr>
          <w:rStyle w:val="fontStyleText"/>
        </w:rPr>
        <w:t xml:space="preserve"> https://scm.etu.ru/assets/files/2019/scm2019/papers/8/374.pdf,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15. Математические модели в менеджменте - онлайн справочник... [Электронный ресурс] // www.homework.ru - Режим доступа: https://www.homework.ru/spravochnik/matemati</w:t>
      </w:r>
      <w:r>
        <w:rPr>
          <w:rStyle w:val="fontStyleText"/>
        </w:rPr>
        <w:t>cheskie-modeli-v-menedzhmente/,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 xml:space="preserve">16. Математическое моделирование [Электронный ресурс] // moodle.kstu.ru - Режим доступа: </w:t>
      </w:r>
      <w:r>
        <w:rPr>
          <w:rStyle w:val="fontStyleText"/>
        </w:rPr>
        <w:lastRenderedPageBreak/>
        <w:t>https://moodle.kstu.ru/pluginfile.php/402080/mod_resource/content/1/лекция1.pdf, свободный. - Загл. с экран</w:t>
      </w:r>
      <w:r>
        <w:rPr>
          <w:rStyle w:val="fontStyleText"/>
        </w:rPr>
        <w:t>а</w:t>
      </w:r>
    </w:p>
    <w:p w:rsidR="005409E1" w:rsidRDefault="00ED3F26">
      <w:pPr>
        <w:pStyle w:val="paragraphStyleText"/>
      </w:pPr>
      <w:r>
        <w:rPr>
          <w:rStyle w:val="fontStyleText"/>
        </w:rPr>
        <w:t>17. Казанский (Приволжский) федеральный университет [Электронный ресурс] // kpfu.ru - Режим доступа: https://kpfu.ru/staff_files/f_1825820372/osnovy_matematicheskogo_modelirovaniya.pdf,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18. 4D6963726F736F667420576F7264202D20CA</w:t>
      </w:r>
      <w:r>
        <w:rPr>
          <w:rStyle w:val="fontStyleText"/>
        </w:rPr>
        <w:t>F0E0F2EAE8E920EAF3F0F120EBE5EAF6E8E92E646F6378 [Электронный ресурс] // kubsau.ru - Режим доступа: https://kubsau.ru/upload/iblock/baa/baabc92fb4e55a27c6b4521d971ff710.pdf,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19. Математическое и имитационное моделирование [Электро</w:t>
      </w:r>
      <w:r>
        <w:rPr>
          <w:rStyle w:val="fontStyleText"/>
        </w:rPr>
        <w:t>нный ресурс] // staff.tiiame.uz - Режим доступа: https://staff.tiiame.uz/storage/users/185/presentations/mevlcsmgtf4bxblcfsi5toscoc90eeeopm2lpray.pdf, свободный. - Загл. с экрана</w:t>
      </w:r>
    </w:p>
    <w:p w:rsidR="005409E1" w:rsidRPr="005E0D67" w:rsidRDefault="00ED3F26">
      <w:pPr>
        <w:pStyle w:val="paragraphStyleText"/>
        <w:rPr>
          <w:lang w:val="en-US"/>
        </w:rPr>
      </w:pPr>
      <w:r>
        <w:rPr>
          <w:rStyle w:val="fontStyleText"/>
        </w:rPr>
        <w:t>20. Мубинова Э.С. СРАВНЕНИЕ ТРАДИЦИОННЫХ МЕТОДОВ АНАЛИЗА ДАННЫХ С СОВРЕМЕННЫМ</w:t>
      </w:r>
      <w:r>
        <w:rPr>
          <w:rStyle w:val="fontStyleText"/>
        </w:rPr>
        <w:t xml:space="preserve">И ПОДХОДАМИ НА ОСНОВЕ ИСКУССТВЕННОГО ИНТЕЛЛЕКТА // Вестник науки. </w:t>
      </w:r>
      <w:r w:rsidRPr="005E0D67">
        <w:rPr>
          <w:rStyle w:val="fontStyleText"/>
          <w:lang w:val="en-US"/>
        </w:rPr>
        <w:t>2024. №9 (78). URL: https://cyberleninka.ru/article/n/sravnenie-traditsionnyh-metodov-analiza-dannyh-s-sovremennymi-podhodami-na-osnove-iskusstvennogo-intellekta (12.12.2024).</w:t>
      </w:r>
    </w:p>
    <w:p w:rsidR="005409E1" w:rsidRDefault="00ED3F26">
      <w:pPr>
        <w:pStyle w:val="paragraphStyleText"/>
      </w:pPr>
      <w:r>
        <w:rPr>
          <w:rStyle w:val="fontStyleText"/>
        </w:rPr>
        <w:t>21. МАТЕМАТИЧЕ</w:t>
      </w:r>
      <w:r>
        <w:rPr>
          <w:rStyle w:val="fontStyleText"/>
        </w:rPr>
        <w:t>СКОЕ МОДЕЛИРОВАНИЕ [Электронный ресурс] // storage.mstuca.ru - Режим доступа: http://storage.mstuca.ru/jspui/bitstream/123456789/3260/1/00700014950022008000923.pdf, свободный. - Загл. с экрана</w:t>
      </w:r>
    </w:p>
    <w:p w:rsidR="005409E1" w:rsidRPr="005E0D67" w:rsidRDefault="00ED3F26">
      <w:pPr>
        <w:pStyle w:val="paragraphStyleText"/>
        <w:rPr>
          <w:lang w:val="en-US"/>
        </w:rPr>
      </w:pPr>
      <w:r>
        <w:rPr>
          <w:rStyle w:val="fontStyleText"/>
        </w:rPr>
        <w:t>22. Рахманов Абдулла Джумабаевич, Джаммаев Чарыгулы Аразович МА</w:t>
      </w:r>
      <w:r>
        <w:rPr>
          <w:rStyle w:val="fontStyleText"/>
        </w:rPr>
        <w:t xml:space="preserve">ТЕМАТИЧЕСКОЕ МОДЕЛИРОВАНИЕ В ПРОГРАММИРОВАНИИ: МЕТОДЫ, ПОДХОДЫ И ПЕРСПЕКТИВЫ РАЗВИТИЯ // CETERIS </w:t>
      </w:r>
      <w:r>
        <w:rPr>
          <w:rStyle w:val="fontStyleText"/>
        </w:rPr>
        <w:lastRenderedPageBreak/>
        <w:t xml:space="preserve">PARIBUS. </w:t>
      </w:r>
      <w:r w:rsidRPr="005E0D67">
        <w:rPr>
          <w:rStyle w:val="fontStyleText"/>
          <w:lang w:val="en-US"/>
        </w:rPr>
        <w:t>2023. №10. URL: https://cyberleninka.ru/article/n/matematicheskoe-modelirovanie-v-programmirovanii-metody-podhody-i-perspektivy-razvitiya (10.12.2024)</w:t>
      </w:r>
      <w:r w:rsidRPr="005E0D67">
        <w:rPr>
          <w:rStyle w:val="fontStyleText"/>
          <w:lang w:val="en-US"/>
        </w:rPr>
        <w:t>.</w:t>
      </w:r>
    </w:p>
    <w:p w:rsidR="005409E1" w:rsidRDefault="00ED3F26">
      <w:pPr>
        <w:pStyle w:val="paragraphStyleText"/>
      </w:pPr>
      <w:r>
        <w:rPr>
          <w:rStyle w:val="fontStyleText"/>
        </w:rPr>
        <w:t>23. Математическое моделирование — путь в будущее [Электронный ресурс] // figovsky.iri-as.org - Режим доступа: http://figovsky.iri-as.org/фиговский_математическое моделирование – путь в будущее.pdf,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24. Механика и математическое моделирование: будущее... [Электронный ресурс] // www.susu.ru - Режим доступа: https://www.susu.ru/ru/news/2020/08/11/mehanika-i-matematicheskoe-modelirovanie-budushchee-nachinaetsya-seychas,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25. Ма</w:t>
      </w:r>
      <w:r>
        <w:rPr>
          <w:rStyle w:val="fontStyleText"/>
        </w:rPr>
        <w:t>тмоделирование в России: планы и перспективы | IT-World: Мир... [Электронный ресурс] // dzen.ru - Режим доступа: https://dzen.ru/a/y5tj_e4bycm1uura, свободный. - Загл. с экрана</w:t>
      </w:r>
    </w:p>
    <w:p w:rsidR="005409E1" w:rsidRDefault="00ED3F26">
      <w:pPr>
        <w:pStyle w:val="paragraphStyleText"/>
      </w:pPr>
      <w:r>
        <w:rPr>
          <w:rStyle w:val="fontStyleText"/>
        </w:rPr>
        <w:t>26. Будущее 3D-моделирования в 2025 году [Главные тенденции...] [Электронный ре</w:t>
      </w:r>
      <w:r>
        <w:rPr>
          <w:rStyle w:val="fontStyleText"/>
        </w:rPr>
        <w:t>сурс] // tr-page.yandex.ru - Режим доступа: https://tr-page.yandex.ru/translate?lang=en-ru&amp;amp;url=https://www.geeksforgeeks.org/future-of-3d-modeling/, свободный. - Загл. с экрана</w:t>
      </w:r>
    </w:p>
    <w:sectPr w:rsidR="005409E1">
      <w:footerReference w:type="default" r:id="rId21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26" w:rsidRDefault="00ED3F26">
      <w:pPr>
        <w:spacing w:after="0" w:line="240" w:lineRule="auto"/>
      </w:pPr>
      <w:r>
        <w:separator/>
      </w:r>
    </w:p>
  </w:endnote>
  <w:endnote w:type="continuationSeparator" w:id="0">
    <w:p w:rsidR="00ED3F26" w:rsidRDefault="00ED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35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16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19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22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25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28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E1" w:rsidRDefault="00ED3F26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5E0D67">
      <w:fldChar w:fldCharType="separate"/>
    </w:r>
    <w:r w:rsidR="005E0D67">
      <w:rPr>
        <w:rStyle w:val="fontStyleText"/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26" w:rsidRDefault="00ED3F26">
      <w:pPr>
        <w:spacing w:after="0" w:line="240" w:lineRule="auto"/>
      </w:pPr>
      <w:r>
        <w:separator/>
      </w:r>
    </w:p>
  </w:footnote>
  <w:footnote w:type="continuationSeparator" w:id="0">
    <w:p w:rsidR="00ED3F26" w:rsidRDefault="00ED3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9E1"/>
    <w:rsid w:val="005409E1"/>
    <w:rsid w:val="005E0D67"/>
    <w:rsid w:val="00E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6147</Words>
  <Characters>35043</Characters>
  <Application>Microsoft Office Word</Application>
  <DocSecurity>0</DocSecurity>
  <Lines>292</Lines>
  <Paragraphs>82</Paragraphs>
  <ScaleCrop>false</ScaleCrop>
  <Manager/>
  <Company/>
  <LinksUpToDate>false</LinksUpToDate>
  <CharactersWithSpaces>41108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ACER</cp:lastModifiedBy>
  <cp:revision>3</cp:revision>
  <dcterms:created xsi:type="dcterms:W3CDTF">2024-09-05T17:52:00Z</dcterms:created>
  <dcterms:modified xsi:type="dcterms:W3CDTF">2025-01-19T17:12:00Z</dcterms:modified>
  <cp:category/>
</cp:coreProperties>
</file>