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73" w:rsidRPr="00F17173" w:rsidRDefault="00F17173" w:rsidP="00F17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Аннотация статьи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В статье рассматривается использование нетрадиционных техник рисования как эффективный инструмент для художественно-эстетического развития дошкольников. Автор акцентирует внимание на важности учёта личности ребёнка и развития его способностей в процессе обучения изобразительному искусству. Описываются положительные результаты применения нетрадиционных техник рисования, такие как повышение интереса детей к художественной деятельности, развитие их креативности, моторики и эмоциональной выразительности. В заключение подчеркивается важность создания благоприятной образовательной среды, способствующей индивидуальному самовыражению и развитию уникальных способностей каждого ребенка.</w:t>
      </w:r>
    </w:p>
    <w:p w:rsidR="00F17173" w:rsidRPr="00F17173" w:rsidRDefault="00F17173" w:rsidP="00F171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В современном мире, где акцент на индивидуальность и креативность становится все более значимым, вопрос художественно-эстетического развития дошкольников приобретает особую важность. В условиях быстро меняющегося общества и разнообразия образовательных подходов необходимо искать новые методы и техники, которые способствовали бы полноценному развитию ребенка. Использование нетрадиционных техник рисования представляет собой один из таких методов, позволяющих не только развивать художественные навыки, но и формировать личностные качества, креативное мышление и эмоциональную выразительность.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Дошкольный возраст является критическим периодом для формирования основ творческой деятельности, поэтому внедрение инновационных подходов в образовательный процесс имеет особую значимость.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 xml:space="preserve">Кроме того, учитывая растущую потребность в индивидуализации образовательного процесса и ориентации на личность ребенка, исследование возможностей использования нетрадиционных техник рисования в </w:t>
      </w:r>
      <w:r w:rsidRPr="00F17173">
        <w:rPr>
          <w:rFonts w:ascii="Times New Roman" w:hAnsi="Times New Roman" w:cs="Times New Roman"/>
          <w:sz w:val="28"/>
          <w:szCs w:val="28"/>
        </w:rPr>
        <w:lastRenderedPageBreak/>
        <w:t>дошкольном образовании становится актуальным и необходимым. Это позволяет не только обогатить педагогический арсенал методов работы с детьми, но и создать условия для гармоничного развития их творческих способностей, что является залогом успешного обучения в будущем.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Цель исследования заключается в выявлении и анализе эффективности использования нетрадиционных техник рисования в процессе художественно-эстетического развития дошкольников, с акцентом на индивидуальные особенности каждого ребенка и развитие его творческих способностей.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 xml:space="preserve">Изучением вопросов, посвящённых использованию нетрадиционных техник рисования, занимались учёные: А. П. Аверьянова, Ю. В. </w:t>
      </w:r>
      <w:proofErr w:type="spellStart"/>
      <w:r w:rsidRPr="00F17173">
        <w:rPr>
          <w:rFonts w:ascii="Times New Roman" w:hAnsi="Times New Roman" w:cs="Times New Roman"/>
          <w:sz w:val="28"/>
          <w:szCs w:val="28"/>
        </w:rPr>
        <w:t>Великоднева</w:t>
      </w:r>
      <w:proofErr w:type="spellEnd"/>
      <w:r w:rsidRPr="00F17173">
        <w:rPr>
          <w:rFonts w:ascii="Times New Roman" w:hAnsi="Times New Roman" w:cs="Times New Roman"/>
          <w:sz w:val="28"/>
          <w:szCs w:val="28"/>
        </w:rPr>
        <w:t>, И. А. Лыкова и другие.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Методами исследования являются: метод теоретического и практического анализа, метод сравнительного анализа, обобщение.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Творчество – это процесс создания чего-то нового, ранее не существовавшего. Формирование творческой личности – ключевая цель педагогики на нынешнем этапе развития общества. Начинать работу в этом направлении следует уже в дошкольном возрасте, так как это самый значимый период в жизни детей. В этот период все дети активно исследуют окружающий мир, открывая его для себя с радостью и удивлением. Поэтому, детская активность должна быть максимально разнообразной, чтобы ребёнок развивался всесторонне и мог реализовать свой интеллектуальный и творческий потенциал.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lastRenderedPageBreak/>
        <w:t>Одним из наиболее эффективных методов развития творческой личности является изобразительная деятельность детей в детском саду. Рисование – это ключевой способ познания окружающего мира, оно развивает эстетическое восприятие, самостоятельность и творческие способности ребёнка.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Художественно-эстетическое развитие играет важную роль в развитии детей дошкольного возраста, поскольку оно способствует формированию их эстетического вкуса, чувства красоты, эмоционального восприятия окружающего мира. Психолого-педагогические аспекты художественно-эстетического развития дошкольников включают в себя следующие ключевые моменты: развитие творческого мышления и воображения, формирование эмоциональной сферы, развитие мелкой моторики и координации движений, самовыражение и самоопределение, развитие воображения и фантазии.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Важно сознательно включать художественные занятия в педагогический процесс, создавать условия для творчества и самовыражения детей, развивать их художественные способности и эмоциональную сферу.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Нетрадиционные техники рисования могут значительно обогатить опыт дошкольников и способствовать развитию их творческих способностей [1, с. 8]. Вот несколько таких техник с их описанием: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Соль и краски. На бумаге сначала наносят клей в виде рисунка, затем посыпают его солью. После высыхания клея на соль наносят краски. Соль будет впитывать краску, создавая интересные текстуры и эффекты. Эта техника помогает развивать мелкую моторику и терпение, а также учит детей взаимодействовать с разными материалами.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Рисование пальцами. Дети используют пальцы вместо кистей для нанесения красок на бумагу. Можно использовать специальные краски, безопасные для кожи. Устранение привычных инструментов побуждает к исследованию и экспериментированию, развивает тактильные ощущения и спонтанность.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lastRenderedPageBreak/>
        <w:t>Рисование с использованием природных материалов. Для этого могут использоваться листья, цветы, камни или даже ветки. Например, можно обмакивать листья в краску и оставлять отпечатки на бумаге. Дети учатся замечать окружающий мир, развивают свою наблюдательность и креативное мышление.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Сенсорное рисование. Использование различных текстур (шершавые поверхности, мягкие или липкие предметы) для создания рисунков. Можно создавать картины, например, с использованием песка, крупы или тканей. Развивает чувства, моторику и воображение, позволяет экспериментировать с тактильными ощущениями.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Рисование с помощью натиска. На бумаге или картоне раскладываются различные предметы (например, крышки от бутылок, кнопки и т. д.), затем по ним прокатывается валик с краской или обычно кистью, создавая уникальный узор. Способствует развитию координации движений и пониманию структуры и формы.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Техника «отпечаток». Дети могут использовать разные части своего тела (ладошки, стопы) для создания рисунков. Например, можно делать отпечатки ладоней с цветной краской на бумаге. Эта техника дает возможность самовыражения и развивает индивидуальность, а также помогает детям осознать свою физическую активность.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Рисование на воде. В миске с водой можно капать акриловые краски, а затем с помощью палочки или зубочистки создавать интересные узоры. После переноса на бумагу получается красочное и необычное произведение искусства. Развивает воображение и знакомит детей с основами физики – как перемешивание красок создает новые цвета и узоры.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 xml:space="preserve">Мозаика из цветной бумаги. Дети вырезают различные формы из цветной бумаги и создают мозаичные композиции. Это можно делать на основании </w:t>
      </w:r>
      <w:r w:rsidRPr="00F17173">
        <w:rPr>
          <w:rFonts w:ascii="Times New Roman" w:hAnsi="Times New Roman" w:cs="Times New Roman"/>
          <w:sz w:val="28"/>
          <w:szCs w:val="28"/>
        </w:rPr>
        <w:lastRenderedPageBreak/>
        <w:t>заранее нарисованного рисунка. Развивает пространственное мышление, координацию и усидчивость.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Применение современных методов нетрадиционного рисования позволяет педагогу создать на занятии условия, способствующие развитию у ребёнка восприятия цветов, форм и оттенков [2, с. 31]. Нетрадиционные техники рисования представляют собой способы изображения, сочетающие современные подходы к созданию художественного образа, что обеспечивает максимальную выразительность и избегание стереотипов. Анализ результатов наблюдений показывает, что изобразительная деятельность малышей стимулирует их познавательный интерес через самостоятельное исследование свой</w:t>
      </w:r>
      <w:proofErr w:type="gramStart"/>
      <w:r w:rsidRPr="00F1717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17173">
        <w:rPr>
          <w:rFonts w:ascii="Times New Roman" w:hAnsi="Times New Roman" w:cs="Times New Roman"/>
          <w:sz w:val="28"/>
          <w:szCs w:val="28"/>
        </w:rPr>
        <w:t>едметов, использование различных средств выразительности и работу с различными материалами.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Кроме того, применение нетрадиционных техник рисования помогает детям развивать мелкую моторику рук, тактильное восприятие, ориентацию на листе бумаги, глазомер, внимание и наблюдательность [3, с. 77]. Также в процессе рисования у детей формируются навыки контроля и самоконтроля. Эстетическое воспитание, основанное на использовании нетрадиционных техник рисования, успешно реализуется через познание детьми размеров, цветов и форм предметов, знакомство с композицией рисунка и расширение их сенсорного опыта.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рисования имеет большое значение для художественно-эстетического развития дошкольников. Они помогают развивать воображение, мелкую моторику, творческие способности и интеллект детей. Использование необычных материалов и инструментов позволяет детям получать яркие эмоции и опыт, что положительно влияет на их эстетическое и нравственное развитие.</w:t>
      </w:r>
    </w:p>
    <w:p w:rsid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17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 xml:space="preserve">1.Богатырёва Н.В., </w:t>
      </w:r>
      <w:proofErr w:type="spellStart"/>
      <w:r w:rsidRPr="00F17173">
        <w:rPr>
          <w:rFonts w:ascii="Times New Roman" w:hAnsi="Times New Roman" w:cs="Times New Roman"/>
          <w:sz w:val="28"/>
          <w:szCs w:val="28"/>
        </w:rPr>
        <w:t>Ломовицкая</w:t>
      </w:r>
      <w:proofErr w:type="spellEnd"/>
      <w:r w:rsidRPr="00F17173">
        <w:rPr>
          <w:rFonts w:ascii="Times New Roman" w:hAnsi="Times New Roman" w:cs="Times New Roman"/>
          <w:sz w:val="28"/>
          <w:szCs w:val="28"/>
        </w:rPr>
        <w:t xml:space="preserve"> А.Г., Скуратова Е.Л., Чибисова О.Н. Развитие творческих способностей детей посредством использования нетрадиционных техник рисования // Дошкольное образование. – 2022. – № 7. – С. 7-19.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2.Казакова Р.Г. Рисование с детьми дошкольного возраста: нетрадиционные техники, планирование, конспекты занятий // М.: Просвещение. – 2007. – С. 160.</w:t>
      </w:r>
    </w:p>
    <w:p w:rsidR="00F17173" w:rsidRPr="00F17173" w:rsidRDefault="00F17173" w:rsidP="00F171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173">
        <w:rPr>
          <w:rFonts w:ascii="Times New Roman" w:hAnsi="Times New Roman" w:cs="Times New Roman"/>
          <w:sz w:val="28"/>
          <w:szCs w:val="28"/>
        </w:rPr>
        <w:t>3.</w:t>
      </w:r>
      <w:bookmarkStart w:id="0" w:name="_GoBack"/>
      <w:bookmarkEnd w:id="0"/>
      <w:proofErr w:type="spellStart"/>
      <w:r w:rsidRPr="00F17173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F17173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1717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F17173">
        <w:rPr>
          <w:rFonts w:ascii="Times New Roman" w:hAnsi="Times New Roman" w:cs="Times New Roman"/>
          <w:sz w:val="28"/>
          <w:szCs w:val="28"/>
        </w:rPr>
        <w:t xml:space="preserve"> как направление психолого-педагогической помощи детям с проблемами в развитии // Коррекционная педагогика. – 2005. – № 3(9). – С. 76-80.</w:t>
      </w:r>
    </w:p>
    <w:p w:rsidR="00EA6549" w:rsidRDefault="00EA6549"/>
    <w:sectPr w:rsidR="00EA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5B92"/>
    <w:multiLevelType w:val="multilevel"/>
    <w:tmpl w:val="752C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60053"/>
    <w:multiLevelType w:val="multilevel"/>
    <w:tmpl w:val="4EF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3"/>
    <w:rsid w:val="00EA6549"/>
    <w:rsid w:val="00F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1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322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3335940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658537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61234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226791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2834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797255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800422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191819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7805405">
                      <w:marLeft w:val="0"/>
                      <w:marRight w:val="0"/>
                      <w:marTop w:val="3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887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7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7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3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4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98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916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26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52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7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352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78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45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23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13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13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452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66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08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63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85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5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4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259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74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27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327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1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10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704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23880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86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0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93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0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96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80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06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129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1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648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03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301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5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057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892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446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83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802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41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42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41329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3797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279994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586396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2025-01-10T09:03:00Z</dcterms:created>
  <dcterms:modified xsi:type="dcterms:W3CDTF">2025-01-10T09:06:00Z</dcterms:modified>
</cp:coreProperties>
</file>