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DC" w:rsidRPr="001371E9" w:rsidRDefault="001371E9" w:rsidP="001371E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371E9">
        <w:rPr>
          <w:rFonts w:ascii="Times New Roman" w:hAnsi="Times New Roman" w:cs="Times New Roman"/>
          <w:sz w:val="28"/>
          <w:szCs w:val="28"/>
        </w:rPr>
        <w:t>Баскакова Е.Л., учитель, ОГКОУШ № 39, г</w:t>
      </w:r>
      <w:proofErr w:type="gramStart"/>
      <w:r w:rsidRPr="001371E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371E9">
        <w:rPr>
          <w:rFonts w:ascii="Times New Roman" w:hAnsi="Times New Roman" w:cs="Times New Roman"/>
          <w:sz w:val="28"/>
          <w:szCs w:val="28"/>
        </w:rPr>
        <w:t>льяновск</w:t>
      </w:r>
    </w:p>
    <w:p w:rsidR="001371E9" w:rsidRPr="001371E9" w:rsidRDefault="001371E9" w:rsidP="001371E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371E9">
        <w:rPr>
          <w:rFonts w:ascii="Times New Roman" w:hAnsi="Times New Roman" w:cs="Times New Roman"/>
          <w:sz w:val="28"/>
          <w:szCs w:val="28"/>
        </w:rPr>
        <w:t>Телевидение и мультфильмы в жизни семьи и ребенка</w:t>
      </w:r>
    </w:p>
    <w:p w:rsidR="001371E9" w:rsidRP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1E9">
        <w:rPr>
          <w:rFonts w:ascii="Times New Roman" w:hAnsi="Times New Roman" w:cs="Times New Roman"/>
          <w:sz w:val="28"/>
          <w:szCs w:val="28"/>
        </w:rPr>
        <w:t xml:space="preserve">«Телевизор» - обязательный домашний питомец в каждом доме. Телевизор и телевидение заняли прочное первое место во время </w:t>
      </w:r>
      <w:proofErr w:type="gramStart"/>
      <w:r w:rsidRPr="001371E9">
        <w:rPr>
          <w:rFonts w:ascii="Times New Roman" w:hAnsi="Times New Roman" w:cs="Times New Roman"/>
          <w:sz w:val="28"/>
          <w:szCs w:val="28"/>
        </w:rPr>
        <w:t>провождении</w:t>
      </w:r>
      <w:proofErr w:type="gramEnd"/>
      <w:r w:rsidRPr="001371E9">
        <w:rPr>
          <w:rFonts w:ascii="Times New Roman" w:hAnsi="Times New Roman" w:cs="Times New Roman"/>
          <w:sz w:val="28"/>
          <w:szCs w:val="28"/>
        </w:rPr>
        <w:t xml:space="preserve"> наших детей. Место, которое раньше по праву принадлежало подвижным играм дома и на улице. Дети стали домоседами со многими физическими и психологическими проблемами. Телевидение фактически отстраняет детей от внешнего мира. </w:t>
      </w:r>
    </w:p>
    <w:p w:rsidR="001371E9" w:rsidRP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1E9">
        <w:rPr>
          <w:rFonts w:ascii="Times New Roman" w:hAnsi="Times New Roman" w:cs="Times New Roman"/>
          <w:sz w:val="28"/>
          <w:szCs w:val="28"/>
        </w:rPr>
        <w:t xml:space="preserve">Многие психологи считают, что мультфильмы для детей - эффективное воспитательное средство. Яркие, зрелищные, образные, простые, ненавязчивые мультфильмы близки по своим развивающим, воспитательным возможностям сказке, игре, живому человеческому общению. </w:t>
      </w:r>
    </w:p>
    <w:p w:rsidR="001371E9" w:rsidRP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1E9">
        <w:rPr>
          <w:rFonts w:ascii="Times New Roman" w:hAnsi="Times New Roman" w:cs="Times New Roman"/>
          <w:sz w:val="28"/>
          <w:szCs w:val="28"/>
        </w:rPr>
        <w:t xml:space="preserve">Но далеко не все мультфильмы полезны и содержат важные для ребенка переживания и образы. Многие современные мультики могут плохо повлиять на развитие ребенка, сформировать у него какие-либо страхи, склонность к агрессии. Поэтому очень важно не допускать бесконтрольного просмотра детьми анимационной продукции. </w:t>
      </w:r>
    </w:p>
    <w:p w:rsidR="001371E9" w:rsidRP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1E9">
        <w:rPr>
          <w:rFonts w:ascii="Times New Roman" w:hAnsi="Times New Roman" w:cs="Times New Roman"/>
          <w:sz w:val="28"/>
          <w:szCs w:val="28"/>
        </w:rPr>
        <w:t xml:space="preserve">В советское время все мультфильмы транслировались только после прохождения жесткого контроля, каждый кадр проверялся с точки зрения его воздействия на ребенка. Никто не будет отрицать, что советские мультфильмы про </w:t>
      </w:r>
      <w:proofErr w:type="spellStart"/>
      <w:r w:rsidRPr="001371E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1371E9">
        <w:rPr>
          <w:rFonts w:ascii="Times New Roman" w:hAnsi="Times New Roman" w:cs="Times New Roman"/>
          <w:sz w:val="28"/>
          <w:szCs w:val="28"/>
        </w:rPr>
        <w:t xml:space="preserve">, про дядю Фёдора, про героев из </w:t>
      </w:r>
      <w:proofErr w:type="spellStart"/>
      <w:r w:rsidRPr="001371E9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1371E9">
        <w:rPr>
          <w:rFonts w:ascii="Times New Roman" w:hAnsi="Times New Roman" w:cs="Times New Roman"/>
          <w:sz w:val="28"/>
          <w:szCs w:val="28"/>
        </w:rPr>
        <w:t xml:space="preserve"> и другие - бессмертны. Они были и остаются комфортными для детской психики, учат их </w:t>
      </w:r>
      <w:proofErr w:type="gramStart"/>
      <w:r w:rsidRPr="001371E9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1371E9">
        <w:rPr>
          <w:rFonts w:ascii="Times New Roman" w:hAnsi="Times New Roman" w:cs="Times New Roman"/>
          <w:sz w:val="28"/>
          <w:szCs w:val="28"/>
        </w:rPr>
        <w:t xml:space="preserve"> и доброму. </w:t>
      </w:r>
    </w:p>
    <w:p w:rsidR="001371E9" w:rsidRP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1E9">
        <w:rPr>
          <w:rFonts w:ascii="Times New Roman" w:hAnsi="Times New Roman" w:cs="Times New Roman"/>
          <w:sz w:val="28"/>
          <w:szCs w:val="28"/>
        </w:rPr>
        <w:t>Однако многие родители сегодня считают эти мультфильмы слишком примитивными и устаревшими. И часто дети смотрят не очень качественную продукцию о механических монстрах, приведениях и всемогущих роботах, в сюжетах которых присутствует конфликт, драка, сражение, перестрелка, то есть, элементы агрессивного поведения и насилия.</w:t>
      </w:r>
    </w:p>
    <w:p w:rsid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1E9">
        <w:rPr>
          <w:rFonts w:ascii="Times New Roman" w:hAnsi="Times New Roman" w:cs="Times New Roman"/>
          <w:sz w:val="28"/>
          <w:szCs w:val="28"/>
        </w:rPr>
        <w:t>Таким образом, мультфильмы для детей бесспорно полезны, но отрицать вредного влияния части мультипликационной продукции для детей тоже нельзя.</w:t>
      </w:r>
    </w:p>
    <w:p w:rsid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71E9" w:rsidRP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1371E9" w:rsidRPr="001371E9" w:rsidTr="001371E9">
        <w:tc>
          <w:tcPr>
            <w:tcW w:w="2500" w:type="pct"/>
          </w:tcPr>
          <w:p w:rsidR="001371E9" w:rsidRPr="001371E9" w:rsidRDefault="001371E9" w:rsidP="001371E9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Вред современных мультфильмов для детской психики</w:t>
            </w:r>
          </w:p>
        </w:tc>
        <w:tc>
          <w:tcPr>
            <w:tcW w:w="2500" w:type="pct"/>
          </w:tcPr>
          <w:p w:rsidR="001371E9" w:rsidRPr="001371E9" w:rsidRDefault="001371E9" w:rsidP="001371E9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1E9">
              <w:rPr>
                <w:rFonts w:ascii="Times New Roman" w:hAnsi="Times New Roman" w:cs="Times New Roman"/>
                <w:b/>
                <w:sz w:val="28"/>
                <w:szCs w:val="28"/>
              </w:rPr>
              <w:t>Неоспоримая польза мультфильмов</w:t>
            </w:r>
          </w:p>
        </w:tc>
      </w:tr>
      <w:tr w:rsidR="001371E9" w:rsidRPr="001371E9" w:rsidTr="001371E9">
        <w:tc>
          <w:tcPr>
            <w:tcW w:w="2500" w:type="pct"/>
          </w:tcPr>
          <w:p w:rsid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E9">
              <w:rPr>
                <w:rFonts w:ascii="Times New Roman" w:hAnsi="Times New Roman" w:cs="Times New Roman"/>
                <w:sz w:val="28"/>
                <w:szCs w:val="28"/>
              </w:rPr>
              <w:t xml:space="preserve">Плохое влияние на зрение - глаза привыкают смотреть на плоское изображение, и мышцы не тренируются перестраивать фокус. </w:t>
            </w:r>
          </w:p>
          <w:p w:rsidR="001371E9" w:rsidRP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E9">
              <w:rPr>
                <w:rFonts w:ascii="Times New Roman" w:hAnsi="Times New Roman" w:cs="Times New Roman"/>
                <w:sz w:val="28"/>
                <w:szCs w:val="28"/>
              </w:rPr>
              <w:t xml:space="preserve">Замедление двигательного развития - вместо того, чтобы бегать и играть, ребенок неподвижно сидит перед экраном, мышцы не получают должной нагрузки. </w:t>
            </w:r>
          </w:p>
          <w:p w:rsidR="001371E9" w:rsidRP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E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плохой привычки - привыкший к мультикам ребенок без телевизора становится капризным, апатичным, нервным. Его сложно заинтересовать книгой, рисованием или лепкой. </w:t>
            </w:r>
          </w:p>
          <w:p w:rsidR="001371E9" w:rsidRP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1E9">
              <w:rPr>
                <w:rFonts w:ascii="Times New Roman" w:hAnsi="Times New Roman" w:cs="Times New Roman"/>
                <w:sz w:val="28"/>
                <w:szCs w:val="28"/>
              </w:rPr>
              <w:t>Гиперактивность</w:t>
            </w:r>
            <w:proofErr w:type="spellEnd"/>
            <w:r w:rsidRPr="001371E9">
              <w:rPr>
                <w:rFonts w:ascii="Times New Roman" w:hAnsi="Times New Roman" w:cs="Times New Roman"/>
                <w:sz w:val="28"/>
                <w:szCs w:val="28"/>
              </w:rPr>
              <w:t>, повышенная возбудимость - чтобы ребенок не мог оторваться от экрана, мультики делают динамичными, с быстрой сменой кадров. Дети усваивают такой ритм жизни как нормальный.</w:t>
            </w:r>
          </w:p>
          <w:p w:rsidR="001371E9" w:rsidRP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E9">
              <w:rPr>
                <w:rFonts w:ascii="Times New Roman" w:hAnsi="Times New Roman" w:cs="Times New Roman"/>
                <w:sz w:val="28"/>
                <w:szCs w:val="28"/>
              </w:rPr>
              <w:t>Вялость, апатия, малоподвижность - другие дети в ожидании очередного сеанса ведут себя равнодушно, не интересуются обычными детскими играми.</w:t>
            </w:r>
          </w:p>
          <w:p w:rsidR="001371E9" w:rsidRP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E9">
              <w:rPr>
                <w:rFonts w:ascii="Times New Roman" w:hAnsi="Times New Roman" w:cs="Times New Roman"/>
                <w:sz w:val="28"/>
                <w:szCs w:val="28"/>
              </w:rPr>
              <w:t>Нравственный аспект - в мультиках ребенок видит модели поведения, многие мультфильмы дают программу воспитания качеств настоящего человека: они учат ребенка сопереживать, помогать другим, дружить, уважать родителей, трудиться и т.д. Образовательный аспект - современные дети быстро учатся чтению, счету, иностранному языку. Они осваивают это, подпевая любимым героям на экране, повторяя за ними, запоминая слова, динамичные цветные силуэты букв и цифр.</w:t>
            </w:r>
          </w:p>
          <w:p w:rsidR="001371E9" w:rsidRP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E9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Коммуникативный аспект - малышу легче найти общий язык со сверстниками на детской площадке, если они смотрят одни и те же мультики. Если кто-то из них не</w:t>
            </w:r>
            <w:r>
              <w:t xml:space="preserve"> </w:t>
            </w:r>
            <w:r w:rsidRPr="001371E9">
              <w:rPr>
                <w:rFonts w:ascii="Times New Roman" w:hAnsi="Times New Roman" w:cs="Times New Roman"/>
                <w:sz w:val="28"/>
                <w:szCs w:val="28"/>
              </w:rPr>
              <w:t xml:space="preserve">смотрел такой мультфильм - ему придется остаться в стороне. </w:t>
            </w:r>
          </w:p>
          <w:p w:rsid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1E9">
              <w:rPr>
                <w:rFonts w:ascii="Times New Roman" w:hAnsi="Times New Roman" w:cs="Times New Roman"/>
                <w:sz w:val="28"/>
                <w:szCs w:val="28"/>
              </w:rPr>
              <w:t>Речевой аспект - ребенок усваивает только те слова, которые звучат вокруг него. Но повседневный словарный запас родителей ограничен. Из мультфильмов он может почерпнуть много новой интересной лексики.</w:t>
            </w:r>
          </w:p>
          <w:p w:rsidR="001371E9" w:rsidRPr="001371E9" w:rsidRDefault="001371E9" w:rsidP="001371E9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371E9" w:rsidRPr="001371E9" w:rsidRDefault="001371E9" w:rsidP="001371E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71E9">
        <w:rPr>
          <w:rFonts w:ascii="Times New Roman" w:hAnsi="Times New Roman" w:cs="Times New Roman"/>
          <w:sz w:val="28"/>
          <w:szCs w:val="28"/>
        </w:rPr>
        <w:t>Обязательно учитывайте возраст, для которого предназначен мультфильм. Так «</w:t>
      </w:r>
      <w:proofErr w:type="spellStart"/>
      <w:r w:rsidRPr="001371E9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1371E9">
        <w:rPr>
          <w:rFonts w:ascii="Times New Roman" w:hAnsi="Times New Roman" w:cs="Times New Roman"/>
          <w:sz w:val="28"/>
          <w:szCs w:val="28"/>
        </w:rPr>
        <w:t>», например, снят для подростков и взрослых людей, а вот «</w:t>
      </w:r>
      <w:proofErr w:type="spellStart"/>
      <w:r w:rsidRPr="001371E9">
        <w:rPr>
          <w:rFonts w:ascii="Times New Roman" w:hAnsi="Times New Roman" w:cs="Times New Roman"/>
          <w:sz w:val="28"/>
          <w:szCs w:val="28"/>
        </w:rPr>
        <w:t>Бемби</w:t>
      </w:r>
      <w:proofErr w:type="spellEnd"/>
      <w:r w:rsidRPr="001371E9">
        <w:rPr>
          <w:rFonts w:ascii="Times New Roman" w:hAnsi="Times New Roman" w:cs="Times New Roman"/>
          <w:sz w:val="28"/>
          <w:szCs w:val="28"/>
        </w:rPr>
        <w:t xml:space="preserve">» или «Грибок-теремок» доступны для понимания практически в любом возрасте. Малыш требует один и тот же мультик изо дня в день? Не отказывайте. Возможно, что-то в сюжете вызывает у него вопросы. Ему нужно разобраться с этой темой. И, самое главное, помните, что детство - время интенсивного физического и духовного развития способностей </w:t>
      </w:r>
      <w:r w:rsidRPr="001371E9">
        <w:rPr>
          <w:rFonts w:ascii="Times New Roman" w:hAnsi="Times New Roman" w:cs="Times New Roman"/>
          <w:sz w:val="28"/>
          <w:szCs w:val="28"/>
        </w:rPr>
        <w:lastRenderedPageBreak/>
        <w:t>человека и НИКАКОЙ мультфильм не заменит живого общения ребенка с взрослым, в котором он так нуждается. Давайте отложим все дела и с ребенком ПОИГРАЕМ!</w:t>
      </w:r>
    </w:p>
    <w:sectPr w:rsidR="001371E9" w:rsidRPr="001371E9" w:rsidSect="00EF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E9"/>
    <w:rsid w:val="001371E9"/>
    <w:rsid w:val="00E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2024-12-26T17:37:00Z</dcterms:created>
  <dcterms:modified xsi:type="dcterms:W3CDTF">2024-12-26T17:47:00Z</dcterms:modified>
</cp:coreProperties>
</file>