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A80" w:rsidRPr="00E01A80" w:rsidRDefault="00E01A80" w:rsidP="00E01A80">
      <w:pPr>
        <w:shd w:val="clear" w:color="auto" w:fill="FFFFFF"/>
        <w:spacing w:after="0" w:line="240" w:lineRule="auto"/>
        <w:jc w:val="center"/>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32"/>
          <w:szCs w:val="32"/>
          <w:lang w:eastAsia="ru-RU"/>
        </w:rPr>
        <w:t>Краткосрочный проект в первой младшей группе</w:t>
      </w:r>
    </w:p>
    <w:p w:rsidR="00E01A80" w:rsidRPr="00E01A80" w:rsidRDefault="00E01A80" w:rsidP="00E01A80">
      <w:pPr>
        <w:shd w:val="clear" w:color="auto" w:fill="FFFFFF"/>
        <w:spacing w:after="0" w:line="240" w:lineRule="auto"/>
        <w:jc w:val="center"/>
        <w:rPr>
          <w:rFonts w:ascii="Calibri" w:eastAsia="Times New Roman" w:hAnsi="Calibri" w:cs="Calibri"/>
          <w:color w:val="000000"/>
          <w:lang w:eastAsia="ru-RU"/>
        </w:rPr>
      </w:pPr>
      <w:r w:rsidRPr="00E01A80">
        <w:rPr>
          <w:rFonts w:ascii="Times New Roman" w:eastAsia="Times New Roman" w:hAnsi="Times New Roman" w:cs="Times New Roman"/>
          <w:b/>
          <w:bCs/>
          <w:i/>
          <w:iCs/>
          <w:color w:val="000000"/>
          <w:sz w:val="32"/>
          <w:szCs w:val="32"/>
          <w:lang w:eastAsia="ru-RU"/>
        </w:rPr>
        <w:t>«Моя любимая игрушка».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Подготовила:</w:t>
      </w:r>
      <w:r w:rsidR="00CD29B8">
        <w:rPr>
          <w:rFonts w:ascii="Times New Roman" w:eastAsia="Times New Roman" w:hAnsi="Times New Roman" w:cs="Times New Roman"/>
          <w:color w:val="000000"/>
          <w:sz w:val="28"/>
          <w:szCs w:val="28"/>
          <w:lang w:eastAsia="ru-RU"/>
        </w:rPr>
        <w:t> </w:t>
      </w:r>
      <w:proofErr w:type="spellStart"/>
      <w:r w:rsidR="00CD29B8">
        <w:rPr>
          <w:rFonts w:ascii="Times New Roman" w:eastAsia="Times New Roman" w:hAnsi="Times New Roman" w:cs="Times New Roman"/>
          <w:color w:val="000000"/>
          <w:sz w:val="28"/>
          <w:szCs w:val="28"/>
          <w:lang w:eastAsia="ru-RU"/>
        </w:rPr>
        <w:t>Меркина</w:t>
      </w:r>
      <w:proofErr w:type="spellEnd"/>
      <w:r w:rsidR="00CD29B8">
        <w:rPr>
          <w:rFonts w:ascii="Times New Roman" w:eastAsia="Times New Roman" w:hAnsi="Times New Roman" w:cs="Times New Roman"/>
          <w:color w:val="000000"/>
          <w:sz w:val="28"/>
          <w:szCs w:val="28"/>
          <w:lang w:eastAsia="ru-RU"/>
        </w:rPr>
        <w:t xml:space="preserve"> А.Т.</w:t>
      </w:r>
      <w:bookmarkStart w:id="0" w:name="_GoBack"/>
      <w:bookmarkEnd w:id="0"/>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Тип проекта:</w:t>
      </w:r>
      <w:r w:rsidRPr="00E01A80">
        <w:rPr>
          <w:rFonts w:ascii="Times New Roman" w:eastAsia="Times New Roman" w:hAnsi="Times New Roman" w:cs="Times New Roman"/>
          <w:color w:val="000000"/>
          <w:sz w:val="28"/>
          <w:szCs w:val="28"/>
          <w:lang w:eastAsia="ru-RU"/>
        </w:rPr>
        <w:t> </w:t>
      </w:r>
      <w:proofErr w:type="spellStart"/>
      <w:r w:rsidRPr="00E01A80">
        <w:rPr>
          <w:rFonts w:ascii="Times New Roman" w:eastAsia="Times New Roman" w:hAnsi="Times New Roman" w:cs="Times New Roman"/>
          <w:color w:val="000000"/>
          <w:sz w:val="28"/>
          <w:szCs w:val="28"/>
          <w:lang w:eastAsia="ru-RU"/>
        </w:rPr>
        <w:t>исследовательско</w:t>
      </w:r>
      <w:proofErr w:type="spellEnd"/>
      <w:r w:rsidRPr="00E01A80">
        <w:rPr>
          <w:rFonts w:ascii="Times New Roman" w:eastAsia="Times New Roman" w:hAnsi="Times New Roman" w:cs="Times New Roman"/>
          <w:color w:val="000000"/>
          <w:sz w:val="28"/>
          <w:szCs w:val="28"/>
          <w:lang w:eastAsia="ru-RU"/>
        </w:rPr>
        <w:t xml:space="preserve"> – творческий</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Вид проекта:</w:t>
      </w:r>
      <w:r w:rsidRPr="00E01A80">
        <w:rPr>
          <w:rFonts w:ascii="Times New Roman" w:eastAsia="Times New Roman" w:hAnsi="Times New Roman" w:cs="Times New Roman"/>
          <w:color w:val="000000"/>
          <w:sz w:val="28"/>
          <w:szCs w:val="28"/>
          <w:lang w:eastAsia="ru-RU"/>
        </w:rPr>
        <w:t> краткосрочный</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Участники проекта:</w:t>
      </w:r>
      <w:r w:rsidRPr="00E01A80">
        <w:rPr>
          <w:rFonts w:ascii="Times New Roman" w:eastAsia="Times New Roman" w:hAnsi="Times New Roman" w:cs="Times New Roman"/>
          <w:color w:val="000000"/>
          <w:sz w:val="28"/>
          <w:szCs w:val="28"/>
          <w:lang w:eastAsia="ru-RU"/>
        </w:rPr>
        <w:t> дети 2-3 лет, воспитатели, родители воспитанников.</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Цель проекта</w:t>
      </w:r>
      <w:r w:rsidRPr="00E01A80">
        <w:rPr>
          <w:rFonts w:ascii="Times New Roman" w:eastAsia="Times New Roman" w:hAnsi="Times New Roman" w:cs="Times New Roman"/>
          <w:color w:val="000000"/>
          <w:sz w:val="28"/>
          <w:szCs w:val="28"/>
          <w:lang w:eastAsia="ru-RU"/>
        </w:rPr>
        <w:t> – расширить знания детей об игрушках, формировать бережное отношение к ним в ходе разных видов деятельности: игровой, коммуникативной, познавательно-исследовательской, восприятия художественной литературы, изобразительной, двигательной.</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В основу проекта положена следующая </w:t>
      </w:r>
      <w:r w:rsidRPr="00E01A80">
        <w:rPr>
          <w:rFonts w:ascii="Times New Roman" w:eastAsia="Times New Roman" w:hAnsi="Times New Roman" w:cs="Times New Roman"/>
          <w:b/>
          <w:bCs/>
          <w:color w:val="000000"/>
          <w:sz w:val="28"/>
          <w:szCs w:val="28"/>
          <w:lang w:eastAsia="ru-RU"/>
        </w:rPr>
        <w:t>гипотеза</w:t>
      </w:r>
      <w:r w:rsidRPr="00E01A80">
        <w:rPr>
          <w:rFonts w:ascii="Times New Roman" w:eastAsia="Times New Roman" w:hAnsi="Times New Roman" w:cs="Times New Roman"/>
          <w:color w:val="000000"/>
          <w:sz w:val="28"/>
          <w:szCs w:val="28"/>
          <w:lang w:eastAsia="ru-RU"/>
        </w:rPr>
        <w:t>: мы полагаем, что развитие эмоциональной отзывчивости у детей младшего возраста в процессе формирования познавательной активности к игрушкам будет успешным, если: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 создать условия психологической защищённости, эмоционально – положительной атмосферы во время совместной игровой деятельности педагога с детьми;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 предметно-развивающая среда соответствует возрастным и индивидуальным особенностям детей;</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 развивать эмоциональную отзывчивость в контексте познавательной активности к игрушкам;</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 использовать методы педагогической интеграции.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 положить начало формирования заботливого, доброжелательного отношения к игрушкам.</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В соответствии с поставленной целью и гипотезой нами определены следующие </w:t>
      </w:r>
      <w:r w:rsidRPr="00E01A80">
        <w:rPr>
          <w:rFonts w:ascii="Times New Roman" w:eastAsia="Times New Roman" w:hAnsi="Times New Roman" w:cs="Times New Roman"/>
          <w:b/>
          <w:bCs/>
          <w:color w:val="000000"/>
          <w:sz w:val="28"/>
          <w:szCs w:val="28"/>
          <w:lang w:eastAsia="ru-RU"/>
        </w:rPr>
        <w:t>задачи</w:t>
      </w:r>
      <w:r w:rsidRPr="00E01A80">
        <w:rPr>
          <w:rFonts w:ascii="Times New Roman" w:eastAsia="Times New Roman" w:hAnsi="Times New Roman" w:cs="Times New Roman"/>
          <w:color w:val="000000"/>
          <w:sz w:val="28"/>
          <w:szCs w:val="28"/>
          <w:lang w:eastAsia="ru-RU"/>
        </w:rPr>
        <w:t> проекта: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w:t>
      </w:r>
      <w:r w:rsidRPr="00E01A80">
        <w:rPr>
          <w:rFonts w:ascii="Times New Roman" w:eastAsia="Times New Roman" w:hAnsi="Times New Roman" w:cs="Times New Roman"/>
          <w:b/>
          <w:bCs/>
          <w:color w:val="000000"/>
          <w:sz w:val="28"/>
          <w:szCs w:val="28"/>
          <w:lang w:eastAsia="ru-RU"/>
        </w:rPr>
        <w:t>Для детей:</w:t>
      </w:r>
    </w:p>
    <w:p w:rsidR="00E01A80" w:rsidRPr="00E01A80" w:rsidRDefault="00E01A80" w:rsidP="00E01A80">
      <w:pPr>
        <w:numPr>
          <w:ilvl w:val="0"/>
          <w:numId w:val="1"/>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Познакомить детей с понятием «игрушки», расширить представление об игрушках.</w:t>
      </w:r>
    </w:p>
    <w:p w:rsidR="00E01A80" w:rsidRPr="00E01A80" w:rsidRDefault="00E01A80" w:rsidP="00E01A80">
      <w:pPr>
        <w:numPr>
          <w:ilvl w:val="0"/>
          <w:numId w:val="1"/>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Вызвать интерес и желание играть с игрушками, использовать игрушку по назначению, бережнее относиться к ним.</w:t>
      </w:r>
    </w:p>
    <w:p w:rsidR="00E01A80" w:rsidRPr="00E01A80" w:rsidRDefault="00E01A80" w:rsidP="00E01A80">
      <w:pPr>
        <w:numPr>
          <w:ilvl w:val="0"/>
          <w:numId w:val="1"/>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Развивать речевую активность детей.</w:t>
      </w:r>
    </w:p>
    <w:p w:rsidR="00E01A80" w:rsidRPr="00E01A80" w:rsidRDefault="00E01A80" w:rsidP="00E01A80">
      <w:pPr>
        <w:numPr>
          <w:ilvl w:val="0"/>
          <w:numId w:val="1"/>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Научить включать в сюжетно-ролевые игры различные игрушки.</w:t>
      </w:r>
    </w:p>
    <w:p w:rsidR="00E01A80" w:rsidRPr="00E01A80" w:rsidRDefault="00E01A80" w:rsidP="00E01A80">
      <w:pPr>
        <w:numPr>
          <w:ilvl w:val="0"/>
          <w:numId w:val="1"/>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Учить играть дружно, вместе, не ссориться.</w:t>
      </w:r>
    </w:p>
    <w:p w:rsidR="00E01A80" w:rsidRPr="00E01A80" w:rsidRDefault="00E01A80" w:rsidP="00E01A80">
      <w:pPr>
        <w:numPr>
          <w:ilvl w:val="0"/>
          <w:numId w:val="1"/>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Воспитывать желание беречь игрушку и заботиться о ней.</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w:t>
      </w:r>
      <w:r w:rsidRPr="00E01A80">
        <w:rPr>
          <w:rFonts w:ascii="Times New Roman" w:eastAsia="Times New Roman" w:hAnsi="Times New Roman" w:cs="Times New Roman"/>
          <w:b/>
          <w:bCs/>
          <w:color w:val="000000"/>
          <w:sz w:val="28"/>
          <w:szCs w:val="28"/>
          <w:lang w:eastAsia="ru-RU"/>
        </w:rPr>
        <w:t>Для воспитателя:</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1. Поддерживать стремление ребенка активно вступать в общение, высказываться;</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 2. Развивать эмоциональный отклик на любимое литературное произведение посредством сюжетно - </w:t>
      </w:r>
      <w:proofErr w:type="spellStart"/>
      <w:r w:rsidRPr="00E01A80">
        <w:rPr>
          <w:rFonts w:ascii="Times New Roman" w:eastAsia="Times New Roman" w:hAnsi="Times New Roman" w:cs="Times New Roman"/>
          <w:color w:val="000000"/>
          <w:sz w:val="28"/>
          <w:szCs w:val="28"/>
          <w:lang w:eastAsia="ru-RU"/>
        </w:rPr>
        <w:t>отобразительной</w:t>
      </w:r>
      <w:proofErr w:type="spellEnd"/>
      <w:r w:rsidRPr="00E01A80">
        <w:rPr>
          <w:rFonts w:ascii="Times New Roman" w:eastAsia="Times New Roman" w:hAnsi="Times New Roman" w:cs="Times New Roman"/>
          <w:color w:val="000000"/>
          <w:sz w:val="28"/>
          <w:szCs w:val="28"/>
          <w:lang w:eastAsia="ru-RU"/>
        </w:rPr>
        <w:t xml:space="preserve"> игры; стимулировать ребенка повторять за воспитателем слова и фразы из знакомых стихотворений.</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 Ожидаемые результаты:</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 Дети: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lastRenderedPageBreak/>
        <w:t> 1. проявляют интерес к экспериментированию с различными игрушками;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2. овладевают знаниями о свойствах, качествах и функциональном назначении игрушек;</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3. проявляют доброту, заботу, бережное отношение к игрушкам;</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4. возрастает речевая активность детей в разных видах деятельности;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 Родители: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1. обогащение родительского опыта приемами взаимодействия и сотрудничества с ребенком в семье;</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2. повышение компетентности родителей при выборе игрушки.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w:t>
      </w:r>
      <w:r w:rsidRPr="00E01A80">
        <w:rPr>
          <w:rFonts w:ascii="Times New Roman" w:eastAsia="Times New Roman" w:hAnsi="Times New Roman" w:cs="Times New Roman"/>
          <w:b/>
          <w:bCs/>
          <w:color w:val="000000"/>
          <w:sz w:val="28"/>
          <w:szCs w:val="28"/>
          <w:lang w:eastAsia="ru-RU"/>
        </w:rPr>
        <w:t>Актуальность проекта: </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В раннем возрасте основой становления личности ребёнка является предметно-игровая деятельность. Миновав её, невозможно рассчитывать на полноценное взросление человека. Большие возможности для развития эмоциональной сферы малыша предоставляет игра.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Игра – один из тех видов деятельности, которые используются взрослыми в целях воспитания дошкольников, обучения их различным действиям, способам и средствам общения. В игре у ребёнка формируются те стороны психики, от которых зависит, насколько впоследствии он будет преуспевать в учёбе, работе, как сложатся его отношения с другими людьми; в игре же происходят существенные преобразования в интеллектуальной сфере, являющейся фундаментом развития личности.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Источником накопления чувственного опыта в раннем возрасте является игрушка, так как именно на игрушку ребёнок переносит все свои человеческие чувства.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Необходимо позаботиться об игрушках, чтобы ребенку можно было организовать игру.</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 Игрушка — это не просто забава. Дарить игрушки было распространенным обычаем - подарок приносит ребенку здоровье и благополучие. Но, мы стали замечать, что дети бросают игрушки, вырывают друг у друга, не видят, что игрушки валяются. И поэтому детей познакомили с книгами А.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xml:space="preserve"> из цикла «Игрушки». 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другому.</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В каждом возрасте ребенку нужны различные по своей тематике назначению игрушки: сюжетные (куклы, фигурки животных, мебель, посуда</w:t>
      </w:r>
      <w:proofErr w:type="gramStart"/>
      <w:r w:rsidRPr="00E01A80">
        <w:rPr>
          <w:rFonts w:ascii="Times New Roman" w:eastAsia="Times New Roman" w:hAnsi="Times New Roman" w:cs="Times New Roman"/>
          <w:color w:val="000000"/>
          <w:sz w:val="28"/>
          <w:szCs w:val="28"/>
          <w:lang w:eastAsia="ru-RU"/>
        </w:rPr>
        <w:t>) ;</w:t>
      </w:r>
      <w:proofErr w:type="gramEnd"/>
      <w:r w:rsidRPr="00E01A80">
        <w:rPr>
          <w:rFonts w:ascii="Times New Roman" w:eastAsia="Times New Roman" w:hAnsi="Times New Roman" w:cs="Times New Roman"/>
          <w:color w:val="000000"/>
          <w:sz w:val="28"/>
          <w:szCs w:val="28"/>
          <w:lang w:eastAsia="ru-RU"/>
        </w:rPr>
        <w:t xml:space="preserve"> технические (транспортные, конструкторы, технические агрегаты) ; игрушки - «орудия труда» (совочек, молоток, отвертка, щетка для подметания, игрушечки грабли с лопаткой - одним словом, игрушки, имитирующие простейшие средства труда взрослых) ; игрушки — забавы; театральные, музыкальные, спортивные игрушки для детей всех возрастов. Крупногабаритные игрушки, с которыми ребенок играет не на столе, не на ковре или диване, а на просторной площадке двора или в большом зале для игр (самокаты, детские педальные автомобили, трактора, большие легко </w:t>
      </w:r>
      <w:r w:rsidRPr="00E01A80">
        <w:rPr>
          <w:rFonts w:ascii="Times New Roman" w:eastAsia="Times New Roman" w:hAnsi="Times New Roman" w:cs="Times New Roman"/>
          <w:color w:val="000000"/>
          <w:sz w:val="28"/>
          <w:szCs w:val="28"/>
          <w:lang w:eastAsia="ru-RU"/>
        </w:rPr>
        <w:lastRenderedPageBreak/>
        <w:t>трансформирующиеся конструкции для строительства во дворе способствуют борьбе с гиподинамией, учат ребенка движениям и ориентировке в пространстве).</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Традиционные игрушки мало привлекают дошкольников. Все больше они отдают предпочтение электронным игрушкам: различным роботам, говорящим куклам. Но даже с такими игрушками игры детей примитивные и сводятся к тому, что они просто наблюдают, что умеет делать игрушка, или хвастаются ею перед сверстниками.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В свою очередь многие родители считают, что ребенка нужно учить считать, писать с самого раннего возраста. Они не видят развивающий потенциал в обычных игрушках и отдают предпочтение различным электронным игрушкам, азбукам. Однако большинство из таких игрушек не требуют от ребенка каких-то умственных усилий, не стимулируют его познавательную и творческую активность, воображение, и значит, не развивают.</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В результате большое количество игрушек приводит к тому, что дети теряют к ним интерес, перестают их ценить и не играют с ними. Чтобы помочь родителям решить эту проблему, научить их правильно выбирать игрушки и сформировать у детей бережное к ним отношение, педагоги разработали и реализовали проект «Моя любимая игрушка».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Этапы реализации проекта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Проект включал три этапа: подготовительный, основной, заключительный. Работа с детьми строилась на основе интеграции содержания пяти образовательных областей.</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Подготовительный этап:</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1. Определение педагогами темы, целей и задач, содержание проекта, прогнозирование результата.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2.Изучить психолого-педагогическую литературу на тему:</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“Особенности развития предметно-</w:t>
      </w:r>
      <w:proofErr w:type="spellStart"/>
      <w:r w:rsidRPr="00E01A80">
        <w:rPr>
          <w:rFonts w:ascii="Times New Roman" w:eastAsia="Times New Roman" w:hAnsi="Times New Roman" w:cs="Times New Roman"/>
          <w:color w:val="000000"/>
          <w:sz w:val="28"/>
          <w:szCs w:val="28"/>
          <w:lang w:eastAsia="ru-RU"/>
        </w:rPr>
        <w:t>отобразительной</w:t>
      </w:r>
      <w:proofErr w:type="spellEnd"/>
      <w:r w:rsidRPr="00E01A80">
        <w:rPr>
          <w:rFonts w:ascii="Times New Roman" w:eastAsia="Times New Roman" w:hAnsi="Times New Roman" w:cs="Times New Roman"/>
          <w:color w:val="000000"/>
          <w:sz w:val="28"/>
          <w:szCs w:val="28"/>
          <w:lang w:eastAsia="ru-RU"/>
        </w:rPr>
        <w:t xml:space="preserve"> игры детей младшего возраста”.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3. Подбор игрушек.</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4. Беседа - консультация с родителями на тему: «Как я играю дома».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На подготовительном этапе</w:t>
      </w:r>
      <w:r w:rsidRPr="00E01A80">
        <w:rPr>
          <w:rFonts w:ascii="Times New Roman" w:eastAsia="Times New Roman" w:hAnsi="Times New Roman" w:cs="Times New Roman"/>
          <w:color w:val="000000"/>
          <w:sz w:val="28"/>
          <w:szCs w:val="28"/>
          <w:lang w:eastAsia="ru-RU"/>
        </w:rPr>
        <w:t> воспитатели проинформировали родителей о проекте, попросили принести фотографии детей со своими любимыми игрушками, подготовить совместную работу (рисунок) о любимой игрушке ребенка. Для занятий с детьми воспитатели подобрали методический материал, иллюстрации по теме проекта, игры, песни, стихи, подготовили консультацию в родительский уголок о игрушках для родителей.  </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В ходе предварительной работы воспитатели составили план реализации проекта, написали конспекты организованной образовательной деятельности, провели тематические беседы. Дети отвечали на вопросы: «Какая у тебя любимая игрушка?», «Какие игрушки есть у тебя дома?».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Основной этап реализации проекта: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Основной этап предполагал проведение тематических занятий, бесед, дидактических, пальчиковых, подвижных и настольных игр. На занятиях по </w:t>
      </w:r>
      <w:r w:rsidRPr="00E01A80">
        <w:rPr>
          <w:rFonts w:ascii="Times New Roman" w:eastAsia="Times New Roman" w:hAnsi="Times New Roman" w:cs="Times New Roman"/>
          <w:color w:val="000000"/>
          <w:sz w:val="28"/>
          <w:szCs w:val="28"/>
          <w:lang w:eastAsia="ru-RU"/>
        </w:rPr>
        <w:lastRenderedPageBreak/>
        <w:t>рисованию, лепке, дети закрепляли знания об игрушках и из чего они сделаны.</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Особое внимание на занятиях воспитатели уделили развитию речевой активности детей. Учили их описывать игрушки, показывали и рассказывали действия с ними. Вместе с воспитателями дошкольники учились ухаживать за игрушками: организовали для них банный день.</w:t>
      </w:r>
    </w:p>
    <w:p w:rsidR="00E01A80" w:rsidRPr="00E01A80" w:rsidRDefault="00E01A80" w:rsidP="00E01A80">
      <w:pPr>
        <w:shd w:val="clear" w:color="auto" w:fill="FFFFFF"/>
        <w:spacing w:after="0" w:line="240" w:lineRule="auto"/>
        <w:jc w:val="center"/>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ПЛАН ПРОЕКТНЫХ МЕРОПРИЯТИЙ</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 1. «Наша Таня»</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1. Обследование мяча - тонет или нет в воде (в виде экспериментальной деятельности).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 2. Чтение и обыгрывание стихотворения А.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xml:space="preserve"> «Наша Таня».</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3. Игра с куклой «Угостим куклу чаем».</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4. Подвижная игра «Прокати мяч через ворота».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5.Физминутка «Девочки и мальчики».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6. Пальчиковая игра «Наша Таня».</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7. Подвижная игра «Мой веселый звонкий мяч».</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2. «Машина»</w:t>
      </w:r>
    </w:p>
    <w:p w:rsidR="00E01A80" w:rsidRPr="00E01A80" w:rsidRDefault="00E01A80" w:rsidP="00E01A80">
      <w:pPr>
        <w:numPr>
          <w:ilvl w:val="0"/>
          <w:numId w:val="2"/>
        </w:numPr>
        <w:shd w:val="clear" w:color="auto" w:fill="FFFFFF"/>
        <w:spacing w:before="100" w:beforeAutospacing="1" w:after="100" w:afterAutospacing="1" w:line="240" w:lineRule="auto"/>
        <w:ind w:left="436"/>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Обследование машины. «Грузовая машина».</w:t>
      </w:r>
    </w:p>
    <w:p w:rsidR="00E01A80" w:rsidRPr="00E01A80" w:rsidRDefault="00E01A80" w:rsidP="00E01A80">
      <w:pPr>
        <w:numPr>
          <w:ilvl w:val="0"/>
          <w:numId w:val="2"/>
        </w:numPr>
        <w:shd w:val="clear" w:color="auto" w:fill="FFFFFF"/>
        <w:spacing w:before="100" w:beforeAutospacing="1" w:after="100" w:afterAutospacing="1" w:line="240" w:lineRule="auto"/>
        <w:ind w:left="436"/>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Подвижная игра «Воробушки и автомобиль».</w:t>
      </w:r>
    </w:p>
    <w:p w:rsidR="00E01A80" w:rsidRPr="00E01A80" w:rsidRDefault="00E01A80" w:rsidP="00E01A80">
      <w:pPr>
        <w:numPr>
          <w:ilvl w:val="0"/>
          <w:numId w:val="2"/>
        </w:numPr>
        <w:shd w:val="clear" w:color="auto" w:fill="FFFFFF"/>
        <w:spacing w:before="100" w:beforeAutospacing="1" w:after="100" w:afterAutospacing="1" w:line="240" w:lineRule="auto"/>
        <w:ind w:left="436"/>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Чтение и обыгрывание стихотворения А.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xml:space="preserve"> «Грузовик».</w:t>
      </w:r>
    </w:p>
    <w:p w:rsidR="00E01A80" w:rsidRPr="00E01A80" w:rsidRDefault="00E01A80" w:rsidP="00E01A80">
      <w:pPr>
        <w:numPr>
          <w:ilvl w:val="0"/>
          <w:numId w:val="2"/>
        </w:numPr>
        <w:shd w:val="clear" w:color="auto" w:fill="FFFFFF"/>
        <w:spacing w:before="100" w:beforeAutospacing="1" w:after="100" w:afterAutospacing="1" w:line="240" w:lineRule="auto"/>
        <w:ind w:left="436"/>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Рисование «Дорога для грузовика».</w:t>
      </w:r>
    </w:p>
    <w:p w:rsidR="00E01A80" w:rsidRPr="00E01A80" w:rsidRDefault="00E01A80" w:rsidP="00E01A80">
      <w:pPr>
        <w:numPr>
          <w:ilvl w:val="0"/>
          <w:numId w:val="2"/>
        </w:numPr>
        <w:shd w:val="clear" w:color="auto" w:fill="FFFFFF"/>
        <w:spacing w:before="100" w:beforeAutospacing="1" w:after="100" w:afterAutospacing="1" w:line="240" w:lineRule="auto"/>
        <w:ind w:left="436"/>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Рисование «Раскрашивания грузовика».</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w:t>
      </w:r>
      <w:r w:rsidRPr="00E01A80">
        <w:rPr>
          <w:rFonts w:ascii="Times New Roman" w:eastAsia="Times New Roman" w:hAnsi="Times New Roman" w:cs="Times New Roman"/>
          <w:b/>
          <w:bCs/>
          <w:color w:val="000000"/>
          <w:sz w:val="28"/>
          <w:szCs w:val="28"/>
          <w:lang w:eastAsia="ru-RU"/>
        </w:rPr>
        <w:t>3. «Самолет»</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1. Обследование самолета. «Рассматривание игрушки самолет».</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 2. Чтение и обыгрывание стихотворения А.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xml:space="preserve"> «Самолет».</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3. Подвижная игра «Самолеты».</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4. Пальчиковая игра «Самолет».</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w:t>
      </w:r>
      <w:r w:rsidRPr="00E01A80">
        <w:rPr>
          <w:rFonts w:ascii="Times New Roman" w:eastAsia="Times New Roman" w:hAnsi="Times New Roman" w:cs="Times New Roman"/>
          <w:b/>
          <w:bCs/>
          <w:color w:val="000000"/>
          <w:sz w:val="28"/>
          <w:szCs w:val="28"/>
          <w:lang w:eastAsia="ru-RU"/>
        </w:rPr>
        <w:t>4. «Зайка»</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1. Обследование зайки. «Знакомство с игрушкой заяц».</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2. Подвижная игра «Зайка серенький сидит и ушами шевелит».</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 3. Чтение и обыгрывание стихотворения А.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xml:space="preserve"> «Зайка».</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5. «Мишка»</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1. Обследование мишки. «Поиграем с мишками».</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 2. Чтение и обыгрывание стихотворения А.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xml:space="preserve"> «Уронили мишку на пол…».    </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3. Подвижная игра «У медведя во бору».</w:t>
      </w:r>
    </w:p>
    <w:p w:rsidR="00E01A80" w:rsidRPr="00E01A80" w:rsidRDefault="00E01A80" w:rsidP="00E01A80">
      <w:pPr>
        <w:shd w:val="clear" w:color="auto" w:fill="FFFFFF"/>
        <w:spacing w:after="0" w:line="240" w:lineRule="auto"/>
        <w:jc w:val="center"/>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Содержание проекта «Моя любимая игрушка» по образовательным областям.</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Образовательная область: “Познавательное развитие”.</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Дидактические игры</w:t>
      </w:r>
    </w:p>
    <w:p w:rsidR="00E01A80" w:rsidRPr="00E01A80" w:rsidRDefault="00E01A80" w:rsidP="00E01A80">
      <w:pPr>
        <w:numPr>
          <w:ilvl w:val="0"/>
          <w:numId w:val="3"/>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«Знакомство с матрешкой». Цель: познакомить детей с народной игрушкой «матрешка».</w:t>
      </w:r>
    </w:p>
    <w:p w:rsidR="00E01A80" w:rsidRPr="00E01A80" w:rsidRDefault="00E01A80" w:rsidP="00E01A80">
      <w:pPr>
        <w:numPr>
          <w:ilvl w:val="0"/>
          <w:numId w:val="3"/>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lastRenderedPageBreak/>
        <w:t>«Разберем и соберем». Цель: учить детей вместе разбирать и собирать пирамидку.</w:t>
      </w:r>
    </w:p>
    <w:p w:rsidR="00E01A80" w:rsidRPr="00E01A80" w:rsidRDefault="00E01A80" w:rsidP="00E01A80">
      <w:pPr>
        <w:numPr>
          <w:ilvl w:val="0"/>
          <w:numId w:val="3"/>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«Наша Таня». Цель: обследование мяча - тонет или нет в воде. В виде экспериментальной деятельности.</w:t>
      </w:r>
    </w:p>
    <w:p w:rsidR="00E01A80" w:rsidRPr="00E01A80" w:rsidRDefault="00E01A80" w:rsidP="00E01A80">
      <w:pPr>
        <w:numPr>
          <w:ilvl w:val="0"/>
          <w:numId w:val="3"/>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«Машина». Цель: обследование машины. Продолжать формировать представления у детей о транспорте, его назначении. Учить выполнять цепочку игровых действий.</w:t>
      </w:r>
    </w:p>
    <w:p w:rsidR="00E01A80" w:rsidRPr="00E01A80" w:rsidRDefault="00E01A80" w:rsidP="00E01A80">
      <w:pPr>
        <w:numPr>
          <w:ilvl w:val="0"/>
          <w:numId w:val="3"/>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«Зайка». Цель: Обследование зайки. Развивать интерес детей к игрушке; вызвать желание играть игрушкой; продолжать учить действовать с ней.</w:t>
      </w:r>
    </w:p>
    <w:p w:rsidR="00E01A80" w:rsidRPr="00E01A80" w:rsidRDefault="00E01A80" w:rsidP="00E01A80">
      <w:pPr>
        <w:numPr>
          <w:ilvl w:val="0"/>
          <w:numId w:val="3"/>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«Мишка». Цель: Обследование мишки. Расширить представления детей об игрушках. Учить детей помогать игрушкам в трудных ситуациях. Воспитывать отзывчивость, внимательность.</w:t>
      </w:r>
    </w:p>
    <w:p w:rsidR="00E01A80" w:rsidRPr="00E01A80" w:rsidRDefault="00E01A80" w:rsidP="00E01A80">
      <w:pPr>
        <w:numPr>
          <w:ilvl w:val="0"/>
          <w:numId w:val="3"/>
        </w:numPr>
        <w:shd w:val="clear" w:color="auto" w:fill="FFFFFF"/>
        <w:spacing w:before="100" w:beforeAutospacing="1" w:after="100" w:afterAutospacing="1" w:line="240" w:lineRule="auto"/>
        <w:ind w:left="436"/>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«Сложи картинку».</w:t>
      </w:r>
      <w:r w:rsidRPr="00E01A80">
        <w:rPr>
          <w:rFonts w:ascii="Calibri" w:eastAsia="Times New Roman" w:hAnsi="Calibri" w:cs="Calibri"/>
          <w:color w:val="000000"/>
          <w:lang w:eastAsia="ru-RU"/>
        </w:rPr>
        <w:t> </w:t>
      </w:r>
      <w:r w:rsidRPr="00E01A80">
        <w:rPr>
          <w:rFonts w:ascii="Times New Roman" w:eastAsia="Times New Roman" w:hAnsi="Times New Roman" w:cs="Times New Roman"/>
          <w:color w:val="000000"/>
          <w:sz w:val="28"/>
          <w:szCs w:val="28"/>
          <w:lang w:eastAsia="ru-RU"/>
        </w:rPr>
        <w:t>Цель: учить детей собирать разрезную на 4 части картинку.</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С/ р игры. </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1. «Новая кукла знакомиться с игровой зоной». Цель: напомнить детям названия предметов, находящихся в игровых зонах.</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2. «Грузовая машина везет мебель в новый дом». Цель: учить детей играть вместе.</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proofErr w:type="gramStart"/>
      <w:r w:rsidRPr="00E01A80">
        <w:rPr>
          <w:rFonts w:ascii="Times New Roman" w:eastAsia="Times New Roman" w:hAnsi="Times New Roman" w:cs="Times New Roman"/>
          <w:color w:val="000000"/>
          <w:sz w:val="28"/>
          <w:szCs w:val="28"/>
          <w:lang w:eastAsia="ru-RU"/>
        </w:rPr>
        <w:t>3 .</w:t>
      </w:r>
      <w:proofErr w:type="gramEnd"/>
      <w:r w:rsidRPr="00E01A80">
        <w:rPr>
          <w:rFonts w:ascii="Times New Roman" w:eastAsia="Times New Roman" w:hAnsi="Times New Roman" w:cs="Times New Roman"/>
          <w:color w:val="000000"/>
          <w:sz w:val="28"/>
          <w:szCs w:val="28"/>
          <w:lang w:eastAsia="ru-RU"/>
        </w:rPr>
        <w:t xml:space="preserve"> Игра с куклой “Угостим куклу чаем”. Цель: Учить детей поить куклу чаем (впоследствии мишку, зайца и т. д.). Формировать умение последовательно выполнять действия, называть предметы и действия с ними. Воспитывать ласковое, заботливое отношение к кукле.</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4 Игра «Мы уложим Мишку спать». Цель: Закрепить знания детей о последовательности процесса кормления и укладывания спать. Воспитывать заботливое отношение к игрушке – Мишке, желание играть с ним.</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Театрализованные игры:</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1. «В гостях у кукол». Цель: развивать чувство цвета, вызвать эмоциональный отклик на игровую ситуацию.</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2. «Стройка». Цель: вовлекать детей в ролевое взаимодействие, развивать игровые умения.</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Трудовые поручения:</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1. «Укладываем игрушки спать». Цель: учить детей убирать игрушки на свои места.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2. «Помоем игрушки». Цель: учить детей взаимодействовать друг с другом и с воспитателем, развивать трудовую деятельность.</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Познание. Сенсорное развитие:</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1. «Пирамидка». Цель: учить последовательно собирать различные пирамидки.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2. «Из чего сделаны игрушки». Цель: учить определять названия игрушек и материал, из которого они сделаны.</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3. «Игрушки в гостях у ребят». Цель: формировать способность детей к диалоговой речи, учить отвечать на вопросы о какой-либо игрушке.</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lastRenderedPageBreak/>
        <w:t>4. «Корзина с игрушками». Цель: развивать умение понимать речь воспитателя, навык фразовой речи, способствовать усвоению обобщающего понятия «игрушки».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5. «Мы на стульчиках сидим на игрушки мы глядим». Цель: развивать умение понимать речь воспитателя, навык фразовой речи, способствовать усвоению обобщающего понятия «игрушки».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Конструирование:</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1. «Полочка для игрушек». Цель: учить создавать несложные конструкции, развивать игровые навыки.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2. «Комната для мишки». Цель: учить создавать постройки, разные по величине и обыгрывать постройки.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w:t>
      </w:r>
      <w:r w:rsidRPr="00E01A80">
        <w:rPr>
          <w:rFonts w:ascii="Times New Roman" w:eastAsia="Times New Roman" w:hAnsi="Times New Roman" w:cs="Times New Roman"/>
          <w:b/>
          <w:bCs/>
          <w:color w:val="000000"/>
          <w:sz w:val="28"/>
          <w:szCs w:val="28"/>
          <w:lang w:eastAsia="ru-RU"/>
        </w:rPr>
        <w:t>Формирование целостной картины мира: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1. «Любимые игрушки». Цель: продолжать знакомить детей с предметами ближайшего окружения – игрушками, описывать игрушку и действия с ней.</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2. «Для чего нужны игрушки». Цель: уточнить представления о том, для чего нужны игрушки.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Чтение художественной литературы:</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1. А.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xml:space="preserve">, стихи из цикла «Игрушки». </w:t>
      </w:r>
      <w:proofErr w:type="gramStart"/>
      <w:r w:rsidRPr="00E01A80">
        <w:rPr>
          <w:rFonts w:ascii="Times New Roman" w:eastAsia="Times New Roman" w:hAnsi="Times New Roman" w:cs="Times New Roman"/>
          <w:color w:val="000000"/>
          <w:sz w:val="28"/>
          <w:szCs w:val="28"/>
          <w:lang w:eastAsia="ru-RU"/>
        </w:rPr>
        <w:t>Цель :</w:t>
      </w:r>
      <w:proofErr w:type="gramEnd"/>
      <w:r w:rsidRPr="00E01A80">
        <w:rPr>
          <w:rFonts w:ascii="Times New Roman" w:eastAsia="Times New Roman" w:hAnsi="Times New Roman" w:cs="Times New Roman"/>
          <w:color w:val="000000"/>
          <w:sz w:val="28"/>
          <w:szCs w:val="28"/>
          <w:lang w:eastAsia="ru-RU"/>
        </w:rPr>
        <w:t xml:space="preserve"> Познакомить детей со стихотворениями.3. Ч. </w:t>
      </w:r>
      <w:proofErr w:type="spellStart"/>
      <w:r w:rsidRPr="00E01A80">
        <w:rPr>
          <w:rFonts w:ascii="Times New Roman" w:eastAsia="Times New Roman" w:hAnsi="Times New Roman" w:cs="Times New Roman"/>
          <w:color w:val="000000"/>
          <w:sz w:val="28"/>
          <w:szCs w:val="28"/>
          <w:lang w:eastAsia="ru-RU"/>
        </w:rPr>
        <w:t>Янчарского</w:t>
      </w:r>
      <w:proofErr w:type="spellEnd"/>
      <w:r w:rsidRPr="00E01A80">
        <w:rPr>
          <w:rFonts w:ascii="Times New Roman" w:eastAsia="Times New Roman" w:hAnsi="Times New Roman" w:cs="Times New Roman"/>
          <w:color w:val="000000"/>
          <w:sz w:val="28"/>
          <w:szCs w:val="28"/>
          <w:lang w:eastAsia="ru-RU"/>
        </w:rPr>
        <w:t>, перевод с польского В. Приходько «В магазине игрушек».</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2. Русский фольклор «Пошел котик на </w:t>
      </w:r>
      <w:proofErr w:type="spellStart"/>
      <w:r w:rsidRPr="00E01A80">
        <w:rPr>
          <w:rFonts w:ascii="Times New Roman" w:eastAsia="Times New Roman" w:hAnsi="Times New Roman" w:cs="Times New Roman"/>
          <w:color w:val="000000"/>
          <w:sz w:val="28"/>
          <w:szCs w:val="28"/>
          <w:lang w:eastAsia="ru-RU"/>
        </w:rPr>
        <w:t>торжок</w:t>
      </w:r>
      <w:proofErr w:type="spellEnd"/>
      <w:r w:rsidRPr="00E01A80">
        <w:rPr>
          <w:rFonts w:ascii="Times New Roman" w:eastAsia="Times New Roman" w:hAnsi="Times New Roman" w:cs="Times New Roman"/>
          <w:color w:val="000000"/>
          <w:sz w:val="28"/>
          <w:szCs w:val="28"/>
          <w:lang w:eastAsia="ru-RU"/>
        </w:rPr>
        <w:t xml:space="preserve">», «Наша Маша </w:t>
      </w:r>
      <w:proofErr w:type="spellStart"/>
      <w:r w:rsidRPr="00E01A80">
        <w:rPr>
          <w:rFonts w:ascii="Times New Roman" w:eastAsia="Times New Roman" w:hAnsi="Times New Roman" w:cs="Times New Roman"/>
          <w:color w:val="000000"/>
          <w:sz w:val="28"/>
          <w:szCs w:val="28"/>
          <w:lang w:eastAsia="ru-RU"/>
        </w:rPr>
        <w:t>маленька</w:t>
      </w:r>
      <w:proofErr w:type="spellEnd"/>
      <w:r w:rsidRPr="00E01A80">
        <w:rPr>
          <w:rFonts w:ascii="Times New Roman" w:eastAsia="Times New Roman" w:hAnsi="Times New Roman" w:cs="Times New Roman"/>
          <w:color w:val="000000"/>
          <w:sz w:val="28"/>
          <w:szCs w:val="28"/>
          <w:lang w:eastAsia="ru-RU"/>
        </w:rPr>
        <w:t>…». Цель: Познакомить детей с русским фольклором.</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3. Чтение и обыгрывание стихотворения А.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xml:space="preserve"> “Наша </w:t>
      </w:r>
      <w:proofErr w:type="spellStart"/>
      <w:r w:rsidRPr="00E01A80">
        <w:rPr>
          <w:rFonts w:ascii="Times New Roman" w:eastAsia="Times New Roman" w:hAnsi="Times New Roman" w:cs="Times New Roman"/>
          <w:color w:val="000000"/>
          <w:sz w:val="28"/>
          <w:szCs w:val="28"/>
          <w:lang w:eastAsia="ru-RU"/>
        </w:rPr>
        <w:t>Таня</w:t>
      </w:r>
      <w:proofErr w:type="gramStart"/>
      <w:r w:rsidRPr="00E01A80">
        <w:rPr>
          <w:rFonts w:ascii="Times New Roman" w:eastAsia="Times New Roman" w:hAnsi="Times New Roman" w:cs="Times New Roman"/>
          <w:color w:val="000000"/>
          <w:sz w:val="28"/>
          <w:szCs w:val="28"/>
          <w:lang w:eastAsia="ru-RU"/>
        </w:rPr>
        <w:t>”.Цель</w:t>
      </w:r>
      <w:proofErr w:type="spellEnd"/>
      <w:proofErr w:type="gramEnd"/>
      <w:r w:rsidRPr="00E01A80">
        <w:rPr>
          <w:rFonts w:ascii="Times New Roman" w:eastAsia="Times New Roman" w:hAnsi="Times New Roman" w:cs="Times New Roman"/>
          <w:color w:val="000000"/>
          <w:sz w:val="28"/>
          <w:szCs w:val="28"/>
          <w:lang w:eastAsia="ru-RU"/>
        </w:rPr>
        <w:t xml:space="preserve"> : Помочь вспомнить стихи А.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xml:space="preserve"> из цикла «Игрушки». Дать возможность рассказать стихи полностью, развивать память; отработать правильное звукопроизношение; воспитывать бережное отношение к игрушкам.</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proofErr w:type="gramStart"/>
      <w:r w:rsidRPr="00E01A80">
        <w:rPr>
          <w:rFonts w:ascii="Times New Roman" w:eastAsia="Times New Roman" w:hAnsi="Times New Roman" w:cs="Times New Roman"/>
          <w:color w:val="000000"/>
          <w:sz w:val="28"/>
          <w:szCs w:val="28"/>
          <w:lang w:eastAsia="ru-RU"/>
        </w:rPr>
        <w:t>4 .</w:t>
      </w:r>
      <w:proofErr w:type="gramEnd"/>
      <w:r w:rsidRPr="00E01A80">
        <w:rPr>
          <w:rFonts w:ascii="Times New Roman" w:eastAsia="Times New Roman" w:hAnsi="Times New Roman" w:cs="Times New Roman"/>
          <w:color w:val="000000"/>
          <w:sz w:val="28"/>
          <w:szCs w:val="28"/>
          <w:lang w:eastAsia="ru-RU"/>
        </w:rPr>
        <w:t xml:space="preserve"> Чтение и обыгрывание стихотворения А.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xml:space="preserve"> “Грузовик”. Цель: Воспитывать у детей умение слушать, запоминать небольшое по объему стихотворение, читать наизусть, не торопясь, четко выговаривая слова и, особенно, окончания слов; учить детей отчетливо произносить звуки.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proofErr w:type="gramStart"/>
      <w:r w:rsidRPr="00E01A80">
        <w:rPr>
          <w:rFonts w:ascii="Times New Roman" w:eastAsia="Times New Roman" w:hAnsi="Times New Roman" w:cs="Times New Roman"/>
          <w:color w:val="000000"/>
          <w:sz w:val="28"/>
          <w:szCs w:val="28"/>
          <w:lang w:eastAsia="ru-RU"/>
        </w:rPr>
        <w:t>5 .</w:t>
      </w:r>
      <w:proofErr w:type="gramEnd"/>
      <w:r w:rsidRPr="00E01A80">
        <w:rPr>
          <w:rFonts w:ascii="Times New Roman" w:eastAsia="Times New Roman" w:hAnsi="Times New Roman" w:cs="Times New Roman"/>
          <w:color w:val="000000"/>
          <w:sz w:val="28"/>
          <w:szCs w:val="28"/>
          <w:lang w:eastAsia="ru-RU"/>
        </w:rPr>
        <w:t xml:space="preserve"> Чтение и обыгрывание стихотворения Ю. Володина «Матрешка». Цель: Развивать память; речь. Вызвать желание играть с матрешкой.</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proofErr w:type="gramStart"/>
      <w:r w:rsidRPr="00E01A80">
        <w:rPr>
          <w:rFonts w:ascii="Times New Roman" w:eastAsia="Times New Roman" w:hAnsi="Times New Roman" w:cs="Times New Roman"/>
          <w:color w:val="000000"/>
          <w:sz w:val="28"/>
          <w:szCs w:val="28"/>
          <w:lang w:eastAsia="ru-RU"/>
        </w:rPr>
        <w:t>6 .</w:t>
      </w:r>
      <w:proofErr w:type="gramEnd"/>
      <w:r w:rsidRPr="00E01A80">
        <w:rPr>
          <w:rFonts w:ascii="Times New Roman" w:eastAsia="Times New Roman" w:hAnsi="Times New Roman" w:cs="Times New Roman"/>
          <w:color w:val="000000"/>
          <w:sz w:val="28"/>
          <w:szCs w:val="28"/>
          <w:lang w:eastAsia="ru-RU"/>
        </w:rPr>
        <w:t xml:space="preserve"> Чтение и обыгрывание стихотворения А.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xml:space="preserve"> “Зайка”. Цель: Помочь детям запомнить стихотворения из цикла «Игрушки» Агнии Львовны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xml:space="preserve"> и учить рассказывать его вместе с воспитателем.</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7. Чтение и обыгрывание стихотворения А.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xml:space="preserve"> “Уронили мишку на пол…”. Цель: Воспитывать у детей желание и умение слушать чтение, повторять отдельные слова; через художественный образ вызвать стремление любовно, бережно относиться к игрушкам.</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8. Выставка книг А.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стихи из цикла «Игрушки».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Беседы на темы</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“Зачем нужны игрушки?”, “Моя любимая игрушка”, “Такие разные игрушки”, “Магазин игрушек”. Цель: Расширить знания детей об игрушках, играх с ними.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Художественное творчество. Рисование:</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lastRenderedPageBreak/>
        <w:t>1. «Шарики воздушные, ветерку послушные». Цель: учить детей правильно держать карандаш, рисовать круги, располагая их по всему листу.</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2. «Неваляшки – яркие рубашки». Цель: учить детей ритмичными движениями украшать силуэт неваляшки.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proofErr w:type="gramStart"/>
      <w:r w:rsidRPr="00E01A80">
        <w:rPr>
          <w:rFonts w:ascii="Times New Roman" w:eastAsia="Times New Roman" w:hAnsi="Times New Roman" w:cs="Times New Roman"/>
          <w:color w:val="000000"/>
          <w:sz w:val="28"/>
          <w:szCs w:val="28"/>
          <w:lang w:eastAsia="ru-RU"/>
        </w:rPr>
        <w:t>3 .</w:t>
      </w:r>
      <w:proofErr w:type="gramEnd"/>
      <w:r w:rsidRPr="00E01A80">
        <w:rPr>
          <w:rFonts w:ascii="Times New Roman" w:eastAsia="Times New Roman" w:hAnsi="Times New Roman" w:cs="Times New Roman"/>
          <w:color w:val="000000"/>
          <w:sz w:val="28"/>
          <w:szCs w:val="28"/>
          <w:lang w:eastAsia="ru-RU"/>
        </w:rPr>
        <w:t xml:space="preserve"> Рисование «Дорога для грузовика». Цель: Развиваем умение рисовать пальчиком длинные и короткие линии.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Лепка: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1. «Мячики». Цель: учить детей лепить круглые формы.</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2. «Колечки для пирамидки». Цель: учить детей раскатывать кусочки пластилина в ладонях прямыми движениями, свертывать в виде кольца.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Физическое развитие:</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1. «Мой веселый звонкий мяч». Цель: Учить детей подпрыгивать на двух ногах, внимательно слушать текст.</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2. «Лохматый пес». Цель: учить детей двигаться в соответствии с текстом.</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3. «Доползи до погремушки». Цель: учить детей ползать в заданном направлении.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4. Подвижная игра «Прокати мяч через ворота». Цель: Совершенствовать умение детей прокатывать мяч в определённом направлении одной и двумя руками. Развивать глазомер, совершенствовать координацию движений и ловкость.</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5 Подвижная игра «Самолеты». Цель: Приучать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6 Подвижная игра «Покатай матрешку». Цель: Продолжать формировать интерес и положительное отношение к сюжетным игрушкам, к действиям с ними.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7. Подвижная игра «Зайки и Лиса». Цель: Приучать детей внимательно слушать воспитателя, выполнять прыжки и другие действия в соответствии с текстом; учить ориентироваться в пространстве, находить своё место.</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proofErr w:type="gramStart"/>
      <w:r w:rsidRPr="00E01A80">
        <w:rPr>
          <w:rFonts w:ascii="Times New Roman" w:eastAsia="Times New Roman" w:hAnsi="Times New Roman" w:cs="Times New Roman"/>
          <w:color w:val="000000"/>
          <w:sz w:val="28"/>
          <w:szCs w:val="28"/>
          <w:lang w:eastAsia="ru-RU"/>
        </w:rPr>
        <w:t>8 .</w:t>
      </w:r>
      <w:proofErr w:type="gramEnd"/>
      <w:r w:rsidRPr="00E01A80">
        <w:rPr>
          <w:rFonts w:ascii="Times New Roman" w:eastAsia="Times New Roman" w:hAnsi="Times New Roman" w:cs="Times New Roman"/>
          <w:color w:val="000000"/>
          <w:sz w:val="28"/>
          <w:szCs w:val="28"/>
          <w:lang w:eastAsia="ru-RU"/>
        </w:rPr>
        <w:t xml:space="preserve"> Подвижная игра “Мишка косолапый…”. Цель: Приучать детей поочерёдно выполнять разные функции (убегать и ловить).</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III. Заключительный этап.</w:t>
      </w:r>
    </w:p>
    <w:p w:rsidR="00E01A80" w:rsidRPr="00E01A80" w:rsidRDefault="00E01A80" w:rsidP="00E01A80">
      <w:pPr>
        <w:numPr>
          <w:ilvl w:val="0"/>
          <w:numId w:val="4"/>
        </w:numPr>
        <w:shd w:val="clear" w:color="auto" w:fill="FFFFFF"/>
        <w:spacing w:before="30" w:after="30" w:line="240" w:lineRule="auto"/>
        <w:ind w:left="436"/>
        <w:jc w:val="both"/>
        <w:rPr>
          <w:rFonts w:ascii="Calibri" w:eastAsia="Times New Roman" w:hAnsi="Calibri" w:cs="Calibri"/>
          <w:color w:val="000000"/>
          <w:lang w:eastAsia="ru-RU"/>
        </w:rPr>
      </w:pPr>
      <w:r w:rsidRPr="00E01A80">
        <w:rPr>
          <w:rFonts w:ascii="Georgia" w:eastAsia="Times New Roman" w:hAnsi="Georgia" w:cs="Calibri"/>
          <w:color w:val="000000"/>
          <w:sz w:val="27"/>
          <w:szCs w:val="27"/>
          <w:lang w:eastAsia="ru-RU"/>
        </w:rPr>
        <w:t>Фотовыставки</w:t>
      </w:r>
      <w:r w:rsidRPr="00E01A80">
        <w:rPr>
          <w:rFonts w:ascii="Times New Roman" w:eastAsia="Times New Roman" w:hAnsi="Times New Roman" w:cs="Times New Roman"/>
          <w:color w:val="000000"/>
          <w:sz w:val="28"/>
          <w:szCs w:val="28"/>
          <w:lang w:eastAsia="ru-RU"/>
        </w:rPr>
        <w:t>: «Я играю - </w:t>
      </w:r>
      <w:r w:rsidRPr="00E01A80">
        <w:rPr>
          <w:rFonts w:ascii="Georgia" w:eastAsia="Times New Roman" w:hAnsi="Georgia" w:cs="Calibri"/>
          <w:color w:val="000000"/>
          <w:sz w:val="27"/>
          <w:szCs w:val="27"/>
          <w:lang w:eastAsia="ru-RU"/>
        </w:rPr>
        <w:t>Любимая игрушка ребенка»</w:t>
      </w:r>
      <w:r w:rsidRPr="00E01A80">
        <w:rPr>
          <w:rFonts w:ascii="Times New Roman" w:eastAsia="Times New Roman" w:hAnsi="Times New Roman" w:cs="Times New Roman"/>
          <w:color w:val="000000"/>
          <w:sz w:val="28"/>
          <w:szCs w:val="28"/>
          <w:lang w:eastAsia="ru-RU"/>
        </w:rPr>
        <w:t>».</w:t>
      </w:r>
    </w:p>
    <w:p w:rsidR="00E01A80" w:rsidRPr="00E01A80" w:rsidRDefault="00E01A80" w:rsidP="00E01A80">
      <w:pPr>
        <w:numPr>
          <w:ilvl w:val="0"/>
          <w:numId w:val="4"/>
        </w:numPr>
        <w:shd w:val="clear" w:color="auto" w:fill="FFFFFF"/>
        <w:spacing w:before="30" w:after="30" w:line="240" w:lineRule="auto"/>
        <w:ind w:left="436"/>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Выставка детских рисунков «Дорога для грузовика», «Неваляшка».</w:t>
      </w:r>
    </w:p>
    <w:p w:rsidR="00E01A80" w:rsidRPr="00E01A80" w:rsidRDefault="00E01A80" w:rsidP="00E01A80">
      <w:pPr>
        <w:numPr>
          <w:ilvl w:val="0"/>
          <w:numId w:val="4"/>
        </w:numPr>
        <w:shd w:val="clear" w:color="auto" w:fill="FFFFFF"/>
        <w:spacing w:before="30" w:after="30" w:line="240" w:lineRule="auto"/>
        <w:ind w:left="436"/>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Выставка книг - по стихам А.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xml:space="preserve"> из цикла «Игрушки»</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w:t>
      </w:r>
      <w:r w:rsidRPr="00E01A80">
        <w:rPr>
          <w:rFonts w:ascii="Times New Roman" w:eastAsia="Times New Roman" w:hAnsi="Times New Roman" w:cs="Times New Roman"/>
          <w:b/>
          <w:bCs/>
          <w:color w:val="000000"/>
          <w:sz w:val="28"/>
          <w:szCs w:val="28"/>
          <w:lang w:eastAsia="ru-RU"/>
        </w:rPr>
        <w:t>Анализируя проделанную работу можно сделать выводы:</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1. Тема разработанного проекта выбрана с учетом возрастных особенностей детей младшего возраста и объема информации, которая может быть ими воспринята, что положительно повлияло на различные виды их деятельности (игровую, познавательную, художественно-речевую);</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 2. Отмечалась положительная реакция и эмоциональный отклик детей на знакомство с разными видами игрушек, дети проявляли интерес и желание играть с игрушками; дети пополнили свои знания об игрушках. Во время самостоятельных игр и в совместных играх с педагогом, дети стали более </w:t>
      </w:r>
      <w:r w:rsidRPr="00E01A80">
        <w:rPr>
          <w:rFonts w:ascii="Times New Roman" w:eastAsia="Times New Roman" w:hAnsi="Times New Roman" w:cs="Times New Roman"/>
          <w:color w:val="000000"/>
          <w:sz w:val="28"/>
          <w:szCs w:val="28"/>
          <w:lang w:eastAsia="ru-RU"/>
        </w:rPr>
        <w:lastRenderedPageBreak/>
        <w:t>внимательными и бережливыми по отношению к игрушкам, с удовольствием играют друг с другом.</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3. Возросла речевая активность детей, что положительно повлияло на самостоятельную игровую деятельность детей, дети включают в сюжет игры различные игрушки и пытаются осуществлять ролевой диалог;</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4. Считаю, что удалось достигнуть хороших результатов взаимодействия педагог - родители. Родители принимали активное участие в реализации проекта,</w:t>
      </w:r>
      <w:r w:rsidRPr="00E01A80">
        <w:rPr>
          <w:rFonts w:ascii="Georgia" w:eastAsia="Times New Roman" w:hAnsi="Georgia" w:cs="Calibri"/>
          <w:color w:val="000000"/>
          <w:sz w:val="27"/>
          <w:szCs w:val="27"/>
          <w:lang w:eastAsia="ru-RU"/>
        </w:rPr>
        <w:t> организовали совместный конкурс рисунков родителей и детей «Любимая игрушка моего ребенка» (рисунки детей), фотовыставки «</w:t>
      </w:r>
      <w:r w:rsidRPr="00E01A80">
        <w:rPr>
          <w:rFonts w:ascii="Times New Roman" w:eastAsia="Times New Roman" w:hAnsi="Times New Roman" w:cs="Times New Roman"/>
          <w:color w:val="000000"/>
          <w:sz w:val="28"/>
          <w:szCs w:val="28"/>
          <w:lang w:eastAsia="ru-RU"/>
        </w:rPr>
        <w:t>Я играю - </w:t>
      </w:r>
      <w:r w:rsidRPr="00E01A80">
        <w:rPr>
          <w:rFonts w:ascii="Georgia" w:eastAsia="Times New Roman" w:hAnsi="Georgia" w:cs="Calibri"/>
          <w:color w:val="000000"/>
          <w:sz w:val="27"/>
          <w:szCs w:val="27"/>
          <w:lang w:eastAsia="ru-RU"/>
        </w:rPr>
        <w:t>Любимая игрушка ребенка».</w:t>
      </w:r>
    </w:p>
    <w:p w:rsidR="00E01A80" w:rsidRPr="00E01A80" w:rsidRDefault="00E01A80" w:rsidP="00E01A80">
      <w:pPr>
        <w:shd w:val="clear" w:color="auto" w:fill="FFFFFF"/>
        <w:spacing w:after="0" w:line="240" w:lineRule="auto"/>
        <w:rPr>
          <w:rFonts w:ascii="Calibri" w:eastAsia="Times New Roman" w:hAnsi="Calibri" w:cs="Calibri"/>
          <w:color w:val="000000"/>
          <w:lang w:eastAsia="ru-RU"/>
        </w:rPr>
      </w:pPr>
      <w:r w:rsidRPr="00E01A80">
        <w:rPr>
          <w:rFonts w:ascii="Georgia" w:eastAsia="Times New Roman" w:hAnsi="Georgia" w:cs="Calibri"/>
          <w:color w:val="000000"/>
          <w:sz w:val="27"/>
          <w:szCs w:val="27"/>
          <w:lang w:eastAsia="ru-RU"/>
        </w:rPr>
        <w:t>Также педагоги оформили в родительском уголке памятку «Игра и игрушка в жизни ребенка»,</w:t>
      </w:r>
      <w:r w:rsidRPr="00E01A80">
        <w:rPr>
          <w:rFonts w:ascii="Calibri" w:eastAsia="Times New Roman" w:hAnsi="Calibri" w:cs="Calibri"/>
          <w:b/>
          <w:bCs/>
          <w:color w:val="FF0000"/>
          <w:sz w:val="32"/>
          <w:szCs w:val="32"/>
          <w:lang w:eastAsia="ru-RU"/>
        </w:rPr>
        <w:t> </w:t>
      </w:r>
      <w:r w:rsidRPr="00E01A80">
        <w:rPr>
          <w:rFonts w:ascii="Times New Roman" w:eastAsia="Times New Roman" w:hAnsi="Times New Roman" w:cs="Times New Roman"/>
          <w:color w:val="000000"/>
          <w:sz w:val="28"/>
          <w:szCs w:val="28"/>
          <w:lang w:eastAsia="ru-RU"/>
        </w:rPr>
        <w:t>«Игрушка – это серьёзно!».</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b/>
          <w:bCs/>
          <w:color w:val="000000"/>
          <w:sz w:val="28"/>
          <w:szCs w:val="28"/>
          <w:lang w:eastAsia="ru-RU"/>
        </w:rPr>
        <w:t>Литература:</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 1. Е. А. </w:t>
      </w:r>
      <w:proofErr w:type="spellStart"/>
      <w:r w:rsidRPr="00E01A80">
        <w:rPr>
          <w:rFonts w:ascii="Times New Roman" w:eastAsia="Times New Roman" w:hAnsi="Times New Roman" w:cs="Times New Roman"/>
          <w:color w:val="000000"/>
          <w:sz w:val="28"/>
          <w:szCs w:val="28"/>
          <w:lang w:eastAsia="ru-RU"/>
        </w:rPr>
        <w:t>Косаковская</w:t>
      </w:r>
      <w:proofErr w:type="spellEnd"/>
      <w:r w:rsidRPr="00E01A80">
        <w:rPr>
          <w:rFonts w:ascii="Times New Roman" w:eastAsia="Times New Roman" w:hAnsi="Times New Roman" w:cs="Times New Roman"/>
          <w:color w:val="000000"/>
          <w:sz w:val="28"/>
          <w:szCs w:val="28"/>
          <w:lang w:eastAsia="ru-RU"/>
        </w:rPr>
        <w:t xml:space="preserve"> «Игрушка в жизни ребенка».2005г.</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2. Л. С. Киселева, Т. А. Данилина «Проектный метод в деятельности дошкольного учреждения»2011г.</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 3. А. </w:t>
      </w:r>
      <w:proofErr w:type="spellStart"/>
      <w:r w:rsidRPr="00E01A80">
        <w:rPr>
          <w:rFonts w:ascii="Times New Roman" w:eastAsia="Times New Roman" w:hAnsi="Times New Roman" w:cs="Times New Roman"/>
          <w:color w:val="000000"/>
          <w:sz w:val="28"/>
          <w:szCs w:val="28"/>
          <w:lang w:eastAsia="ru-RU"/>
        </w:rPr>
        <w:t>Барто</w:t>
      </w:r>
      <w:proofErr w:type="spellEnd"/>
      <w:r w:rsidRPr="00E01A80">
        <w:rPr>
          <w:rFonts w:ascii="Times New Roman" w:eastAsia="Times New Roman" w:hAnsi="Times New Roman" w:cs="Times New Roman"/>
          <w:color w:val="000000"/>
          <w:sz w:val="28"/>
          <w:szCs w:val="28"/>
          <w:lang w:eastAsia="ru-RU"/>
        </w:rPr>
        <w:t xml:space="preserve"> «Игрушки» 2000г.</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 4. </w:t>
      </w:r>
      <w:proofErr w:type="spellStart"/>
      <w:r w:rsidRPr="00E01A80">
        <w:rPr>
          <w:rFonts w:ascii="Times New Roman" w:eastAsia="Times New Roman" w:hAnsi="Times New Roman" w:cs="Times New Roman"/>
          <w:color w:val="000000"/>
          <w:sz w:val="28"/>
          <w:szCs w:val="28"/>
          <w:lang w:eastAsia="ru-RU"/>
        </w:rPr>
        <w:t>Картушина</w:t>
      </w:r>
      <w:proofErr w:type="spellEnd"/>
      <w:r w:rsidRPr="00E01A80">
        <w:rPr>
          <w:rFonts w:ascii="Times New Roman" w:eastAsia="Times New Roman" w:hAnsi="Times New Roman" w:cs="Times New Roman"/>
          <w:color w:val="000000"/>
          <w:sz w:val="28"/>
          <w:szCs w:val="28"/>
          <w:lang w:eastAsia="ru-RU"/>
        </w:rPr>
        <w:t xml:space="preserve"> М. Ю. Забавы для малышей. – М.: ТЦ «Сфера», 2006г.</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 5. </w:t>
      </w:r>
      <w:proofErr w:type="spellStart"/>
      <w:r w:rsidRPr="00E01A80">
        <w:rPr>
          <w:rFonts w:ascii="Times New Roman" w:eastAsia="Times New Roman" w:hAnsi="Times New Roman" w:cs="Times New Roman"/>
          <w:color w:val="000000"/>
          <w:sz w:val="28"/>
          <w:szCs w:val="28"/>
          <w:lang w:eastAsia="ru-RU"/>
        </w:rPr>
        <w:t>Кряжева</w:t>
      </w:r>
      <w:proofErr w:type="spellEnd"/>
      <w:r w:rsidRPr="00E01A80">
        <w:rPr>
          <w:rFonts w:ascii="Times New Roman" w:eastAsia="Times New Roman" w:hAnsi="Times New Roman" w:cs="Times New Roman"/>
          <w:color w:val="000000"/>
          <w:sz w:val="28"/>
          <w:szCs w:val="28"/>
          <w:lang w:eastAsia="ru-RU"/>
        </w:rPr>
        <w:t xml:space="preserve"> Н. Л. развитие эмоционального мира детей. – Екатеринбург: У-Фактория, 2004г.</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6. Развитие и обучение детей раннего возраста в ДОУ: Учебно-методическое пособие / составитель Дёмина Е. С. – М.: ТЦ «Сфера», 2006г.</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 7. Воспитание детей в игре/под ред. </w:t>
      </w:r>
      <w:proofErr w:type="spellStart"/>
      <w:r w:rsidRPr="00E01A80">
        <w:rPr>
          <w:rFonts w:ascii="Times New Roman" w:eastAsia="Times New Roman" w:hAnsi="Times New Roman" w:cs="Times New Roman"/>
          <w:color w:val="000000"/>
          <w:sz w:val="28"/>
          <w:szCs w:val="28"/>
          <w:lang w:eastAsia="ru-RU"/>
        </w:rPr>
        <w:t>Менджерицкой</w:t>
      </w:r>
      <w:proofErr w:type="spellEnd"/>
      <w:r w:rsidRPr="00E01A80">
        <w:rPr>
          <w:rFonts w:ascii="Times New Roman" w:eastAsia="Times New Roman" w:hAnsi="Times New Roman" w:cs="Times New Roman"/>
          <w:color w:val="000000"/>
          <w:sz w:val="28"/>
          <w:szCs w:val="28"/>
          <w:lang w:eastAsia="ru-RU"/>
        </w:rPr>
        <w:t xml:space="preserve"> Д. В. – М.: Просвещение, 1979г.</w:t>
      </w:r>
    </w:p>
    <w:p w:rsidR="00E01A80" w:rsidRPr="00E01A80" w:rsidRDefault="00E01A80" w:rsidP="00E01A80">
      <w:pPr>
        <w:shd w:val="clear" w:color="auto" w:fill="FFFFFF"/>
        <w:spacing w:after="0" w:line="240" w:lineRule="auto"/>
        <w:jc w:val="both"/>
        <w:rPr>
          <w:rFonts w:ascii="Calibri" w:eastAsia="Times New Roman" w:hAnsi="Calibri" w:cs="Calibri"/>
          <w:color w:val="000000"/>
          <w:lang w:eastAsia="ru-RU"/>
        </w:rPr>
      </w:pPr>
      <w:r w:rsidRPr="00E01A80">
        <w:rPr>
          <w:rFonts w:ascii="Times New Roman" w:eastAsia="Times New Roman" w:hAnsi="Times New Roman" w:cs="Times New Roman"/>
          <w:color w:val="000000"/>
          <w:sz w:val="28"/>
          <w:szCs w:val="28"/>
          <w:lang w:eastAsia="ru-RU"/>
        </w:rPr>
        <w:t xml:space="preserve"> 8. Дидактические игры и занятия с детьми раннего возраста / под ред. </w:t>
      </w:r>
      <w:proofErr w:type="spellStart"/>
      <w:r w:rsidRPr="00E01A80">
        <w:rPr>
          <w:rFonts w:ascii="Times New Roman" w:eastAsia="Times New Roman" w:hAnsi="Times New Roman" w:cs="Times New Roman"/>
          <w:color w:val="000000"/>
          <w:sz w:val="28"/>
          <w:szCs w:val="28"/>
          <w:lang w:eastAsia="ru-RU"/>
        </w:rPr>
        <w:t>Новосёловой</w:t>
      </w:r>
      <w:proofErr w:type="spellEnd"/>
      <w:r w:rsidRPr="00E01A80">
        <w:rPr>
          <w:rFonts w:ascii="Times New Roman" w:eastAsia="Times New Roman" w:hAnsi="Times New Roman" w:cs="Times New Roman"/>
          <w:color w:val="000000"/>
          <w:sz w:val="28"/>
          <w:szCs w:val="28"/>
          <w:lang w:eastAsia="ru-RU"/>
        </w:rPr>
        <w:t xml:space="preserve"> С. Л. – М.: Просвещение, 1985г.</w:t>
      </w:r>
    </w:p>
    <w:p w:rsidR="007A4C55" w:rsidRDefault="00CD29B8"/>
    <w:sectPr w:rsidR="007A4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F5CCE"/>
    <w:multiLevelType w:val="multilevel"/>
    <w:tmpl w:val="2E50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C55874"/>
    <w:multiLevelType w:val="multilevel"/>
    <w:tmpl w:val="51CC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201DBB"/>
    <w:multiLevelType w:val="multilevel"/>
    <w:tmpl w:val="9FE83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38169D"/>
    <w:multiLevelType w:val="multilevel"/>
    <w:tmpl w:val="59A45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80"/>
    <w:rsid w:val="004F2BE1"/>
    <w:rsid w:val="00816F50"/>
    <w:rsid w:val="00CD29B8"/>
    <w:rsid w:val="00E01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9494"/>
  <w15:chartTrackingRefBased/>
  <w15:docId w15:val="{9A0BD104-2671-44BF-97F4-C48A6761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7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2601</Words>
  <Characters>14831</Characters>
  <Application>Microsoft Office Word</Application>
  <DocSecurity>0</DocSecurity>
  <Lines>123</Lines>
  <Paragraphs>34</Paragraphs>
  <ScaleCrop>false</ScaleCrop>
  <Company/>
  <LinksUpToDate>false</LinksUpToDate>
  <CharactersWithSpaces>17398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2024-06-05T20:33:00Z</dcterms:created>
  <dcterms:modified xsi:type="dcterms:W3CDTF">2024-06-09T14:23:00Z</dcterms:modified>
</cp:coreProperties>
</file>