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14" w:rsidRDefault="00452E14" w:rsidP="00DB11A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52E14" w:rsidRDefault="00452E14" w:rsidP="00452E14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bookmarkStart w:id="0" w:name="_GoBack"/>
      <w:r>
        <w:rPr>
          <w:color w:val="111111"/>
          <w:sz w:val="28"/>
          <w:szCs w:val="28"/>
        </w:rPr>
        <w:t>Тема: Дети с РАС в дополнительном образовании</w:t>
      </w:r>
    </w:p>
    <w:bookmarkEnd w:id="0"/>
    <w:p w:rsidR="00452E14" w:rsidRDefault="00452E14" w:rsidP="00DB11A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B11A4" w:rsidRPr="00DB11A4" w:rsidRDefault="00DB11A4" w:rsidP="00DB11A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11A4">
        <w:rPr>
          <w:color w:val="111111"/>
          <w:sz w:val="28"/>
          <w:szCs w:val="28"/>
        </w:rPr>
        <w:t>Дети с </w:t>
      </w:r>
      <w:r w:rsidRPr="00DB11A4">
        <w:rPr>
          <w:rStyle w:val="a3"/>
          <w:color w:val="111111"/>
          <w:sz w:val="28"/>
          <w:szCs w:val="28"/>
          <w:bdr w:val="none" w:sz="0" w:space="0" w:color="auto" w:frame="1"/>
        </w:rPr>
        <w:t>аутизмом</w:t>
      </w:r>
      <w:r w:rsidRPr="00DB11A4">
        <w:rPr>
          <w:color w:val="111111"/>
          <w:sz w:val="28"/>
          <w:szCs w:val="28"/>
        </w:rPr>
        <w:t> испытывают трудности в общении. </w:t>
      </w:r>
      <w:hyperlink r:id="rId5" w:tooltip="ИЗО. Изобразительная деятельность в детском саду" w:history="1">
        <w:r w:rsidRPr="00DB11A4">
          <w:rPr>
            <w:rStyle w:val="a7"/>
            <w:b/>
            <w:bCs/>
            <w:color w:val="0088BB"/>
            <w:sz w:val="28"/>
            <w:szCs w:val="28"/>
            <w:bdr w:val="none" w:sz="0" w:space="0" w:color="auto" w:frame="1"/>
          </w:rPr>
          <w:t>Изобразительная деятельность является</w:t>
        </w:r>
      </w:hyperlink>
      <w:r w:rsidRPr="00DB11A4">
        <w:rPr>
          <w:rStyle w:val="a3"/>
          <w:color w:val="111111"/>
          <w:sz w:val="28"/>
          <w:szCs w:val="28"/>
          <w:bdr w:val="none" w:sz="0" w:space="0" w:color="auto" w:frame="1"/>
        </w:rPr>
        <w:t> хорошим средством</w:t>
      </w:r>
      <w:r w:rsidRPr="00DB11A4">
        <w:rPr>
          <w:color w:val="111111"/>
          <w:sz w:val="28"/>
          <w:szCs w:val="28"/>
        </w:rPr>
        <w:t> для установления контакта между взрослым и ребенком, а так же </w:t>
      </w:r>
      <w:r w:rsidRPr="00DB11A4">
        <w:rPr>
          <w:rStyle w:val="a3"/>
          <w:color w:val="111111"/>
          <w:sz w:val="28"/>
          <w:szCs w:val="28"/>
          <w:bdr w:val="none" w:sz="0" w:space="0" w:color="auto" w:frame="1"/>
        </w:rPr>
        <w:t>средством</w:t>
      </w:r>
      <w:r w:rsidRPr="00DB11A4">
        <w:rPr>
          <w:color w:val="111111"/>
          <w:sz w:val="28"/>
          <w:szCs w:val="28"/>
        </w:rPr>
        <w:t> определенной коррекции недостатков интеллектуального и эмоционального развития </w:t>
      </w:r>
      <w:r w:rsidRPr="00DB11A4">
        <w:rPr>
          <w:rStyle w:val="a3"/>
          <w:color w:val="111111"/>
          <w:sz w:val="28"/>
          <w:szCs w:val="28"/>
          <w:bdr w:val="none" w:sz="0" w:space="0" w:color="auto" w:frame="1"/>
        </w:rPr>
        <w:t>детей</w:t>
      </w:r>
      <w:r w:rsidRPr="00DB11A4">
        <w:rPr>
          <w:color w:val="111111"/>
          <w:sz w:val="28"/>
          <w:szCs w:val="28"/>
        </w:rPr>
        <w:t>.</w:t>
      </w:r>
    </w:p>
    <w:p w:rsidR="00DB11A4" w:rsidRPr="00DB11A4" w:rsidRDefault="00DB11A4" w:rsidP="00DB11A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11A4">
        <w:rPr>
          <w:color w:val="111111"/>
          <w:sz w:val="28"/>
          <w:szCs w:val="28"/>
        </w:rPr>
        <w:t>Рисование способствует формированию более осмысленного восприятия предметов окружающей </w:t>
      </w:r>
      <w:r w:rsidRPr="00DB11A4">
        <w:rPr>
          <w:rStyle w:val="a3"/>
          <w:color w:val="111111"/>
          <w:sz w:val="28"/>
          <w:szCs w:val="28"/>
          <w:bdr w:val="none" w:sz="0" w:space="0" w:color="auto" w:frame="1"/>
        </w:rPr>
        <w:t>среды</w:t>
      </w:r>
      <w:r w:rsidRPr="00DB11A4">
        <w:rPr>
          <w:color w:val="111111"/>
          <w:sz w:val="28"/>
          <w:szCs w:val="28"/>
        </w:rPr>
        <w:t>, умению различать их по цвету, форме, и т. д.</w:t>
      </w:r>
    </w:p>
    <w:p w:rsidR="00DB11A4" w:rsidRPr="00DB11A4" w:rsidRDefault="00DB11A4" w:rsidP="00DB11A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11A4">
        <w:rPr>
          <w:color w:val="111111"/>
          <w:sz w:val="28"/>
          <w:szCs w:val="28"/>
        </w:rPr>
        <w:t>Наблюдая за детьми, замечаешь, что они любят рисовать без всякого приглашения со стороны взрослого. Получив в свое распоряжение </w:t>
      </w:r>
      <w:r w:rsidRPr="00DB11A4">
        <w:rPr>
          <w:rStyle w:val="a3"/>
          <w:color w:val="111111"/>
          <w:sz w:val="28"/>
          <w:szCs w:val="28"/>
          <w:bdr w:val="none" w:sz="0" w:space="0" w:color="auto" w:frame="1"/>
        </w:rPr>
        <w:t>изобразительные материалы</w:t>
      </w:r>
      <w:r w:rsidRPr="00DB11A4">
        <w:rPr>
          <w:color w:val="111111"/>
          <w:sz w:val="28"/>
          <w:szCs w:val="28"/>
        </w:rPr>
        <w:t>, они начинают их исследовать. В начале в своих рисунках они не делают акцента на выборе цвета - берут первый попавшийся карандаш. Очень яркие цвета являются для многих источником дискомфорта. Достичь устойчивых отношений с </w:t>
      </w:r>
      <w:r w:rsidRPr="00DB11A4">
        <w:rPr>
          <w:rStyle w:val="a3"/>
          <w:color w:val="111111"/>
          <w:sz w:val="28"/>
          <w:szCs w:val="28"/>
          <w:bdr w:val="none" w:sz="0" w:space="0" w:color="auto" w:frame="1"/>
        </w:rPr>
        <w:t>аутичным</w:t>
      </w:r>
      <w:r w:rsidRPr="00DB11A4">
        <w:rPr>
          <w:color w:val="111111"/>
          <w:sz w:val="28"/>
          <w:szCs w:val="28"/>
        </w:rPr>
        <w:t> ребенком и создать условия для проявления им своих чувств в </w:t>
      </w:r>
      <w:r w:rsidRPr="00DB11A4">
        <w:rPr>
          <w:rStyle w:val="a3"/>
          <w:color w:val="111111"/>
          <w:sz w:val="28"/>
          <w:szCs w:val="28"/>
          <w:bdr w:val="none" w:sz="0" w:space="0" w:color="auto" w:frame="1"/>
        </w:rPr>
        <w:t>изобразительной деятельности очень непросто</w:t>
      </w:r>
      <w:r w:rsidRPr="00DB11A4">
        <w:rPr>
          <w:color w:val="111111"/>
          <w:sz w:val="28"/>
          <w:szCs w:val="28"/>
        </w:rPr>
        <w:t>. В случае, когда это достигнуто, рисование помогает снизить эмоциональное напряжение и создать ощущение комфорта.</w:t>
      </w:r>
    </w:p>
    <w:p w:rsidR="00535271" w:rsidRPr="00535271" w:rsidRDefault="00DB11A4" w:rsidP="00DB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444D" w:rsidRPr="00DB11A4">
        <w:rPr>
          <w:rFonts w:ascii="Times New Roman" w:hAnsi="Times New Roman" w:cs="Times New Roman"/>
          <w:color w:val="000000"/>
          <w:sz w:val="28"/>
          <w:szCs w:val="28"/>
        </w:rPr>
        <w:t>Основываясь на этом и взяв за основу</w:t>
      </w:r>
      <w:r w:rsidR="00AA444D" w:rsidRPr="00DB11A4">
        <w:rPr>
          <w:rFonts w:ascii="Times New Roman" w:hAnsi="Times New Roman" w:cs="Times New Roman"/>
          <w:sz w:val="28"/>
          <w:szCs w:val="28"/>
        </w:rPr>
        <w:t xml:space="preserve"> программы по </w:t>
      </w:r>
      <w:proofErr w:type="spellStart"/>
      <w:r w:rsidR="00AA444D" w:rsidRPr="00DB11A4">
        <w:rPr>
          <w:rFonts w:ascii="Times New Roman" w:hAnsi="Times New Roman" w:cs="Times New Roman"/>
          <w:sz w:val="28"/>
          <w:szCs w:val="28"/>
        </w:rPr>
        <w:t>художественой</w:t>
      </w:r>
      <w:proofErr w:type="spellEnd"/>
      <w:r w:rsidR="00AA444D" w:rsidRPr="00DB11A4">
        <w:rPr>
          <w:rFonts w:ascii="Times New Roman" w:hAnsi="Times New Roman" w:cs="Times New Roman"/>
          <w:sz w:val="28"/>
          <w:szCs w:val="28"/>
        </w:rPr>
        <w:t xml:space="preserve">-эстетической деятельности, </w:t>
      </w:r>
      <w:r w:rsidR="0009475C" w:rsidRPr="00DB11A4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proofErr w:type="gramStart"/>
      <w:r w:rsidR="00535271" w:rsidRPr="00DB11A4">
        <w:rPr>
          <w:rFonts w:ascii="Times New Roman" w:eastAsia="Arial Unicode MS" w:hAnsi="Times New Roman" w:cs="Times New Roman"/>
          <w:sz w:val="28"/>
          <w:szCs w:val="28"/>
        </w:rPr>
        <w:t>общеобразовательной  программе</w:t>
      </w:r>
      <w:proofErr w:type="gramEnd"/>
      <w:r w:rsidR="00535271" w:rsidRPr="00DB11A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35271" w:rsidRPr="00DB11A4">
        <w:rPr>
          <w:rFonts w:ascii="Times New Roman" w:hAnsi="Times New Roman" w:cs="Times New Roman"/>
          <w:sz w:val="28"/>
          <w:szCs w:val="28"/>
        </w:rPr>
        <w:t>предусмотрены разделы:  р</w:t>
      </w:r>
      <w:r w:rsidR="00535271" w:rsidRPr="00DB11A4">
        <w:rPr>
          <w:rFonts w:ascii="Times New Roman" w:hAnsi="Times New Roman" w:cs="Times New Roman"/>
          <w:color w:val="000000"/>
          <w:sz w:val="28"/>
          <w:szCs w:val="28"/>
        </w:rPr>
        <w:t xml:space="preserve">азвитие зрительно-пространственных </w:t>
      </w:r>
      <w:r w:rsidR="00535271" w:rsidRPr="00535271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ориентировок, рисунок, живопись, знакомство с окружающим миром, </w:t>
      </w:r>
      <w:r w:rsidR="00535271" w:rsidRPr="00535271">
        <w:rPr>
          <w:rFonts w:ascii="Times New Roman" w:hAnsi="Times New Roman" w:cs="Times New Roman"/>
          <w:sz w:val="28"/>
          <w:szCs w:val="28"/>
        </w:rPr>
        <w:t xml:space="preserve">декоративно-прикладное творчество, </w:t>
      </w:r>
      <w:r w:rsidR="00AA444D" w:rsidRPr="00535271">
        <w:rPr>
          <w:rFonts w:ascii="Times New Roman" w:hAnsi="Times New Roman" w:cs="Times New Roman"/>
          <w:color w:val="000000"/>
          <w:sz w:val="28"/>
          <w:szCs w:val="28"/>
        </w:rPr>
        <w:t xml:space="preserve">мною была разработана </w:t>
      </w:r>
      <w:r w:rsidR="00535271" w:rsidRPr="00535271">
        <w:rPr>
          <w:rFonts w:ascii="Times New Roman" w:hAnsi="Times New Roman" w:cs="Times New Roman"/>
          <w:color w:val="000000"/>
          <w:sz w:val="28"/>
          <w:szCs w:val="28"/>
        </w:rPr>
        <w:t>адаптированная</w:t>
      </w:r>
      <w:r w:rsidR="00AA444D" w:rsidRPr="00535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444D" w:rsidRPr="00535271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«Раскрась свой мир».</w:t>
      </w:r>
    </w:p>
    <w:p w:rsidR="00535271" w:rsidRPr="00535271" w:rsidRDefault="00535271" w:rsidP="00094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1"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с ограниченными возможностями здоровья в возрасте 15 лет. </w:t>
      </w:r>
      <w:r w:rsidRPr="00535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адаптирована для обучения лиц с ограниченными возможностями здоровья с учетом </w:t>
      </w:r>
      <w:r w:rsidRPr="00535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  <w:r w:rsidRPr="0053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и выделяет предметы по </w:t>
      </w:r>
      <w:proofErr w:type="spellStart"/>
      <w:r w:rsidRPr="00535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подтемам</w:t>
      </w:r>
      <w:proofErr w:type="spellEnd"/>
      <w:r w:rsidRPr="0053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Любознательность на низком уровне. К самостоятельному изучению окружающего мира не стремится. Навыки самообслуживания сформированы не полностью. </w:t>
      </w:r>
      <w:r w:rsidRPr="00535271">
        <w:rPr>
          <w:rFonts w:ascii="Times New Roman" w:hAnsi="Times New Roman" w:cs="Times New Roman"/>
          <w:sz w:val="28"/>
          <w:szCs w:val="28"/>
          <w:shd w:val="clear" w:color="auto" w:fill="FFFFFF"/>
        </w:rPr>
        <w:t>Сенсорные процессы сформированы не полностью: разделяет предметы по цвету, величине, но затрудняется разделить на группы по типу использования. Делит на тематические группы.</w:t>
      </w:r>
    </w:p>
    <w:p w:rsidR="00535271" w:rsidRPr="00535271" w:rsidRDefault="00535271" w:rsidP="000947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271">
        <w:rPr>
          <w:rFonts w:ascii="Times New Roman" w:hAnsi="Times New Roman" w:cs="Times New Roman"/>
          <w:sz w:val="28"/>
          <w:szCs w:val="28"/>
        </w:rPr>
        <w:t>Учитывая психологические особенности, цели и задачи, содержание учебного материала, занятия проводятся с применением разнообразных методов и приёмов обучения: индивидуальная, очная с применением дистанционных технологий</w:t>
      </w:r>
    </w:p>
    <w:p w:rsidR="00535271" w:rsidRPr="00535271" w:rsidRDefault="00535271" w:rsidP="00094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1">
        <w:rPr>
          <w:rFonts w:ascii="Times New Roman" w:hAnsi="Times New Roman" w:cs="Times New Roman"/>
          <w:sz w:val="28"/>
          <w:szCs w:val="28"/>
        </w:rPr>
        <w:t>В процессе реализации программы используются разнообразные типы занятий:</w:t>
      </w:r>
    </w:p>
    <w:p w:rsidR="00535271" w:rsidRPr="00535271" w:rsidRDefault="00535271" w:rsidP="0009475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1">
        <w:rPr>
          <w:rFonts w:ascii="Times New Roman" w:hAnsi="Times New Roman" w:cs="Times New Roman"/>
          <w:sz w:val="28"/>
          <w:szCs w:val="28"/>
        </w:rPr>
        <w:t>1. Занятие сообщения (изучения) новых знаний.</w:t>
      </w:r>
    </w:p>
    <w:p w:rsidR="00535271" w:rsidRPr="00535271" w:rsidRDefault="00535271" w:rsidP="0009475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1">
        <w:rPr>
          <w:rFonts w:ascii="Times New Roman" w:hAnsi="Times New Roman" w:cs="Times New Roman"/>
          <w:sz w:val="28"/>
          <w:szCs w:val="28"/>
        </w:rPr>
        <w:t>2. Занятие закрепления и развития знаний, умений, навыков.</w:t>
      </w:r>
    </w:p>
    <w:p w:rsidR="00535271" w:rsidRPr="00535271" w:rsidRDefault="00535271" w:rsidP="0009475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1">
        <w:rPr>
          <w:rFonts w:ascii="Times New Roman" w:hAnsi="Times New Roman" w:cs="Times New Roman"/>
          <w:sz w:val="28"/>
          <w:szCs w:val="28"/>
        </w:rPr>
        <w:lastRenderedPageBreak/>
        <w:t>3. Занятие формирования умений и навыков.</w:t>
      </w:r>
    </w:p>
    <w:p w:rsidR="00535271" w:rsidRPr="00535271" w:rsidRDefault="00535271" w:rsidP="0009475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1">
        <w:rPr>
          <w:rFonts w:ascii="Times New Roman" w:hAnsi="Times New Roman" w:cs="Times New Roman"/>
          <w:sz w:val="28"/>
          <w:szCs w:val="28"/>
        </w:rPr>
        <w:t>4. Занятие повторение.</w:t>
      </w:r>
    </w:p>
    <w:p w:rsidR="00535271" w:rsidRPr="00535271" w:rsidRDefault="00535271" w:rsidP="0009475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1">
        <w:rPr>
          <w:rFonts w:ascii="Times New Roman" w:hAnsi="Times New Roman" w:cs="Times New Roman"/>
          <w:sz w:val="28"/>
          <w:szCs w:val="28"/>
        </w:rPr>
        <w:t>5. Занятие применения знаний, умений, навыков.</w:t>
      </w:r>
    </w:p>
    <w:p w:rsidR="00535271" w:rsidRPr="00535271" w:rsidRDefault="00535271" w:rsidP="0009475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1">
        <w:rPr>
          <w:rFonts w:ascii="Times New Roman" w:hAnsi="Times New Roman" w:cs="Times New Roman"/>
          <w:sz w:val="28"/>
          <w:szCs w:val="28"/>
        </w:rPr>
        <w:t>6. Занятие обобщения и систематизации знаний, умений.</w:t>
      </w:r>
    </w:p>
    <w:p w:rsidR="00535271" w:rsidRPr="00535271" w:rsidRDefault="00535271" w:rsidP="0009475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1">
        <w:rPr>
          <w:rFonts w:ascii="Times New Roman" w:hAnsi="Times New Roman" w:cs="Times New Roman"/>
          <w:sz w:val="28"/>
          <w:szCs w:val="28"/>
        </w:rPr>
        <w:t>7. Комбинированное занятие.</w:t>
      </w:r>
    </w:p>
    <w:p w:rsidR="00535271" w:rsidRPr="00535271" w:rsidRDefault="00535271" w:rsidP="0009475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1">
        <w:rPr>
          <w:rFonts w:ascii="Times New Roman" w:hAnsi="Times New Roman" w:cs="Times New Roman"/>
          <w:sz w:val="28"/>
          <w:szCs w:val="28"/>
        </w:rPr>
        <w:t>8. Контрольное занятие (</w:t>
      </w:r>
      <w:r w:rsidRPr="00535271">
        <w:rPr>
          <w:rStyle w:val="a3"/>
          <w:rFonts w:ascii="Times New Roman" w:hAnsi="Times New Roman" w:cs="Times New Roman"/>
          <w:sz w:val="28"/>
          <w:szCs w:val="28"/>
        </w:rPr>
        <w:t>опрос, тестирование, анкетирование, выставка).</w:t>
      </w:r>
    </w:p>
    <w:p w:rsidR="00535271" w:rsidRPr="00535271" w:rsidRDefault="00535271" w:rsidP="00094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1">
        <w:rPr>
          <w:rFonts w:ascii="Times New Roman" w:hAnsi="Times New Roman" w:cs="Times New Roman"/>
          <w:sz w:val="28"/>
          <w:szCs w:val="28"/>
        </w:rPr>
        <w:t>Количество обучающихся 1 человек</w:t>
      </w:r>
    </w:p>
    <w:p w:rsidR="00535271" w:rsidRPr="00535271" w:rsidRDefault="00535271" w:rsidP="000947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271">
        <w:rPr>
          <w:rFonts w:ascii="Times New Roman" w:hAnsi="Times New Roman" w:cs="Times New Roman"/>
          <w:b/>
          <w:i/>
          <w:sz w:val="28"/>
          <w:szCs w:val="28"/>
        </w:rPr>
        <w:t>Режим занятий</w:t>
      </w:r>
    </w:p>
    <w:p w:rsidR="00535271" w:rsidRDefault="00535271" w:rsidP="00094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1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Pr="00535271">
        <w:rPr>
          <w:rFonts w:ascii="Times New Roman" w:hAnsi="Times New Roman" w:cs="Times New Roman"/>
          <w:sz w:val="28"/>
          <w:szCs w:val="28"/>
        </w:rPr>
        <w:t>проводятся  2</w:t>
      </w:r>
      <w:proofErr w:type="gramEnd"/>
      <w:r w:rsidRPr="00535271">
        <w:rPr>
          <w:rFonts w:ascii="Times New Roman" w:hAnsi="Times New Roman" w:cs="Times New Roman"/>
          <w:sz w:val="28"/>
          <w:szCs w:val="28"/>
        </w:rPr>
        <w:t xml:space="preserve"> раза в неделю по 1 часа, перерыв – не менее 10 минут.</w:t>
      </w:r>
    </w:p>
    <w:p w:rsidR="00AA444D" w:rsidRPr="00535271" w:rsidRDefault="00AA444D" w:rsidP="00094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71">
        <w:rPr>
          <w:rFonts w:ascii="Times New Roman" w:hAnsi="Times New Roman" w:cs="Times New Roman"/>
          <w:b/>
          <w:sz w:val="28"/>
          <w:szCs w:val="28"/>
        </w:rPr>
        <w:t>Программа разработана</w:t>
      </w:r>
      <w:r w:rsidRPr="0053527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федеральными, региональными и локальными нормативно - правовыми документами. </w:t>
      </w:r>
      <w:r w:rsidRPr="00535271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  <w:r w:rsidRPr="00535271">
        <w:rPr>
          <w:rFonts w:ascii="Times New Roman" w:hAnsi="Times New Roman" w:cs="Times New Roman"/>
          <w:sz w:val="28"/>
          <w:szCs w:val="28"/>
        </w:rPr>
        <w:t xml:space="preserve"> выдержана с учётом Методических рекомендаций по проектированию дополнительных общеобразовательных общеразвивающих программ (Москва, ФГАУ «ФИРО», 2015 г.).</w:t>
      </w:r>
    </w:p>
    <w:p w:rsidR="00535271" w:rsidRDefault="00AA444D" w:rsidP="00094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271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  <w:r w:rsidR="00535271" w:rsidRPr="00535271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заключается в том, что ребенка с ограниченными возможностями здоровья необходимо приучать к труду, в частности к творческому труду</w:t>
      </w:r>
      <w:r w:rsidR="00535271" w:rsidRPr="00535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Занятия ручным трудом располагают к развитию мелкой моторики рук, ребенок учится четкости, точности выполнения работы, развиваются эстетические качества, появляется потребность в самосовершенствовании художественной направленности, способствует развитию познавательной деятельности, психофизиологическим функциям, особенностям психофизического развития в соответствии с заключением психолого-медико-педагогической комиссии, в ходе реализации программы.</w:t>
      </w:r>
    </w:p>
    <w:p w:rsidR="00AA444D" w:rsidRPr="00535271" w:rsidRDefault="00AA444D" w:rsidP="00094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5271">
        <w:rPr>
          <w:rFonts w:ascii="Times New Roman" w:hAnsi="Times New Roman" w:cs="Times New Roman"/>
          <w:b/>
          <w:sz w:val="28"/>
          <w:szCs w:val="28"/>
        </w:rPr>
        <w:t>Новизна  программы</w:t>
      </w:r>
      <w:proofErr w:type="gramEnd"/>
      <w:r w:rsidRPr="00535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271">
        <w:rPr>
          <w:rFonts w:ascii="Times New Roman" w:hAnsi="Times New Roman" w:cs="Times New Roman"/>
          <w:sz w:val="28"/>
          <w:szCs w:val="28"/>
        </w:rPr>
        <w:t>заключается в синтезе таких направлений как</w:t>
      </w:r>
      <w:r w:rsidRPr="005352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5271">
        <w:rPr>
          <w:rFonts w:ascii="Times New Roman" w:hAnsi="Times New Roman" w:cs="Times New Roman"/>
          <w:sz w:val="28"/>
          <w:szCs w:val="28"/>
        </w:rPr>
        <w:t>художественой</w:t>
      </w:r>
      <w:proofErr w:type="spellEnd"/>
      <w:r w:rsidRPr="00535271">
        <w:rPr>
          <w:rFonts w:ascii="Times New Roman" w:hAnsi="Times New Roman" w:cs="Times New Roman"/>
          <w:sz w:val="28"/>
          <w:szCs w:val="28"/>
        </w:rPr>
        <w:t>-эстетической деятельности, Рисование с натуры, памяти, представлению и нетрадиционной технике рисования Программа разработана в соответствии с требованиями программ нового поколения, что делает</w:t>
      </w:r>
      <w:r w:rsidRPr="00535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271">
        <w:rPr>
          <w:rFonts w:ascii="Times New Roman" w:hAnsi="Times New Roman" w:cs="Times New Roman"/>
          <w:sz w:val="28"/>
          <w:szCs w:val="28"/>
        </w:rPr>
        <w:t>возможным выстроить индивидуальный маршрут развития каждого обучающегося.</w:t>
      </w:r>
    </w:p>
    <w:p w:rsidR="00535271" w:rsidRPr="00535271" w:rsidRDefault="00535271" w:rsidP="0009475C">
      <w:pPr>
        <w:pStyle w:val="a5"/>
        <w:spacing w:line="240" w:lineRule="auto"/>
        <w:ind w:firstLine="709"/>
        <w:jc w:val="both"/>
        <w:rPr>
          <w:sz w:val="28"/>
          <w:szCs w:val="28"/>
        </w:rPr>
      </w:pPr>
      <w:r w:rsidRPr="00535271">
        <w:rPr>
          <w:b/>
          <w:bCs/>
          <w:i/>
          <w:sz w:val="28"/>
          <w:szCs w:val="28"/>
        </w:rPr>
        <w:t xml:space="preserve">Отличительная особенность программы: </w:t>
      </w:r>
      <w:r w:rsidRPr="00535271">
        <w:rPr>
          <w:color w:val="000000"/>
          <w:sz w:val="28"/>
          <w:szCs w:val="28"/>
        </w:rPr>
        <w:t xml:space="preserve">Отличительная особенность заключается в том, что она занимает промежуточное положение между программами обучения изобразительной деятельности в общеобразовательных школах и учебными программами специализированных художественных школ. Как и общеобразовательные программы, данный </w:t>
      </w:r>
      <w:r w:rsidRPr="00535271">
        <w:rPr>
          <w:sz w:val="28"/>
          <w:szCs w:val="28"/>
        </w:rPr>
        <w:t>курс доступен для ребенка и не требует наличия у него хорошо развитых художественных способностей (как в специализированной школе). Вместе с тем, курс предлагает достаточно широкий круг видов изобразительной деятельности, что во многом отличает его от общеобразовательных программ и сближает с программами</w:t>
      </w:r>
      <w:r w:rsidRPr="00535271">
        <w:rPr>
          <w:color w:val="000000"/>
          <w:sz w:val="28"/>
          <w:szCs w:val="28"/>
        </w:rPr>
        <w:t xml:space="preserve"> художественных школ.</w:t>
      </w:r>
      <w:r w:rsidRPr="00535271">
        <w:rPr>
          <w:sz w:val="28"/>
          <w:szCs w:val="28"/>
        </w:rPr>
        <w:t xml:space="preserve">  Данная программа ориентирована на применение широкого комплекса различного дополнительного материала по изобразительному искусству. Процесс обучения строится на единстве активных и увлекательных методов и приемов </w:t>
      </w:r>
      <w:r w:rsidRPr="00535271">
        <w:rPr>
          <w:sz w:val="28"/>
          <w:szCs w:val="28"/>
        </w:rPr>
        <w:lastRenderedPageBreak/>
        <w:t xml:space="preserve">учебной работы. Расширение и углубление содержания по основам изобразительного искусства в данной программе позволяет ребенку освоить программу на ознакомительном уровне. </w:t>
      </w:r>
    </w:p>
    <w:p w:rsidR="00535271" w:rsidRPr="00535271" w:rsidRDefault="00535271" w:rsidP="0009475C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271" w:rsidRPr="00535271" w:rsidRDefault="00AA444D" w:rsidP="00094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271" w:rsidRPr="00535271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="00535271" w:rsidRPr="00535271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коррекционно-развивающих условий, способствующих максимальному развитию личности и творческих способностей, удовлетворению образовательных потребностей ребёнка с ограниченными возможностями здоровья; сохранение и поддержание его физического и психического здоровья, адаптация к новым социальным условиям на основе реализации индивидуальной адаптированной образовательной программы дополнительного образования. </w:t>
      </w:r>
    </w:p>
    <w:p w:rsidR="0009475C" w:rsidRPr="00DB11A4" w:rsidRDefault="0009475C" w:rsidP="0009475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11A4">
        <w:rPr>
          <w:rFonts w:ascii="Times New Roman" w:hAnsi="Times New Roman" w:cs="Times New Roman"/>
          <w:sz w:val="28"/>
          <w:szCs w:val="28"/>
        </w:rPr>
        <w:t>Учебный материал дается по основным разделам изобразительного искусства:</w:t>
      </w:r>
    </w:p>
    <w:p w:rsidR="0009475C" w:rsidRPr="00DB11A4" w:rsidRDefault="0009475C" w:rsidP="0009475C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10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1A4">
        <w:rPr>
          <w:rFonts w:ascii="Times New Roman" w:hAnsi="Times New Roman" w:cs="Times New Roman"/>
          <w:color w:val="000000"/>
          <w:sz w:val="28"/>
          <w:szCs w:val="28"/>
        </w:rPr>
        <w:t>Развитие зрительно-пространственных ориентировок, речи</w:t>
      </w:r>
      <w:r w:rsidRPr="00DB1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75C" w:rsidRPr="00DB11A4" w:rsidRDefault="0009475C" w:rsidP="0009475C">
      <w:pPr>
        <w:numPr>
          <w:ilvl w:val="0"/>
          <w:numId w:val="10"/>
        </w:numPr>
        <w:tabs>
          <w:tab w:val="left" w:pos="720"/>
        </w:tabs>
        <w:spacing w:after="0" w:line="10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1A4">
        <w:rPr>
          <w:rFonts w:ascii="Times New Roman" w:hAnsi="Times New Roman" w:cs="Times New Roman"/>
          <w:color w:val="000000"/>
          <w:sz w:val="28"/>
          <w:szCs w:val="28"/>
        </w:rPr>
        <w:t>Рисунок. Живопись</w:t>
      </w:r>
      <w:r w:rsidRPr="00DB1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75C" w:rsidRPr="00DB11A4" w:rsidRDefault="0009475C" w:rsidP="0009475C">
      <w:pPr>
        <w:numPr>
          <w:ilvl w:val="0"/>
          <w:numId w:val="10"/>
        </w:numPr>
        <w:tabs>
          <w:tab w:val="left" w:pos="720"/>
        </w:tabs>
        <w:spacing w:after="0" w:line="10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1A4">
        <w:rPr>
          <w:rFonts w:ascii="Times New Roman" w:hAnsi="Times New Roman" w:cs="Times New Roman"/>
          <w:color w:val="000000"/>
          <w:sz w:val="28"/>
          <w:szCs w:val="28"/>
        </w:rPr>
        <w:t>Знакомство с окружающим миром</w:t>
      </w:r>
      <w:r w:rsidRPr="00DB1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75C" w:rsidRPr="00DB11A4" w:rsidRDefault="0009475C" w:rsidP="0009475C">
      <w:pPr>
        <w:numPr>
          <w:ilvl w:val="0"/>
          <w:numId w:val="10"/>
        </w:numPr>
        <w:tabs>
          <w:tab w:val="left" w:pos="720"/>
        </w:tabs>
        <w:spacing w:after="0" w:line="10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1A4">
        <w:rPr>
          <w:rFonts w:ascii="Times New Roman" w:hAnsi="Times New Roman" w:cs="Times New Roman"/>
          <w:color w:val="000000"/>
          <w:sz w:val="28"/>
          <w:szCs w:val="28"/>
        </w:rPr>
        <w:t>Работа с бумагой</w:t>
      </w:r>
    </w:p>
    <w:p w:rsidR="0009475C" w:rsidRPr="00DB11A4" w:rsidRDefault="0009475C" w:rsidP="0009475C">
      <w:pPr>
        <w:numPr>
          <w:ilvl w:val="0"/>
          <w:numId w:val="10"/>
        </w:numPr>
        <w:tabs>
          <w:tab w:val="left" w:pos="720"/>
        </w:tabs>
        <w:spacing w:after="0" w:line="10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1A4">
        <w:rPr>
          <w:rFonts w:ascii="Times New Roman" w:hAnsi="Times New Roman" w:cs="Times New Roman"/>
          <w:color w:val="000000"/>
          <w:sz w:val="28"/>
          <w:szCs w:val="28"/>
        </w:rPr>
        <w:t>Лепка из соленого теста, пластилина, работа с природными материалами</w:t>
      </w:r>
    </w:p>
    <w:p w:rsidR="0009475C" w:rsidRPr="00DB11A4" w:rsidRDefault="0009475C" w:rsidP="0009475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разделы органично связаны между собой, но в то же время каждый из разделов имеет свои определённые задачи по формированию знаний, умений и навыков.      </w:t>
      </w:r>
    </w:p>
    <w:p w:rsidR="0009475C" w:rsidRPr="00DB11A4" w:rsidRDefault="0009475C" w:rsidP="0009475C">
      <w:pPr>
        <w:spacing w:after="0" w:line="100" w:lineRule="atLeast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1A4">
        <w:rPr>
          <w:rFonts w:ascii="Times New Roman" w:hAnsi="Times New Roman" w:cs="Times New Roman"/>
          <w:sz w:val="28"/>
          <w:szCs w:val="28"/>
          <w:shd w:val="clear" w:color="auto" w:fill="FFFFFF"/>
        </w:rPr>
        <w:t>Для активизации творчества ребенка на занятиях использую следующие методы работы:</w:t>
      </w:r>
    </w:p>
    <w:p w:rsidR="0009475C" w:rsidRDefault="0009475C" w:rsidP="0009475C">
      <w:pPr>
        <w:spacing w:after="0" w:line="100" w:lineRule="atLeast"/>
        <w:ind w:firstLine="568"/>
        <w:jc w:val="both"/>
        <w:rPr>
          <w:rFonts w:ascii="Times New Roman" w:hAnsi="Times New Roman"/>
          <w:sz w:val="28"/>
          <w:shd w:val="clear" w:color="auto" w:fill="FFFFFF"/>
        </w:rPr>
      </w:pPr>
      <w:r w:rsidRPr="00DB11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DB1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11A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Метод демонстрации </w:t>
      </w:r>
      <w:r w:rsidRPr="00DB1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это такой способ обучения </w:t>
      </w:r>
      <w:proofErr w:type="spellStart"/>
      <w:r w:rsidRPr="00DB11A4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заключаетсся</w:t>
      </w:r>
      <w:proofErr w:type="spellEnd"/>
      <w:r w:rsidRPr="00DB1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наглядно-чувственном ознакомлении учащихся с </w:t>
      </w:r>
      <w:proofErr w:type="spellStart"/>
      <w:proofErr w:type="gramStart"/>
      <w:r w:rsidRPr="00DB11A4">
        <w:rPr>
          <w:rFonts w:ascii="Times New Roman" w:hAnsi="Times New Roman" w:cs="Times New Roman"/>
          <w:sz w:val="28"/>
          <w:szCs w:val="28"/>
          <w:shd w:val="clear" w:color="auto" w:fill="FFFFFF"/>
        </w:rPr>
        <w:t>явлениями,процессами</w:t>
      </w:r>
      <w:proofErr w:type="gramEnd"/>
      <w:r w:rsidRPr="00DB11A4">
        <w:rPr>
          <w:rFonts w:ascii="Times New Roman" w:hAnsi="Times New Roman" w:cs="Times New Roman"/>
          <w:sz w:val="28"/>
          <w:szCs w:val="28"/>
          <w:shd w:val="clear" w:color="auto" w:fill="FFFFFF"/>
        </w:rPr>
        <w:t>,обьектами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в натуральном виде. </w:t>
      </w:r>
    </w:p>
    <w:p w:rsidR="00CE6326" w:rsidRPr="00CE6326" w:rsidRDefault="0009475C" w:rsidP="00DB11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hd w:val="clear" w:color="auto" w:fill="FFFFFF"/>
        </w:rPr>
        <w:t>2.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Игровой метод </w:t>
      </w:r>
      <w:proofErr w:type="gramStart"/>
      <w:r w:rsidRPr="00C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</w:t>
      </w:r>
      <w:proofErr w:type="gramEnd"/>
      <w:r w:rsidRPr="00C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аутичные дети болезненно воспринимают смену обстановки, то все индивидуальные игры рекомендуется проводить за столом. Кроме того, для аутичных детей </w:t>
      </w:r>
      <w:r w:rsidRPr="00CE63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условии, что с ними уже установлен контакт)</w:t>
      </w:r>
      <w:r w:rsidRPr="00C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будут полезны дыхательные и релаксационные упражнения.</w:t>
      </w:r>
      <w:r w:rsidR="00DB1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6326" w:rsidRPr="00CE6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правило, аутичным детям трудно сразу включиться в игру, поэтому сначала необходимо дать им возможность понаблюдать за ходом игры со стороны.</w:t>
      </w:r>
    </w:p>
    <w:p w:rsidR="003C3F4E" w:rsidRPr="00C557D5" w:rsidRDefault="0009475C" w:rsidP="0009475C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35271">
        <w:rPr>
          <w:rFonts w:ascii="Times New Roman" w:hAnsi="Times New Roman" w:cs="Times New Roman"/>
          <w:color w:val="000000"/>
          <w:sz w:val="28"/>
          <w:szCs w:val="28"/>
        </w:rPr>
        <w:t xml:space="preserve">даптированная </w:t>
      </w:r>
      <w:r w:rsidRPr="00535271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«Раскрась свой мир»</w:t>
      </w:r>
      <w:r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BE2BB8">
        <w:rPr>
          <w:rFonts w:ascii="Times New Roman" w:eastAsia="Arial" w:hAnsi="Times New Roman"/>
          <w:color w:val="000000"/>
          <w:sz w:val="28"/>
          <w:szCs w:val="28"/>
        </w:rPr>
        <w:t>следующие результаты, они представлены на слайд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е. призовые места на областных </w:t>
      </w:r>
      <w:r w:rsidRPr="00BE2BB8">
        <w:rPr>
          <w:rFonts w:ascii="Times New Roman" w:eastAsia="Arial" w:hAnsi="Times New Roman"/>
          <w:color w:val="000000"/>
          <w:sz w:val="28"/>
          <w:szCs w:val="28"/>
        </w:rPr>
        <w:t xml:space="preserve">и </w:t>
      </w:r>
      <w:r w:rsidRPr="00C557D5">
        <w:rPr>
          <w:rFonts w:ascii="Times New Roman" w:eastAsia="Arial" w:hAnsi="Times New Roman" w:cs="Times New Roman"/>
          <w:color w:val="000000"/>
          <w:sz w:val="28"/>
          <w:szCs w:val="28"/>
        </w:rPr>
        <w:t>региональных конкурсах.</w:t>
      </w:r>
    </w:p>
    <w:p w:rsidR="004957EA" w:rsidRPr="00C557D5" w:rsidRDefault="00DB11A4" w:rsidP="00DB11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57D5">
        <w:rPr>
          <w:rFonts w:ascii="Times New Roman" w:hAnsi="Times New Roman" w:cs="Times New Roman"/>
          <w:color w:val="000000"/>
          <w:sz w:val="28"/>
          <w:szCs w:val="28"/>
        </w:rPr>
        <w:t xml:space="preserve">Закончить свое выступление хочу словами: </w:t>
      </w:r>
      <w:r w:rsidRPr="00C55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Начинайте делать все, что вы можете сделать – и даже то, о чем можете хотя бы мечтать. </w:t>
      </w:r>
      <w:r w:rsidRPr="00C557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5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Иоганн Вольфганг Гете</w:t>
      </w:r>
    </w:p>
    <w:sectPr w:rsidR="004957EA" w:rsidRPr="00C5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7975A1"/>
    <w:multiLevelType w:val="multilevel"/>
    <w:tmpl w:val="F932B1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B51109"/>
    <w:multiLevelType w:val="multilevel"/>
    <w:tmpl w:val="7250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C0642"/>
    <w:multiLevelType w:val="hybridMultilevel"/>
    <w:tmpl w:val="5756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14D72"/>
    <w:multiLevelType w:val="multilevel"/>
    <w:tmpl w:val="B23C4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5" w15:restartNumberingAfterBreak="0">
    <w:nsid w:val="598A3E1C"/>
    <w:multiLevelType w:val="multilevel"/>
    <w:tmpl w:val="13BEA6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31BF4"/>
    <w:multiLevelType w:val="hybridMultilevel"/>
    <w:tmpl w:val="4D46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E0E0A"/>
    <w:multiLevelType w:val="multilevel"/>
    <w:tmpl w:val="AC8CF4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3D2BCA"/>
    <w:multiLevelType w:val="multilevel"/>
    <w:tmpl w:val="48347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CE2D21"/>
    <w:multiLevelType w:val="hybridMultilevel"/>
    <w:tmpl w:val="933E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B6"/>
    <w:rsid w:val="00006A46"/>
    <w:rsid w:val="0009475C"/>
    <w:rsid w:val="00283B0A"/>
    <w:rsid w:val="003C3F4E"/>
    <w:rsid w:val="00450E7A"/>
    <w:rsid w:val="00452E14"/>
    <w:rsid w:val="004957EA"/>
    <w:rsid w:val="00535271"/>
    <w:rsid w:val="009301B6"/>
    <w:rsid w:val="00A84F11"/>
    <w:rsid w:val="00AA444D"/>
    <w:rsid w:val="00C557D5"/>
    <w:rsid w:val="00CE6326"/>
    <w:rsid w:val="00DB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106C"/>
  <w15:chartTrackingRefBased/>
  <w15:docId w15:val="{B1A661A4-ED24-4224-8B81-B736CA24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63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49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57EA"/>
  </w:style>
  <w:style w:type="character" w:customStyle="1" w:styleId="c1">
    <w:name w:val="c1"/>
    <w:basedOn w:val="a0"/>
    <w:rsid w:val="004957EA"/>
  </w:style>
  <w:style w:type="paragraph" w:customStyle="1" w:styleId="c0">
    <w:name w:val="c0"/>
    <w:basedOn w:val="a"/>
    <w:rsid w:val="0049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957EA"/>
  </w:style>
  <w:style w:type="character" w:customStyle="1" w:styleId="c6">
    <w:name w:val="c6"/>
    <w:basedOn w:val="a0"/>
    <w:rsid w:val="004957EA"/>
  </w:style>
  <w:style w:type="paragraph" w:customStyle="1" w:styleId="c14">
    <w:name w:val="c14"/>
    <w:basedOn w:val="a"/>
    <w:rsid w:val="0049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957EA"/>
  </w:style>
  <w:style w:type="character" w:customStyle="1" w:styleId="30">
    <w:name w:val="Заголовок 3 Знак"/>
    <w:basedOn w:val="a0"/>
    <w:link w:val="3"/>
    <w:uiPriority w:val="9"/>
    <w:rsid w:val="00CE63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E6326"/>
    <w:rPr>
      <w:b/>
      <w:bCs/>
    </w:rPr>
  </w:style>
  <w:style w:type="paragraph" w:styleId="a4">
    <w:name w:val="Normal (Web)"/>
    <w:basedOn w:val="a"/>
    <w:uiPriority w:val="99"/>
    <w:semiHidden/>
    <w:unhideWhenUsed/>
    <w:rsid w:val="00CE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53527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3527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B11A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izo-deyatelnost-v-detskom-s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cp:lastPrinted>2023-05-30T05:00:00Z</cp:lastPrinted>
  <dcterms:created xsi:type="dcterms:W3CDTF">2023-05-29T07:47:00Z</dcterms:created>
  <dcterms:modified xsi:type="dcterms:W3CDTF">2024-11-22T09:36:00Z</dcterms:modified>
</cp:coreProperties>
</file>