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0" w:rsidRPr="00117330" w:rsidRDefault="00117330" w:rsidP="001173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Нормативные основания: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Рабочая Программа разработана в соответствии со следующими нормативными документами:</w:t>
      </w:r>
    </w:p>
    <w:p w:rsidR="00117330" w:rsidRPr="00117330" w:rsidRDefault="00117330" w:rsidP="0011733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17330">
          <w:rPr>
            <w:rFonts w:ascii="Times New Roman" w:eastAsia="Calibri" w:hAnsi="Times New Roman" w:cs="Times New Roman"/>
            <w:bCs/>
            <w:kern w:val="36"/>
            <w:sz w:val="28"/>
            <w:szCs w:val="28"/>
            <w:lang w:eastAsia="ar-SA"/>
          </w:rPr>
          <w:t>2012 г</w:t>
        </w:r>
      </w:smartTag>
      <w:r w:rsidRPr="00117330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. № 273-ФЗ </w:t>
      </w:r>
      <w:r w:rsidRPr="00117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"Об образовании в        Российской Федерации";</w:t>
      </w:r>
    </w:p>
    <w:p w:rsidR="00117330" w:rsidRPr="00117330" w:rsidRDefault="00117330" w:rsidP="0011733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образования";</w:t>
      </w:r>
    </w:p>
    <w:p w:rsidR="00117330" w:rsidRPr="00117330" w:rsidRDefault="00117330" w:rsidP="0011733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Главного государственного санитарного врача Российской Федерации от 28 сентября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17330" w:rsidRPr="00117330" w:rsidRDefault="00117330" w:rsidP="0011733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Приказ Министерства образования и науки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17330" w:rsidRPr="00117330" w:rsidRDefault="00117330" w:rsidP="0011733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Устав МБДОУ № 10.</w:t>
      </w:r>
    </w:p>
    <w:p w:rsidR="00117330" w:rsidRPr="00117330" w:rsidRDefault="00117330" w:rsidP="00117330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Успешное развитие речи в дошкольном возрасте осуществляется через целенаправленное приобщение дошкольников к важнейшим сферам человеческой деятельности и культуры. Детей необходимо научить отражать в речи знания природоведческого, исторического, математического характера: выделять существенные признаки предметов, сравнивать предметы между собой, указывая на отличительные и сходные признаки предметов; выделять причину простейших явлений; группировать предметы, имеющие общие признаки. Проводить сравнение, анализ, обобщение, объяснять связи между явлениями ребенок сможет лишь в том случае, если он умеет использовать в речи не только простые, но и сложные грамматические конструкции, имеет достаточно богатый активный словарь. 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Направленность: </w:t>
      </w:r>
      <w:r w:rsidRPr="00117330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:rsidR="00117330" w:rsidRPr="00117330" w:rsidRDefault="00117330" w:rsidP="001173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117330" w:rsidRPr="00117330" w:rsidRDefault="00117330" w:rsidP="001173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освоение первоначальных знаний о лексике, фонетике, грамматике русского языка;           </w:t>
      </w:r>
    </w:p>
    <w:p w:rsidR="00117330" w:rsidRPr="00117330" w:rsidRDefault="00117330" w:rsidP="001173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овладение умением правильно говорить, участвовать в диалоге, составлять несложные высказывания.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- воспитание позитивного эмоционально-ценностного отношения к родному языку, пробуждение познавательного интереса к родному слову, стремление совершенствовать свою речь.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воспитание звуковой культуры речи</w:t>
      </w:r>
      <w:r w:rsidRPr="00117330">
        <w:rPr>
          <w:rFonts w:ascii="Times New Roman" w:eastAsia="Calibri" w:hAnsi="Times New Roman" w:cs="Times New Roman"/>
          <w:sz w:val="28"/>
          <w:szCs w:val="28"/>
        </w:rPr>
        <w:t> (развитие речевого слуха, обучение правильному произношению слов, выразительности речи – тон, интонация, ударение и т.д.);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развитие словаря</w:t>
      </w:r>
      <w:r w:rsidRPr="00117330">
        <w:rPr>
          <w:rFonts w:ascii="Times New Roman" w:eastAsia="Calibri" w:hAnsi="Times New Roman" w:cs="Times New Roman"/>
          <w:sz w:val="28"/>
          <w:szCs w:val="28"/>
        </w:rPr>
        <w:t> (обогащение, активизация, уточнение значения слов и т.д.);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формирование грамматического строя речи</w:t>
      </w:r>
      <w:r w:rsidRPr="00117330">
        <w:rPr>
          <w:rFonts w:ascii="Times New Roman" w:eastAsia="Calibri" w:hAnsi="Times New Roman" w:cs="Times New Roman"/>
          <w:sz w:val="28"/>
          <w:szCs w:val="28"/>
        </w:rPr>
        <w:t>  (синтаксической, морфологической стороны речи - способов словообразования);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развитие связной речи</w:t>
      </w:r>
      <w:r w:rsidRPr="0011733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17330">
        <w:rPr>
          <w:rFonts w:ascii="Times New Roman" w:eastAsia="Calibri" w:hAnsi="Times New Roman" w:cs="Times New Roman"/>
          <w:sz w:val="28"/>
          <w:szCs w:val="28"/>
          <w:u w:val="single"/>
        </w:rPr>
        <w:t>(центральная задача)</w:t>
      </w:r>
      <w:r w:rsidRPr="00117330">
        <w:rPr>
          <w:rFonts w:ascii="Times New Roman" w:eastAsia="Calibri" w:hAnsi="Times New Roman" w:cs="Times New Roman"/>
          <w:sz w:val="28"/>
          <w:szCs w:val="28"/>
        </w:rPr>
        <w:t> – реализуется основная функция языка – коммуникативная (общение), формирование представления о разных типах текста – описании, повествовании, рассуждении;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подготовка к обучению грамоте</w:t>
      </w:r>
      <w:r w:rsidRPr="00117330">
        <w:rPr>
          <w:rFonts w:ascii="Times New Roman" w:eastAsia="Calibri" w:hAnsi="Times New Roman" w:cs="Times New Roman"/>
          <w:sz w:val="28"/>
          <w:szCs w:val="28"/>
        </w:rPr>
        <w:t> (звуковой анализ слова, подготовка к письму);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>ознакомление с художественной литературой</w:t>
      </w:r>
      <w:r w:rsidRPr="00117330">
        <w:rPr>
          <w:rFonts w:ascii="Times New Roman" w:eastAsia="Calibri" w:hAnsi="Times New Roman" w:cs="Times New Roman"/>
          <w:sz w:val="28"/>
          <w:szCs w:val="28"/>
        </w:rPr>
        <w:t> (как искусством и средством развития интеллекта, речи, позитивного отношения к миру, любви и интереса к книге).</w:t>
      </w:r>
    </w:p>
    <w:p w:rsidR="00117330" w:rsidRPr="00117330" w:rsidRDefault="00117330" w:rsidP="00117330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>Принципы: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полноценное проживание ребёнком всех этапов детства, амплификация детского развития;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индивидуализация дошкольного образования;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сотрудничество детей и взрослых, ребенок - субъект образовательных отношений;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поддержка инициативы детей в различных видах деятельности;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продуктивное сотрудничество МБДОУ с семьёй;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приобщение детей к социокультурным нормам, традициям семьи, общества и государства;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ar-SA"/>
        </w:rPr>
        <w:t>- возрастная адекватность дошкольного образования.</w:t>
      </w: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7330" w:rsidRPr="00117330" w:rsidRDefault="00117330" w:rsidP="001173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реализации: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Система работы включает: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 беседы, 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 наблюдения, 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- викторины,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 - драматизации, 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- игровые занятия, </w:t>
      </w:r>
    </w:p>
    <w:p w:rsidR="00117330" w:rsidRPr="00117330" w:rsidRDefault="00117330" w:rsidP="00117330">
      <w:pPr>
        <w:shd w:val="clear" w:color="auto" w:fill="FFFFFF"/>
        <w:spacing w:line="274" w:lineRule="exact"/>
        <w:ind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-</w:t>
      </w:r>
      <w:r w:rsidRPr="00117330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занятия в форме дидактических упражнений и игр</w:t>
      </w:r>
    </w:p>
    <w:p w:rsidR="00117330" w:rsidRPr="00117330" w:rsidRDefault="00117330" w:rsidP="00117330">
      <w:pPr>
        <w:shd w:val="clear" w:color="auto" w:fill="FFFFFF"/>
        <w:spacing w:line="274" w:lineRule="exact"/>
        <w:ind w:left="85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-Рисунки, схемы, словесные игровые упражнения, логические задачи, рифмованные зачины и упражнения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>Условия реализации:</w:t>
      </w:r>
    </w:p>
    <w:p w:rsidR="00117330" w:rsidRPr="00117330" w:rsidRDefault="00117330" w:rsidP="00117330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117330" w:rsidRPr="00117330" w:rsidRDefault="00117330" w:rsidP="00117330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25-30 минут;</w:t>
      </w:r>
    </w:p>
    <w:p w:rsidR="00117330" w:rsidRPr="00117330" w:rsidRDefault="00117330" w:rsidP="00117330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совместную деятельность педагога с детьми;</w:t>
      </w:r>
    </w:p>
    <w:p w:rsidR="00117330" w:rsidRPr="00117330" w:rsidRDefault="00117330" w:rsidP="00117330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самостоятельную деятельность детей;</w:t>
      </w:r>
    </w:p>
    <w:p w:rsidR="00117330" w:rsidRPr="00117330" w:rsidRDefault="00117330" w:rsidP="00117330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конструктивное взаимодействие с семьей.</w:t>
      </w:r>
    </w:p>
    <w:p w:rsidR="00117330" w:rsidRPr="00117330" w:rsidRDefault="00117330" w:rsidP="00117330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117330" w:rsidRPr="00117330" w:rsidRDefault="00117330" w:rsidP="001173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Умение детей пересказывать и драматизировать небольшие литературные произведения; составлять по плану и образцу рассказы о предмете, по сюжетной картинке, набору картин с фабульным развитием действия.</w:t>
      </w:r>
    </w:p>
    <w:p w:rsidR="00117330" w:rsidRPr="00117330" w:rsidRDefault="00117330" w:rsidP="001173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Употреблять в речи синонимы, антонимы, сложные предложения разных видов.</w:t>
      </w:r>
    </w:p>
    <w:p w:rsidR="00117330" w:rsidRPr="00117330" w:rsidRDefault="00117330" w:rsidP="001173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Различать понятия «звук», «слог», «слово», «предложение». </w:t>
      </w:r>
    </w:p>
    <w:p w:rsidR="00117330" w:rsidRPr="00117330" w:rsidRDefault="00117330" w:rsidP="001173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>Называть в последовательности слова в предложении, звуки и слоги в словах.</w:t>
      </w:r>
    </w:p>
    <w:p w:rsidR="00117330" w:rsidRPr="00117330" w:rsidRDefault="00117330" w:rsidP="0011733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330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в предложении слова с заданным звуком, определяет место звука в слове.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Материалы: </w:t>
      </w:r>
    </w:p>
    <w:p w:rsidR="00117330" w:rsidRPr="00117330" w:rsidRDefault="00117330" w:rsidP="001173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330">
        <w:rPr>
          <w:rFonts w:ascii="Times New Roman" w:eastAsia="Calibri" w:hAnsi="Times New Roman" w:cs="Times New Roman"/>
          <w:sz w:val="28"/>
          <w:szCs w:val="28"/>
        </w:rPr>
        <w:t>Дидактически–наглядный материал, иллюстрации к сказкам и произведениям, сюжетные картинки.</w:t>
      </w:r>
    </w:p>
    <w:p w:rsidR="00117330" w:rsidRDefault="00117330" w:rsidP="00A2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330" w:rsidRDefault="00117330" w:rsidP="00A2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330" w:rsidRDefault="00117330" w:rsidP="00A2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01CC" w:rsidRPr="00A236E9" w:rsidRDefault="00A236E9" w:rsidP="00A2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E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591"/>
        <w:gridCol w:w="2882"/>
        <w:gridCol w:w="2182"/>
      </w:tblGrid>
      <w:tr w:rsidR="006301CC" w:rsidRPr="00644E91" w:rsidTr="003671CD">
        <w:tc>
          <w:tcPr>
            <w:tcW w:w="916" w:type="dxa"/>
          </w:tcPr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91" w:type="dxa"/>
          </w:tcPr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82" w:type="dxa"/>
          </w:tcPr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82" w:type="dxa"/>
          </w:tcPr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301CC" w:rsidRPr="00644E91" w:rsidTr="009D762E">
        <w:tc>
          <w:tcPr>
            <w:tcW w:w="9571" w:type="dxa"/>
            <w:gridSpan w:val="4"/>
          </w:tcPr>
          <w:p w:rsidR="006301CC" w:rsidRPr="003C08AC" w:rsidRDefault="003C08AC" w:rsidP="00D82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591" w:type="dxa"/>
          </w:tcPr>
          <w:p w:rsidR="006301CC" w:rsidRPr="00644E91" w:rsidRDefault="00D9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«Кот, петух и лиса»</w:t>
            </w:r>
          </w:p>
        </w:tc>
        <w:tc>
          <w:tcPr>
            <w:tcW w:w="2882" w:type="dxa"/>
          </w:tcPr>
          <w:p w:rsidR="006301CC" w:rsidRPr="00644E91" w:rsidRDefault="00D9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«Кот, петух и лиса» (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Боголюбской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2182" w:type="dxa"/>
          </w:tcPr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BA1FA6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  <w:r w:rsidR="001B4D72">
              <w:rPr>
                <w:rFonts w:ascii="Times New Roman" w:hAnsi="Times New Roman" w:cs="Times New Roman"/>
                <w:sz w:val="28"/>
                <w:szCs w:val="28"/>
              </w:rPr>
              <w:t>25 зан.1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591" w:type="dxa"/>
          </w:tcPr>
          <w:p w:rsidR="006301CC" w:rsidRPr="00644E91" w:rsidRDefault="00D92EE5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а,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82" w:type="dxa"/>
          </w:tcPr>
          <w:p w:rsidR="006301CC" w:rsidRPr="00644E91" w:rsidRDefault="00D9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и отчетливом произношении звуков (изолированных, в звукосочетаниях, словах). Активизация в речи детей обобщающих слов.</w:t>
            </w:r>
          </w:p>
        </w:tc>
        <w:tc>
          <w:tcPr>
            <w:tcW w:w="2182" w:type="dxa"/>
          </w:tcPr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1B4D72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27 зан.2</w:t>
            </w:r>
          </w:p>
        </w:tc>
      </w:tr>
      <w:tr w:rsidR="00946348" w:rsidRPr="00644E91" w:rsidTr="00A76720">
        <w:tc>
          <w:tcPr>
            <w:tcW w:w="9571" w:type="dxa"/>
            <w:gridSpan w:val="4"/>
          </w:tcPr>
          <w:p w:rsidR="00946348" w:rsidRPr="005D4252" w:rsidRDefault="00946348" w:rsidP="00BA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591" w:type="dxa"/>
          </w:tcPr>
          <w:p w:rsidR="006301CC" w:rsidRPr="00644E91" w:rsidRDefault="001B4D72" w:rsidP="009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«Колобок»</w:t>
            </w:r>
          </w:p>
        </w:tc>
        <w:tc>
          <w:tcPr>
            <w:tcW w:w="2882" w:type="dxa"/>
          </w:tcPr>
          <w:p w:rsidR="006301CC" w:rsidRPr="00644E91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со сказкой «Колобок». Вызывать эмоциональный отклик на произведение, интерес к рисункам в книгах.</w:t>
            </w:r>
          </w:p>
        </w:tc>
        <w:tc>
          <w:tcPr>
            <w:tcW w:w="2182" w:type="dxa"/>
          </w:tcPr>
          <w:p w:rsidR="001B4D72" w:rsidRPr="001B4D72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72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1B4D7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B4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72" w:rsidRPr="001B4D72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72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591" w:type="dxa"/>
          </w:tcPr>
          <w:p w:rsidR="006301CC" w:rsidRPr="00644E91" w:rsidRDefault="00946348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82" w:type="dxa"/>
          </w:tcPr>
          <w:p w:rsidR="006301CC" w:rsidRPr="00644E91" w:rsidRDefault="009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четкое произношение звука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</w:tcPr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1B4D72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591" w:type="dxa"/>
          </w:tcPr>
          <w:p w:rsidR="006301CC" w:rsidRPr="00644E91" w:rsidRDefault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осени.</w:t>
            </w:r>
          </w:p>
        </w:tc>
        <w:tc>
          <w:tcPr>
            <w:tcW w:w="2882" w:type="dxa"/>
          </w:tcPr>
          <w:p w:rsidR="00A236E9" w:rsidRPr="00644E91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поэзии, развивать поэтический слух.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наступила»</w:t>
            </w:r>
          </w:p>
        </w:tc>
        <w:tc>
          <w:tcPr>
            <w:tcW w:w="2182" w:type="dxa"/>
          </w:tcPr>
          <w:p w:rsidR="001B4D72" w:rsidRPr="00644E91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72" w:rsidRPr="00644E91" w:rsidRDefault="001B4D72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1B4D72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  <w:r w:rsidR="0036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</w:tr>
      <w:tr w:rsidR="003671CD" w:rsidRPr="00644E91" w:rsidTr="003671CD">
        <w:tc>
          <w:tcPr>
            <w:tcW w:w="916" w:type="dxa"/>
          </w:tcPr>
          <w:p w:rsidR="003671CD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591" w:type="dxa"/>
          </w:tcPr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 (продолжение)</w:t>
            </w:r>
          </w:p>
        </w:tc>
        <w:tc>
          <w:tcPr>
            <w:tcW w:w="2882" w:type="dxa"/>
          </w:tcPr>
          <w:p w:rsidR="003671CD" w:rsidRPr="00644E91" w:rsidRDefault="003671CD" w:rsidP="001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1CD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поэзии, развивать поэтический слух. Познакомить со </w:t>
            </w:r>
            <w:r w:rsidRPr="00367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Бальмонта «Осень»</w:t>
            </w:r>
          </w:p>
        </w:tc>
        <w:tc>
          <w:tcPr>
            <w:tcW w:w="2182" w:type="dxa"/>
          </w:tcPr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</w:tr>
      <w:tr w:rsidR="00EF474D" w:rsidRPr="00644E91" w:rsidTr="008738D9">
        <w:tc>
          <w:tcPr>
            <w:tcW w:w="9571" w:type="dxa"/>
            <w:gridSpan w:val="4"/>
          </w:tcPr>
          <w:p w:rsidR="00EF474D" w:rsidRPr="005D4252" w:rsidRDefault="00EF474D" w:rsidP="00BA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3591" w:type="dxa"/>
          </w:tcPr>
          <w:p w:rsidR="006301CC" w:rsidRPr="00644E91" w:rsidRDefault="00EF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и</w:t>
            </w:r>
          </w:p>
        </w:tc>
        <w:tc>
          <w:tcPr>
            <w:tcW w:w="2882" w:type="dxa"/>
          </w:tcPr>
          <w:p w:rsidR="00647DAF" w:rsidRPr="00644E91" w:rsidRDefault="00647DAF" w:rsidP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и правильном произношении звука и (изолированного, в словосочетаниях, в словах).</w:t>
            </w:r>
          </w:p>
          <w:p w:rsidR="00647DAF" w:rsidRPr="00644E91" w:rsidRDefault="00647DAF" w:rsidP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BA1FA6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  <w:r w:rsidR="003671C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="003671CD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3671CD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591" w:type="dxa"/>
          </w:tcPr>
          <w:p w:rsidR="006301CC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«Коза с козлятами»</w:t>
            </w:r>
          </w:p>
        </w:tc>
        <w:tc>
          <w:tcPr>
            <w:tcW w:w="2882" w:type="dxa"/>
          </w:tcPr>
          <w:p w:rsidR="006301CC" w:rsidRPr="00644E91" w:rsidRDefault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</w:t>
            </w:r>
            <w:r w:rsidR="00BA1FA6" w:rsidRPr="00644E91">
              <w:rPr>
                <w:rFonts w:ascii="Times New Roman" w:hAnsi="Times New Roman" w:cs="Times New Roman"/>
                <w:sz w:val="28"/>
                <w:szCs w:val="28"/>
              </w:rPr>
              <w:t>артину, отвечать на вопросы вос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</w:tcPr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FA6" w:rsidRPr="00644E91" w:rsidRDefault="00BA1FA6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3671CD" w:rsidP="00BA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591" w:type="dxa"/>
          </w:tcPr>
          <w:p w:rsidR="006301CC" w:rsidRPr="00644E91" w:rsidRDefault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из цикла С. Маршака «Детки в клетке»</w:t>
            </w:r>
          </w:p>
        </w:tc>
        <w:tc>
          <w:tcPr>
            <w:tcW w:w="2882" w:type="dxa"/>
          </w:tcPr>
          <w:p w:rsidR="00647DAF" w:rsidRPr="00644E91" w:rsidRDefault="00647DAF" w:rsidP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яркими поэтическими образами животных из стихотворений С. Маршака.</w:t>
            </w:r>
          </w:p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  <w:r w:rsidR="003671CD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proofErr w:type="spellStart"/>
            <w:r w:rsidR="003671CD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3671C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  <w:tr w:rsidR="003671CD" w:rsidRPr="00644E91" w:rsidTr="003671CD">
        <w:tc>
          <w:tcPr>
            <w:tcW w:w="916" w:type="dxa"/>
          </w:tcPr>
          <w:p w:rsidR="003671CD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591" w:type="dxa"/>
          </w:tcPr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2882" w:type="dxa"/>
          </w:tcPr>
          <w:p w:rsidR="003671CD" w:rsidRPr="00644E91" w:rsidRDefault="003671CD" w:rsidP="0064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 «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Снегуруш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ка и лиса» (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М. Булатова), с образом лисы (отличным от лисиц из других сказок).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выразительном чтении отрывка — причитания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Снегурушки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</w:tcPr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</w:tr>
      <w:tr w:rsidR="0096125A" w:rsidRPr="00644E91" w:rsidTr="009F532D">
        <w:tc>
          <w:tcPr>
            <w:tcW w:w="9571" w:type="dxa"/>
            <w:gridSpan w:val="4"/>
          </w:tcPr>
          <w:p w:rsidR="0096125A" w:rsidRPr="005D4252" w:rsidRDefault="0096125A" w:rsidP="002B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591" w:type="dxa"/>
          </w:tcPr>
          <w:p w:rsidR="0096125A" w:rsidRPr="00644E91" w:rsidRDefault="0096125A" w:rsidP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Повторение сказки «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и лиса». Дидактические игры «Эхо», «Чудесный мешочек»</w:t>
            </w:r>
          </w:p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301CC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сказку «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и лиса». Упражнять в произношении слов со звуком э (игра «Эхо»), в определении каче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едметов на ощупь (игра «Чудесный мешочек»).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3671CD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48 зан.13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591" w:type="dxa"/>
          </w:tcPr>
          <w:p w:rsidR="0096125A" w:rsidRPr="00644E91" w:rsidRDefault="0096125A" w:rsidP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3671C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о зиме.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1CC" w:rsidRPr="00644E91" w:rsidRDefault="00630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301CC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рассказом T. Воронковой «Снег идет», оживив в памяти детей их собственные впечатления от обильного снегопада.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Помочь запомнить стихотворение А.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Босева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«Трое» (пер. с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В. Викторова).</w:t>
            </w:r>
            <w:proofErr w:type="gramEnd"/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3671CD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49 зан.14</w:t>
            </w:r>
          </w:p>
        </w:tc>
      </w:tr>
      <w:tr w:rsidR="006301CC" w:rsidRPr="00644E91" w:rsidTr="003671CD">
        <w:tc>
          <w:tcPr>
            <w:tcW w:w="916" w:type="dxa"/>
          </w:tcPr>
          <w:p w:rsidR="006301CC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3591" w:type="dxa"/>
          </w:tcPr>
          <w:p w:rsidR="006301CC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Игра-инсценировка «У матрешки — новоселье»</w:t>
            </w:r>
          </w:p>
        </w:tc>
        <w:tc>
          <w:tcPr>
            <w:tcW w:w="2882" w:type="dxa"/>
          </w:tcPr>
          <w:p w:rsidR="006301CC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диалогической речи; учить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строительные детали и их цвета.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301CC" w:rsidRPr="00644E91" w:rsidRDefault="003671CD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</w:tr>
      <w:tr w:rsidR="003671CD" w:rsidRPr="00644E91" w:rsidTr="003671CD">
        <w:tc>
          <w:tcPr>
            <w:tcW w:w="916" w:type="dxa"/>
          </w:tcPr>
          <w:p w:rsidR="003671CD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3591" w:type="dxa"/>
          </w:tcPr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«Гуси-лебеди»</w:t>
            </w:r>
          </w:p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«Гуси-лебеди» (обр. М. Булатова), вызвать желание послушать ее еще раз, поиграть в сказку</w:t>
            </w:r>
          </w:p>
        </w:tc>
        <w:tc>
          <w:tcPr>
            <w:tcW w:w="2182" w:type="dxa"/>
          </w:tcPr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</w:p>
        </w:tc>
      </w:tr>
      <w:tr w:rsidR="0096125A" w:rsidRPr="00644E91" w:rsidTr="00CF4A8D">
        <w:tc>
          <w:tcPr>
            <w:tcW w:w="9571" w:type="dxa"/>
            <w:gridSpan w:val="4"/>
          </w:tcPr>
          <w:p w:rsidR="0096125A" w:rsidRPr="005D4252" w:rsidRDefault="0096125A" w:rsidP="002B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671CD" w:rsidRPr="00644E91" w:rsidTr="003671CD">
        <w:tc>
          <w:tcPr>
            <w:tcW w:w="916" w:type="dxa"/>
          </w:tcPr>
          <w:p w:rsidR="003671CD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3591" w:type="dxa"/>
          </w:tcPr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</w:p>
        </w:tc>
        <w:tc>
          <w:tcPr>
            <w:tcW w:w="2882" w:type="dxa"/>
          </w:tcPr>
          <w:p w:rsidR="003671CD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1C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картину, отвечать на вопросы воспитателя, </w:t>
            </w:r>
            <w:r w:rsidRPr="00367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его пояснения. Упражнять в умении вести 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ог, употреблять существительные.</w:t>
            </w:r>
          </w:p>
        </w:tc>
        <w:tc>
          <w:tcPr>
            <w:tcW w:w="2182" w:type="dxa"/>
          </w:tcPr>
          <w:p w:rsidR="003671CD" w:rsidRPr="003671CD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3671C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367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CD" w:rsidRPr="003671CD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1CD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3671CD" w:rsidRPr="00644E91" w:rsidRDefault="003671CD" w:rsidP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 54 зан.17</w:t>
            </w:r>
          </w:p>
        </w:tc>
      </w:tr>
      <w:tr w:rsidR="0096125A" w:rsidRPr="00644E91" w:rsidTr="003671CD">
        <w:tc>
          <w:tcPr>
            <w:tcW w:w="916" w:type="dxa"/>
          </w:tcPr>
          <w:p w:rsidR="0096125A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3591" w:type="dxa"/>
          </w:tcPr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 Дидактическое упражнение «Вставь словечко»</w:t>
            </w:r>
          </w:p>
        </w:tc>
        <w:tc>
          <w:tcPr>
            <w:tcW w:w="2882" w:type="dxa"/>
          </w:tcPr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произношении звуков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96125A" w:rsidRPr="00644E91" w:rsidRDefault="003671CD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55 зан.18</w:t>
            </w:r>
          </w:p>
        </w:tc>
      </w:tr>
      <w:tr w:rsidR="0096125A" w:rsidRPr="00644E91" w:rsidTr="003671CD">
        <w:tc>
          <w:tcPr>
            <w:tcW w:w="916" w:type="dxa"/>
          </w:tcPr>
          <w:p w:rsidR="0096125A" w:rsidRPr="00644E91" w:rsidRDefault="003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591" w:type="dxa"/>
          </w:tcPr>
          <w:p w:rsidR="0096125A" w:rsidRPr="00644E91" w:rsidRDefault="0096125A" w:rsidP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«Ярмарка»</w:t>
            </w:r>
          </w:p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отчетливом и правильном произношении звуков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96125A" w:rsidRPr="00644E91" w:rsidRDefault="003671CD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57 зан.19</w:t>
            </w:r>
          </w:p>
        </w:tc>
      </w:tr>
      <w:tr w:rsidR="0004431B" w:rsidRPr="00644E91" w:rsidTr="002C070F">
        <w:tc>
          <w:tcPr>
            <w:tcW w:w="9571" w:type="dxa"/>
            <w:gridSpan w:val="4"/>
          </w:tcPr>
          <w:p w:rsidR="0004431B" w:rsidRPr="005D4252" w:rsidRDefault="007F3C5D" w:rsidP="002B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6125A" w:rsidRPr="00644E91" w:rsidTr="003671CD">
        <w:tc>
          <w:tcPr>
            <w:tcW w:w="916" w:type="dxa"/>
          </w:tcPr>
          <w:p w:rsidR="0096125A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3591" w:type="dxa"/>
          </w:tcPr>
          <w:p w:rsidR="007F3C5D" w:rsidRPr="00644E91" w:rsidRDefault="007F3C5D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6,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</w:p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F3C5D" w:rsidRPr="00644E91" w:rsidRDefault="007F3C5D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звуков 6,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фразах).</w:t>
            </w:r>
          </w:p>
          <w:p w:rsidR="0096125A" w:rsidRPr="00644E91" w:rsidRDefault="0096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96125A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60 зан.21</w:t>
            </w:r>
          </w:p>
        </w:tc>
      </w:tr>
      <w:tr w:rsidR="0096125A" w:rsidRPr="00644E91" w:rsidTr="003671CD">
        <w:tc>
          <w:tcPr>
            <w:tcW w:w="916" w:type="dxa"/>
          </w:tcPr>
          <w:p w:rsidR="0096125A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591" w:type="dxa"/>
          </w:tcPr>
          <w:p w:rsidR="0096125A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</w:t>
            </w:r>
          </w:p>
        </w:tc>
        <w:tc>
          <w:tcPr>
            <w:tcW w:w="2882" w:type="dxa"/>
          </w:tcPr>
          <w:p w:rsidR="0096125A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стихотворение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Пе¬тушки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распетушились», учить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читать его.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96125A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</w:tr>
      <w:tr w:rsidR="007F3C5D" w:rsidRPr="00644E91" w:rsidTr="003671CD">
        <w:tc>
          <w:tcPr>
            <w:tcW w:w="916" w:type="dxa"/>
          </w:tcPr>
          <w:p w:rsidR="007F3C5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591" w:type="dxa"/>
          </w:tcPr>
          <w:p w:rsidR="007F3C5D" w:rsidRPr="00644E91" w:rsidRDefault="007F3C5D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 и что 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такое плохо»</w:t>
            </w:r>
          </w:p>
          <w:p w:rsidR="007F3C5D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F3C5D" w:rsidRDefault="007F3C5D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Беседуя с детьми о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плохом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 w:rsidR="00626C6F" w:rsidRPr="00644E91" w:rsidRDefault="00626C6F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стихотворением В. Маяковского </w:t>
            </w: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 и что такое плохо»</w:t>
            </w:r>
          </w:p>
          <w:p w:rsidR="007F3C5D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речи в детском саду».</w:t>
            </w:r>
          </w:p>
          <w:p w:rsidR="007F3C5D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</w:t>
            </w:r>
          </w:p>
        </w:tc>
      </w:tr>
      <w:tr w:rsidR="00626C6F" w:rsidRPr="00644E91" w:rsidTr="003671CD">
        <w:tc>
          <w:tcPr>
            <w:tcW w:w="916" w:type="dxa"/>
          </w:tcPr>
          <w:p w:rsidR="00626C6F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3591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т,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</w:p>
          <w:p w:rsidR="00626C6F" w:rsidRPr="00644E91" w:rsidRDefault="00626C6F" w:rsidP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звуков 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фразовой речи;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учить детей отчетливо произнос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звукоподражания со звуками т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, к; упражнять в произнесении звукоподражаний с разной скоростью и громкостью.</w:t>
            </w:r>
          </w:p>
        </w:tc>
        <w:tc>
          <w:tcPr>
            <w:tcW w:w="2182" w:type="dxa"/>
          </w:tcPr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</w:t>
            </w:r>
          </w:p>
        </w:tc>
      </w:tr>
      <w:tr w:rsidR="00747FE2" w:rsidRPr="00644E91" w:rsidTr="009464EE">
        <w:tc>
          <w:tcPr>
            <w:tcW w:w="9571" w:type="dxa"/>
            <w:gridSpan w:val="4"/>
          </w:tcPr>
          <w:p w:rsidR="00747FE2" w:rsidRPr="005D4252" w:rsidRDefault="00747FE2" w:rsidP="002B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F3C5D" w:rsidRPr="00644E91" w:rsidTr="003671CD">
        <w:tc>
          <w:tcPr>
            <w:tcW w:w="916" w:type="dxa"/>
          </w:tcPr>
          <w:p w:rsidR="007F3C5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591" w:type="dxa"/>
          </w:tcPr>
          <w:p w:rsidR="00747FE2" w:rsidRPr="00644E91" w:rsidRDefault="00747FE2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Косякова «Все она».</w:t>
            </w:r>
          </w:p>
          <w:p w:rsidR="007F3C5D" w:rsidRPr="00644E91" w:rsidRDefault="007F3C5D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26C6F" w:rsidRPr="00644E91" w:rsidRDefault="00747FE2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 И. Косякова «Все она». Совершенствовать диалогическую речь малышей.</w:t>
            </w:r>
            <w:r w:rsidR="00626C6F"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«Очень мамочку</w:t>
            </w:r>
          </w:p>
          <w:p w:rsidR="007F3C5D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люблю, потому, 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что...»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7F3C5D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68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</w:tr>
      <w:tr w:rsidR="007F3C5D" w:rsidRPr="00644E91" w:rsidTr="003671CD">
        <w:tc>
          <w:tcPr>
            <w:tcW w:w="916" w:type="dxa"/>
          </w:tcPr>
          <w:p w:rsidR="007F3C5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</w:tc>
        <w:tc>
          <w:tcPr>
            <w:tcW w:w="3591" w:type="dxa"/>
          </w:tcPr>
          <w:p w:rsidR="00747FE2" w:rsidRPr="00644E91" w:rsidRDefault="00747FE2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«У страха глаза велики»</w:t>
            </w:r>
          </w:p>
          <w:p w:rsidR="007F3C5D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7F3C5D" w:rsidRPr="00644E91" w:rsidRDefault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М. Серовой).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правильно воспроизвести начало и конец сказки.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7F3C5D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</w:p>
        </w:tc>
      </w:tr>
      <w:tr w:rsidR="007F3C5D" w:rsidRPr="00644E91" w:rsidTr="003671CD">
        <w:tc>
          <w:tcPr>
            <w:tcW w:w="916" w:type="dxa"/>
          </w:tcPr>
          <w:p w:rsidR="007F3C5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591" w:type="dxa"/>
          </w:tcPr>
          <w:p w:rsidR="00747FE2" w:rsidRPr="00644E91" w:rsidRDefault="00747FE2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</w:p>
          <w:p w:rsidR="00747FE2" w:rsidRPr="00644E91" w:rsidRDefault="00747FE2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(по выбору педагога).</w:t>
            </w:r>
          </w:p>
          <w:p w:rsidR="007F3C5D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звуки 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2" w:type="dxa"/>
          </w:tcPr>
          <w:p w:rsidR="007F3C5D" w:rsidRDefault="00747FE2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рассматривать сюжетную картину, помогая им определить ее тему и конкретизировать действия и </w:t>
            </w:r>
            <w:proofErr w:type="spellStart"/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взаи-моотношения</w:t>
            </w:r>
            <w:proofErr w:type="spellEnd"/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персонажей. </w:t>
            </w:r>
          </w:p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звуков  в словах и фразовой речи;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отчетливо произносить звукоподражания со звуками т, </w:t>
            </w:r>
            <w:proofErr w:type="gramStart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7F3C5D" w:rsidRPr="00644E91" w:rsidRDefault="002B1034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proofErr w:type="spellStart"/>
            <w:r w:rsidR="00626C6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626C6F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</w:tr>
      <w:tr w:rsidR="00626C6F" w:rsidRPr="00644E91" w:rsidTr="003671CD">
        <w:tc>
          <w:tcPr>
            <w:tcW w:w="916" w:type="dxa"/>
          </w:tcPr>
          <w:p w:rsidR="00626C6F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591" w:type="dxa"/>
          </w:tcPr>
          <w:p w:rsidR="00626C6F" w:rsidRPr="00644E91" w:rsidRDefault="00626C6F" w:rsidP="0074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Плещеева «Весна».</w:t>
            </w:r>
          </w:p>
        </w:tc>
        <w:tc>
          <w:tcPr>
            <w:tcW w:w="2882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2182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</w:tr>
      <w:tr w:rsidR="006A544D" w:rsidRPr="00644E91" w:rsidTr="004160A7">
        <w:tc>
          <w:tcPr>
            <w:tcW w:w="9571" w:type="dxa"/>
            <w:gridSpan w:val="4"/>
          </w:tcPr>
          <w:p w:rsidR="006A544D" w:rsidRPr="005D4252" w:rsidRDefault="006A544D" w:rsidP="002B1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F3C5D" w:rsidRPr="00644E91" w:rsidTr="003671CD">
        <w:tc>
          <w:tcPr>
            <w:tcW w:w="916" w:type="dxa"/>
          </w:tcPr>
          <w:p w:rsidR="007F3C5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591" w:type="dxa"/>
          </w:tcPr>
          <w:p w:rsidR="006A544D" w:rsidRPr="00644E91" w:rsidRDefault="006A544D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</w:p>
          <w:p w:rsidR="007F3C5D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A544D" w:rsidRPr="00644E91" w:rsidRDefault="006A544D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отчетливо и 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изолиро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ванный звук ф и звукоподражательные слова с этим звуком.</w:t>
            </w:r>
          </w:p>
          <w:p w:rsidR="007F3C5D" w:rsidRPr="00644E91" w:rsidRDefault="007F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7F3C5D" w:rsidRPr="00644E91" w:rsidRDefault="002B1034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Стр.  7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626C6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626C6F">
              <w:rPr>
                <w:rFonts w:ascii="Times New Roman" w:hAnsi="Times New Roman" w:cs="Times New Roman"/>
                <w:sz w:val="28"/>
                <w:szCs w:val="28"/>
              </w:rPr>
              <w:t>. 29</w:t>
            </w:r>
          </w:p>
        </w:tc>
      </w:tr>
      <w:tr w:rsidR="006A544D" w:rsidRPr="00644E91" w:rsidTr="003671CD">
        <w:tc>
          <w:tcPr>
            <w:tcW w:w="916" w:type="dxa"/>
          </w:tcPr>
          <w:p w:rsidR="006A544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3591" w:type="dxa"/>
          </w:tcPr>
          <w:p w:rsidR="006A544D" w:rsidRPr="00644E91" w:rsidRDefault="006A544D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и драматизация русской</w:t>
            </w:r>
          </w:p>
          <w:p w:rsidR="006A544D" w:rsidRPr="00644E91" w:rsidRDefault="006A544D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народной песенки «Курочка-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544D" w:rsidRPr="00644E91" w:rsidRDefault="006A544D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2" w:type="dxa"/>
          </w:tcPr>
          <w:p w:rsidR="006A544D" w:rsidRPr="00644E91" w:rsidRDefault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песенкой «Курочка-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A544D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76 зан.30</w:t>
            </w:r>
          </w:p>
        </w:tc>
      </w:tr>
      <w:tr w:rsidR="006A544D" w:rsidRPr="00644E91" w:rsidTr="003671CD">
        <w:tc>
          <w:tcPr>
            <w:tcW w:w="916" w:type="dxa"/>
          </w:tcPr>
          <w:p w:rsidR="006A544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91" w:type="dxa"/>
          </w:tcPr>
          <w:p w:rsidR="006A544D" w:rsidRPr="00644E91" w:rsidRDefault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82" w:type="dxa"/>
          </w:tcPr>
          <w:p w:rsidR="006A544D" w:rsidRPr="00644E91" w:rsidRDefault="006A544D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Отрабатывать четкое произношение звука с. Упражнять детей в умении вести диалог.</w:t>
            </w:r>
          </w:p>
          <w:p w:rsidR="006A544D" w:rsidRPr="00644E91" w:rsidRDefault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034" w:rsidRPr="00644E91" w:rsidRDefault="002B1034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A544D" w:rsidRPr="00644E91" w:rsidRDefault="00626C6F" w:rsidP="002B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</w:tr>
      <w:tr w:rsidR="00626C6F" w:rsidRPr="00644E91" w:rsidTr="003671CD">
        <w:tc>
          <w:tcPr>
            <w:tcW w:w="916" w:type="dxa"/>
          </w:tcPr>
          <w:p w:rsidR="00626C6F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91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«Бычок — черный бочок, белые копытца».</w:t>
            </w:r>
          </w:p>
          <w:p w:rsidR="00626C6F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26C6F" w:rsidRPr="00644E91" w:rsidRDefault="00626C6F" w:rsidP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  <w:tc>
          <w:tcPr>
            <w:tcW w:w="2182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</w:tr>
      <w:tr w:rsidR="00626C6F" w:rsidRPr="00644E91" w:rsidTr="003671CD">
        <w:tc>
          <w:tcPr>
            <w:tcW w:w="916" w:type="dxa"/>
          </w:tcPr>
          <w:p w:rsidR="00626C6F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91" w:type="dxa"/>
          </w:tcPr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«Бычок — черный бочок, белые копытца».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</w:p>
        </w:tc>
        <w:tc>
          <w:tcPr>
            <w:tcW w:w="2882" w:type="dxa"/>
          </w:tcPr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содержание русской народной сказки</w:t>
            </w: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 «Бычок — черный бочок, белые копытца» (обр. М. Булатова). </w:t>
            </w:r>
          </w:p>
        </w:tc>
        <w:tc>
          <w:tcPr>
            <w:tcW w:w="2182" w:type="dxa"/>
          </w:tcPr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C6F" w:rsidRPr="00626C6F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26C6F" w:rsidRPr="00644E91" w:rsidRDefault="00626C6F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6F">
              <w:rPr>
                <w:rFonts w:ascii="Times New Roman" w:hAnsi="Times New Roman" w:cs="Times New Roman"/>
                <w:sz w:val="28"/>
                <w:szCs w:val="28"/>
              </w:rPr>
              <w:t xml:space="preserve">Стр.  79 </w:t>
            </w:r>
            <w:proofErr w:type="spellStart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26C6F"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</w:tr>
      <w:tr w:rsidR="00E275E9" w:rsidRPr="00644E91" w:rsidTr="00C66F02">
        <w:tc>
          <w:tcPr>
            <w:tcW w:w="9571" w:type="dxa"/>
            <w:gridSpan w:val="4"/>
          </w:tcPr>
          <w:p w:rsidR="00E275E9" w:rsidRPr="005D4252" w:rsidRDefault="00363161" w:rsidP="00150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A544D" w:rsidRPr="00644E91" w:rsidTr="003671CD">
        <w:tc>
          <w:tcPr>
            <w:tcW w:w="916" w:type="dxa"/>
          </w:tcPr>
          <w:p w:rsidR="006A544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591" w:type="dxa"/>
          </w:tcPr>
          <w:p w:rsidR="006A544D" w:rsidRPr="00644E91" w:rsidRDefault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вук з</w:t>
            </w:r>
          </w:p>
        </w:tc>
        <w:tc>
          <w:tcPr>
            <w:tcW w:w="2882" w:type="dxa"/>
          </w:tcPr>
          <w:p w:rsidR="006A544D" w:rsidRPr="00644E91" w:rsidRDefault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произношении звука з.</w:t>
            </w:r>
          </w:p>
        </w:tc>
        <w:tc>
          <w:tcPr>
            <w:tcW w:w="2182" w:type="dxa"/>
          </w:tcPr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A544D" w:rsidRPr="00644E91" w:rsidRDefault="00626C6F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</w:tr>
      <w:tr w:rsidR="006A544D" w:rsidRPr="00644E91" w:rsidTr="003671CD">
        <w:tc>
          <w:tcPr>
            <w:tcW w:w="916" w:type="dxa"/>
          </w:tcPr>
          <w:p w:rsidR="006A544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591" w:type="dxa"/>
          </w:tcPr>
          <w:p w:rsidR="00363161" w:rsidRPr="00644E91" w:rsidRDefault="00363161" w:rsidP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стихотворений.</w:t>
            </w:r>
          </w:p>
          <w:p w:rsidR="00363161" w:rsidRPr="00644E91" w:rsidRDefault="00363161" w:rsidP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="00626C6F">
              <w:rPr>
                <w:rFonts w:ascii="Times New Roman" w:hAnsi="Times New Roman" w:cs="Times New Roman"/>
                <w:sz w:val="28"/>
                <w:szCs w:val="28"/>
              </w:rPr>
              <w:t>Льдова</w:t>
            </w:r>
            <w:proofErr w:type="spellEnd"/>
          </w:p>
          <w:p w:rsidR="006A544D" w:rsidRPr="00644E91" w:rsidRDefault="00363161" w:rsidP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«Весенняя гостья»</w:t>
            </w:r>
          </w:p>
        </w:tc>
        <w:tc>
          <w:tcPr>
            <w:tcW w:w="2882" w:type="dxa"/>
          </w:tcPr>
          <w:p w:rsidR="006A544D" w:rsidRPr="00644E91" w:rsidRDefault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вспомнить стихи, которые они учили в течение года; </w:t>
            </w: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 новое стихотворение</w:t>
            </w:r>
          </w:p>
        </w:tc>
        <w:tc>
          <w:tcPr>
            <w:tcW w:w="2182" w:type="dxa"/>
          </w:tcPr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A544D" w:rsidRPr="00644E91" w:rsidRDefault="00150DBB" w:rsidP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 </w:t>
            </w:r>
            <w:r w:rsidR="00626C6F">
              <w:rPr>
                <w:rFonts w:ascii="Times New Roman" w:hAnsi="Times New Roman" w:cs="Times New Roman"/>
                <w:sz w:val="28"/>
                <w:szCs w:val="28"/>
              </w:rPr>
              <w:t>83 зан.34</w:t>
            </w:r>
          </w:p>
        </w:tc>
      </w:tr>
      <w:tr w:rsidR="006A544D" w:rsidRPr="00644E91" w:rsidTr="003671CD">
        <w:tc>
          <w:tcPr>
            <w:tcW w:w="916" w:type="dxa"/>
          </w:tcPr>
          <w:p w:rsidR="006A544D" w:rsidRPr="00644E91" w:rsidRDefault="0062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3591" w:type="dxa"/>
          </w:tcPr>
          <w:p w:rsidR="00363161" w:rsidRPr="00644E91" w:rsidRDefault="00363161" w:rsidP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ц</w:t>
            </w:r>
          </w:p>
          <w:p w:rsidR="006A544D" w:rsidRPr="00644E91" w:rsidRDefault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363161" w:rsidRPr="00644E91" w:rsidRDefault="00363161" w:rsidP="003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Отрабатывать четкое произношение звука ц, параллельно упражняя детей в интонационно правильном воспроизведении звукоподражаний; учить изменять темп речи.</w:t>
            </w:r>
          </w:p>
          <w:p w:rsidR="006A544D" w:rsidRPr="00644E91" w:rsidRDefault="006A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4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DBB" w:rsidRPr="00644E91" w:rsidRDefault="00150DBB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91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саду».</w:t>
            </w:r>
          </w:p>
          <w:p w:rsidR="006A544D" w:rsidRPr="00644E91" w:rsidRDefault="00626C6F" w:rsidP="0015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</w:tc>
      </w:tr>
    </w:tbl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A236E9" w:rsidRDefault="00A236E9" w:rsidP="00D03A4F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</w:p>
    <w:p w:rsidR="00D03A4F" w:rsidRDefault="00A236E9" w:rsidP="00A236E9">
      <w:pPr>
        <w:pStyle w:val="c4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Используемая литература</w:t>
      </w:r>
    </w:p>
    <w:p w:rsidR="00A236E9" w:rsidRPr="00A236E9" w:rsidRDefault="00A236E9" w:rsidP="00A236E9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03A4F" w:rsidRDefault="00D03A4F" w:rsidP="00D03A4F">
      <w:pPr>
        <w:pStyle w:val="c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Гербова</w:t>
      </w:r>
      <w:proofErr w:type="spellEnd"/>
      <w:r>
        <w:rPr>
          <w:rStyle w:val="c1"/>
          <w:color w:val="000000"/>
          <w:sz w:val="28"/>
          <w:szCs w:val="28"/>
        </w:rPr>
        <w:t xml:space="preserve"> В. В. Развитие речи в детском с</w:t>
      </w:r>
      <w:r w:rsidR="003C08AC">
        <w:rPr>
          <w:rStyle w:val="c1"/>
          <w:color w:val="000000"/>
          <w:sz w:val="28"/>
          <w:szCs w:val="28"/>
        </w:rPr>
        <w:t>аду. — М.: Мозаика-Синтез, 2023.</w:t>
      </w:r>
    </w:p>
    <w:p w:rsidR="00A236E9" w:rsidRDefault="00A236E9" w:rsidP="00A236E9">
      <w:pPr>
        <w:pStyle w:val="c4"/>
        <w:spacing w:before="0" w:beforeAutospacing="0" w:after="0" w:afterAutospacing="0"/>
        <w:ind w:left="1428"/>
        <w:rPr>
          <w:rStyle w:val="c1"/>
          <w:color w:val="000000"/>
          <w:sz w:val="28"/>
          <w:szCs w:val="28"/>
        </w:rPr>
      </w:pPr>
    </w:p>
    <w:p w:rsidR="003C08AC" w:rsidRDefault="003C08AC" w:rsidP="00A236E9">
      <w:pPr>
        <w:pStyle w:val="c4"/>
        <w:spacing w:before="0" w:beforeAutospacing="0" w:after="0" w:afterAutospacing="0"/>
        <w:ind w:left="1428"/>
        <w:rPr>
          <w:rStyle w:val="c1"/>
          <w:color w:val="000000"/>
          <w:sz w:val="28"/>
          <w:szCs w:val="28"/>
        </w:rPr>
      </w:pPr>
    </w:p>
    <w:p w:rsidR="003C08AC" w:rsidRDefault="003C08AC" w:rsidP="00A236E9">
      <w:pPr>
        <w:pStyle w:val="c4"/>
        <w:spacing w:before="0" w:beforeAutospacing="0" w:after="0" w:afterAutospacing="0"/>
        <w:ind w:left="1428"/>
        <w:rPr>
          <w:rStyle w:val="c1"/>
          <w:color w:val="000000"/>
          <w:sz w:val="28"/>
          <w:szCs w:val="28"/>
        </w:rPr>
      </w:pPr>
    </w:p>
    <w:p w:rsidR="003C08AC" w:rsidRDefault="003C08AC" w:rsidP="00A236E9">
      <w:pPr>
        <w:pStyle w:val="c4"/>
        <w:spacing w:before="0" w:beforeAutospacing="0" w:after="0" w:afterAutospacing="0"/>
        <w:ind w:left="1428"/>
        <w:rPr>
          <w:rStyle w:val="c1"/>
          <w:color w:val="000000"/>
          <w:sz w:val="28"/>
          <w:szCs w:val="28"/>
        </w:rPr>
      </w:pPr>
    </w:p>
    <w:p w:rsidR="003C08AC" w:rsidRDefault="003C08AC" w:rsidP="00A236E9">
      <w:pPr>
        <w:pStyle w:val="c4"/>
        <w:spacing w:before="0" w:beforeAutospacing="0" w:after="0" w:afterAutospacing="0"/>
        <w:ind w:left="1428"/>
        <w:rPr>
          <w:rStyle w:val="c1"/>
          <w:color w:val="000000"/>
          <w:sz w:val="28"/>
          <w:szCs w:val="28"/>
        </w:rPr>
      </w:pPr>
    </w:p>
    <w:p w:rsidR="006301CC" w:rsidRPr="00644E91" w:rsidRDefault="006301CC">
      <w:pPr>
        <w:rPr>
          <w:rFonts w:ascii="Times New Roman" w:hAnsi="Times New Roman" w:cs="Times New Roman"/>
          <w:sz w:val="28"/>
          <w:szCs w:val="28"/>
        </w:rPr>
      </w:pPr>
    </w:p>
    <w:sectPr w:rsidR="006301CC" w:rsidRPr="00644E91" w:rsidSect="005A43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81" w:rsidRDefault="00E07481" w:rsidP="0072372B">
      <w:pPr>
        <w:spacing w:after="0" w:line="240" w:lineRule="auto"/>
      </w:pPr>
      <w:r>
        <w:separator/>
      </w:r>
    </w:p>
  </w:endnote>
  <w:endnote w:type="continuationSeparator" w:id="0">
    <w:p w:rsidR="00E07481" w:rsidRDefault="00E07481" w:rsidP="007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980"/>
      <w:docPartObj>
        <w:docPartGallery w:val="Page Numbers (Bottom of Page)"/>
        <w:docPartUnique/>
      </w:docPartObj>
    </w:sdtPr>
    <w:sdtEndPr/>
    <w:sdtContent>
      <w:p w:rsidR="0072372B" w:rsidRDefault="000855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72B" w:rsidRDefault="007237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81" w:rsidRDefault="00E07481" w:rsidP="0072372B">
      <w:pPr>
        <w:spacing w:after="0" w:line="240" w:lineRule="auto"/>
      </w:pPr>
      <w:r>
        <w:separator/>
      </w:r>
    </w:p>
  </w:footnote>
  <w:footnote w:type="continuationSeparator" w:id="0">
    <w:p w:rsidR="00E07481" w:rsidRDefault="00E07481" w:rsidP="007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1C62B95"/>
    <w:multiLevelType w:val="hybridMultilevel"/>
    <w:tmpl w:val="00E22D06"/>
    <w:lvl w:ilvl="0" w:tplc="DD26737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34EC"/>
    <w:multiLevelType w:val="hybridMultilevel"/>
    <w:tmpl w:val="DB807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365CF6"/>
    <w:multiLevelType w:val="multilevel"/>
    <w:tmpl w:val="237A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B1811"/>
    <w:multiLevelType w:val="hybridMultilevel"/>
    <w:tmpl w:val="F7587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9F12BE"/>
    <w:multiLevelType w:val="multilevel"/>
    <w:tmpl w:val="6C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A3D"/>
    <w:rsid w:val="00040423"/>
    <w:rsid w:val="0004431B"/>
    <w:rsid w:val="000728D9"/>
    <w:rsid w:val="0008559D"/>
    <w:rsid w:val="00117330"/>
    <w:rsid w:val="001462B8"/>
    <w:rsid w:val="00150DBB"/>
    <w:rsid w:val="001B4D72"/>
    <w:rsid w:val="00242F5C"/>
    <w:rsid w:val="002921C7"/>
    <w:rsid w:val="002A7905"/>
    <w:rsid w:val="002B1034"/>
    <w:rsid w:val="0033038E"/>
    <w:rsid w:val="00363161"/>
    <w:rsid w:val="003671CD"/>
    <w:rsid w:val="003C08AC"/>
    <w:rsid w:val="003E3B35"/>
    <w:rsid w:val="00441B71"/>
    <w:rsid w:val="00490A8F"/>
    <w:rsid w:val="004B588A"/>
    <w:rsid w:val="005A4330"/>
    <w:rsid w:val="005D4252"/>
    <w:rsid w:val="00626C6F"/>
    <w:rsid w:val="006301CC"/>
    <w:rsid w:val="00644E91"/>
    <w:rsid w:val="00647DAF"/>
    <w:rsid w:val="006A544D"/>
    <w:rsid w:val="0072372B"/>
    <w:rsid w:val="00747FE2"/>
    <w:rsid w:val="00791E78"/>
    <w:rsid w:val="007A7EF4"/>
    <w:rsid w:val="007F3C5D"/>
    <w:rsid w:val="00887BD1"/>
    <w:rsid w:val="00903B52"/>
    <w:rsid w:val="00920F99"/>
    <w:rsid w:val="00946348"/>
    <w:rsid w:val="0096125A"/>
    <w:rsid w:val="00A21074"/>
    <w:rsid w:val="00A236E9"/>
    <w:rsid w:val="00AE105E"/>
    <w:rsid w:val="00BA1FA6"/>
    <w:rsid w:val="00CF2945"/>
    <w:rsid w:val="00D03A4F"/>
    <w:rsid w:val="00D0526E"/>
    <w:rsid w:val="00D4123E"/>
    <w:rsid w:val="00D829F9"/>
    <w:rsid w:val="00D92EE5"/>
    <w:rsid w:val="00DA6D49"/>
    <w:rsid w:val="00DB652F"/>
    <w:rsid w:val="00DB6E22"/>
    <w:rsid w:val="00DB6FFB"/>
    <w:rsid w:val="00E07481"/>
    <w:rsid w:val="00E275E9"/>
    <w:rsid w:val="00E524CA"/>
    <w:rsid w:val="00E62894"/>
    <w:rsid w:val="00E92A3D"/>
    <w:rsid w:val="00EC6CCE"/>
    <w:rsid w:val="00EF474D"/>
    <w:rsid w:val="00F36161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72372B"/>
  </w:style>
  <w:style w:type="paragraph" w:styleId="a4">
    <w:name w:val="header"/>
    <w:basedOn w:val="a"/>
    <w:link w:val="a5"/>
    <w:uiPriority w:val="99"/>
    <w:semiHidden/>
    <w:unhideWhenUsed/>
    <w:rsid w:val="007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72B"/>
  </w:style>
  <w:style w:type="paragraph" w:styleId="a6">
    <w:name w:val="footer"/>
    <w:basedOn w:val="a"/>
    <w:link w:val="a7"/>
    <w:uiPriority w:val="99"/>
    <w:unhideWhenUsed/>
    <w:rsid w:val="007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72B"/>
  </w:style>
  <w:style w:type="paragraph" w:customStyle="1" w:styleId="c47">
    <w:name w:val="c47"/>
    <w:basedOn w:val="a"/>
    <w:rsid w:val="007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72B"/>
  </w:style>
  <w:style w:type="paragraph" w:customStyle="1" w:styleId="a8">
    <w:name w:val="Базовый"/>
    <w:uiPriority w:val="99"/>
    <w:rsid w:val="0072372B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List Paragraph"/>
    <w:basedOn w:val="a8"/>
    <w:uiPriority w:val="99"/>
    <w:qFormat/>
    <w:rsid w:val="0072372B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D0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A4F"/>
  </w:style>
  <w:style w:type="character" w:customStyle="1" w:styleId="c29">
    <w:name w:val="c29"/>
    <w:basedOn w:val="a0"/>
    <w:rsid w:val="00D03A4F"/>
  </w:style>
  <w:style w:type="character" w:customStyle="1" w:styleId="c24">
    <w:name w:val="c24"/>
    <w:basedOn w:val="a0"/>
    <w:rsid w:val="00D03A4F"/>
  </w:style>
  <w:style w:type="paragraph" w:styleId="aa">
    <w:name w:val="Balloon Text"/>
    <w:basedOn w:val="a"/>
    <w:link w:val="ab"/>
    <w:uiPriority w:val="99"/>
    <w:semiHidden/>
    <w:unhideWhenUsed/>
    <w:rsid w:val="002A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9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0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0096-B6F7-4A2C-8DAE-2ABA878D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Marina</cp:lastModifiedBy>
  <cp:revision>39</cp:revision>
  <cp:lastPrinted>2024-11-02T10:32:00Z</cp:lastPrinted>
  <dcterms:created xsi:type="dcterms:W3CDTF">2015-08-21T06:38:00Z</dcterms:created>
  <dcterms:modified xsi:type="dcterms:W3CDTF">2024-11-26T10:14:00Z</dcterms:modified>
</cp:coreProperties>
</file>