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BA8" w:rsidRPr="00D37BA8" w:rsidRDefault="00D37BA8" w:rsidP="00D37BA8">
      <w:pPr>
        <w:spacing w:after="240" w:line="240" w:lineRule="auto"/>
        <w:jc w:val="center"/>
        <w:rPr>
          <w:rFonts w:ascii="Tahoma" w:eastAsia="Times New Roman" w:hAnsi="Tahoma" w:cs="Tahoma"/>
          <w:bCs/>
          <w:color w:val="464646"/>
          <w:szCs w:val="24"/>
          <w:lang w:eastAsia="ru-RU"/>
        </w:rPr>
      </w:pPr>
      <w:r w:rsidRPr="00D37BA8">
        <w:rPr>
          <w:rFonts w:ascii="Tahoma" w:eastAsia="Times New Roman" w:hAnsi="Tahoma" w:cs="Tahoma"/>
          <w:bCs/>
          <w:color w:val="464646"/>
          <w:szCs w:val="24"/>
          <w:lang w:eastAsia="ru-RU"/>
        </w:rPr>
        <w:t>Муниципальное бюджетное дошкольное образовательное</w:t>
      </w:r>
    </w:p>
    <w:p w:rsidR="00D37BA8" w:rsidRPr="00D37BA8" w:rsidRDefault="00D37BA8" w:rsidP="00D37BA8">
      <w:pPr>
        <w:spacing w:after="240" w:line="240" w:lineRule="auto"/>
        <w:jc w:val="center"/>
        <w:rPr>
          <w:rFonts w:ascii="Tahoma" w:eastAsia="Times New Roman" w:hAnsi="Tahoma" w:cs="Tahoma"/>
          <w:bCs/>
          <w:color w:val="464646"/>
          <w:szCs w:val="24"/>
          <w:lang w:eastAsia="ru-RU"/>
        </w:rPr>
      </w:pPr>
      <w:r w:rsidRPr="00D37BA8">
        <w:rPr>
          <w:rFonts w:ascii="Tahoma" w:eastAsia="Times New Roman" w:hAnsi="Tahoma" w:cs="Tahoma"/>
          <w:bCs/>
          <w:color w:val="464646"/>
          <w:szCs w:val="24"/>
          <w:lang w:eastAsia="ru-RU"/>
        </w:rPr>
        <w:t xml:space="preserve"> учреждение </w:t>
      </w:r>
    </w:p>
    <w:p w:rsidR="00D37BA8" w:rsidRPr="00D37BA8" w:rsidRDefault="00D37BA8" w:rsidP="00D37BA8">
      <w:pPr>
        <w:spacing w:after="240" w:line="240" w:lineRule="auto"/>
        <w:jc w:val="center"/>
        <w:rPr>
          <w:rFonts w:ascii="Tahoma" w:eastAsia="Times New Roman" w:hAnsi="Tahoma" w:cs="Tahoma"/>
          <w:bCs/>
          <w:color w:val="464646"/>
          <w:szCs w:val="24"/>
          <w:lang w:eastAsia="ru-RU"/>
        </w:rPr>
      </w:pPr>
      <w:r w:rsidRPr="00D37BA8">
        <w:rPr>
          <w:rFonts w:ascii="Tahoma" w:eastAsia="Times New Roman" w:hAnsi="Tahoma" w:cs="Tahoma"/>
          <w:bCs/>
          <w:color w:val="464646"/>
          <w:szCs w:val="24"/>
          <w:lang w:eastAsia="ru-RU"/>
        </w:rPr>
        <w:t>детский сад №33 ростов-на-дону</w:t>
      </w:r>
    </w:p>
    <w:p w:rsidR="00D37BA8" w:rsidRDefault="00D37BA8" w:rsidP="00D37BA8">
      <w:pPr>
        <w:spacing w:after="240" w:line="240" w:lineRule="auto"/>
        <w:jc w:val="center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D37BA8" w:rsidRDefault="00D37BA8" w:rsidP="00D37BA8">
      <w:pPr>
        <w:spacing w:after="240" w:line="240" w:lineRule="auto"/>
        <w:jc w:val="center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D37BA8" w:rsidRDefault="00D37BA8" w:rsidP="00D37BA8">
      <w:pPr>
        <w:spacing w:after="240" w:line="240" w:lineRule="auto"/>
        <w:jc w:val="center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D37BA8" w:rsidRDefault="00D37BA8" w:rsidP="00D37BA8">
      <w:pPr>
        <w:spacing w:after="240" w:line="240" w:lineRule="auto"/>
        <w:jc w:val="center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D37BA8" w:rsidRDefault="00D37BA8" w:rsidP="00D37BA8">
      <w:pPr>
        <w:spacing w:after="240" w:line="240" w:lineRule="auto"/>
        <w:jc w:val="center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D37BA8" w:rsidRDefault="00D37BA8" w:rsidP="00D37BA8">
      <w:pPr>
        <w:spacing w:after="240" w:line="240" w:lineRule="auto"/>
        <w:jc w:val="center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D37BA8" w:rsidRPr="00D37BA8" w:rsidRDefault="00D37BA8" w:rsidP="00D37BA8">
      <w:pPr>
        <w:spacing w:after="240" w:line="240" w:lineRule="auto"/>
        <w:jc w:val="center"/>
        <w:rPr>
          <w:rFonts w:ascii="Tahoma" w:eastAsia="Times New Roman" w:hAnsi="Tahoma" w:cs="Tahoma"/>
          <w:b/>
          <w:bCs/>
          <w:color w:val="464646"/>
          <w:sz w:val="52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52"/>
          <w:szCs w:val="24"/>
          <w:lang w:eastAsia="ru-RU"/>
        </w:rPr>
        <w:t>Методическая разработка</w:t>
      </w:r>
    </w:p>
    <w:p w:rsidR="00E56916" w:rsidRPr="00D37BA8" w:rsidRDefault="00E56916" w:rsidP="00D37BA8">
      <w:pPr>
        <w:spacing w:after="240" w:line="240" w:lineRule="auto"/>
        <w:jc w:val="center"/>
        <w:rPr>
          <w:rFonts w:ascii="Tahoma" w:eastAsia="Times New Roman" w:hAnsi="Tahoma" w:cs="Tahoma"/>
          <w:color w:val="464646"/>
          <w:sz w:val="52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52"/>
          <w:szCs w:val="24"/>
          <w:lang w:eastAsia="ru-RU"/>
        </w:rPr>
        <w:t>по развитию речи в подготовительной группе</w:t>
      </w:r>
    </w:p>
    <w:p w:rsidR="00E56916" w:rsidRDefault="00E56916" w:rsidP="00D37BA8">
      <w:pPr>
        <w:spacing w:after="240" w:line="240" w:lineRule="auto"/>
        <w:jc w:val="center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52"/>
          <w:szCs w:val="24"/>
          <w:lang w:eastAsia="ru-RU"/>
        </w:rPr>
        <w:t>«Путешествие в страну Красивой речи</w:t>
      </w:r>
      <w:r w:rsidRPr="00E56916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»</w:t>
      </w:r>
    </w:p>
    <w:p w:rsidR="00D37BA8" w:rsidRDefault="00D37BA8" w:rsidP="00D37BA8">
      <w:pPr>
        <w:spacing w:after="240" w:line="240" w:lineRule="auto"/>
        <w:jc w:val="center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D37BA8" w:rsidRDefault="00D37BA8" w:rsidP="00D37BA8">
      <w:pPr>
        <w:spacing w:after="240" w:line="240" w:lineRule="auto"/>
        <w:jc w:val="center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D37BA8" w:rsidRDefault="00D37BA8" w:rsidP="00D37BA8">
      <w:pPr>
        <w:spacing w:after="240" w:line="240" w:lineRule="auto"/>
        <w:jc w:val="center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D37BA8" w:rsidRDefault="00D37BA8" w:rsidP="00D37BA8">
      <w:pPr>
        <w:spacing w:after="240" w:line="240" w:lineRule="auto"/>
        <w:jc w:val="center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D37BA8" w:rsidRDefault="00D37BA8" w:rsidP="00D37BA8">
      <w:pPr>
        <w:spacing w:after="240" w:line="240" w:lineRule="auto"/>
        <w:jc w:val="center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D37BA8" w:rsidRDefault="00D37BA8" w:rsidP="00D37BA8">
      <w:pPr>
        <w:spacing w:after="240" w:line="240" w:lineRule="auto"/>
        <w:jc w:val="center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D37BA8" w:rsidRDefault="00D37BA8" w:rsidP="00D37BA8">
      <w:pPr>
        <w:spacing w:after="240" w:line="240" w:lineRule="auto"/>
        <w:jc w:val="center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D37BA8" w:rsidRDefault="00D37BA8" w:rsidP="00D37BA8">
      <w:pPr>
        <w:spacing w:after="240" w:line="240" w:lineRule="auto"/>
        <w:jc w:val="center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D37BA8" w:rsidRDefault="00D37BA8" w:rsidP="00D37BA8">
      <w:pPr>
        <w:spacing w:after="240" w:line="240" w:lineRule="auto"/>
        <w:jc w:val="center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D37BA8" w:rsidRDefault="00D37BA8" w:rsidP="00D37BA8">
      <w:pPr>
        <w:tabs>
          <w:tab w:val="left" w:pos="7745"/>
        </w:tabs>
        <w:spacing w:after="240" w:line="240" w:lineRule="auto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 xml:space="preserve">                                                                                                      Воспитатель: </w:t>
      </w:r>
      <w:proofErr w:type="spellStart"/>
      <w:r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Кубло</w:t>
      </w:r>
      <w:proofErr w:type="spellEnd"/>
      <w:r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 xml:space="preserve"> М.В.</w:t>
      </w:r>
    </w:p>
    <w:p w:rsidR="00D37BA8" w:rsidRDefault="00D37BA8" w:rsidP="00D37BA8">
      <w:pPr>
        <w:spacing w:after="240" w:line="240" w:lineRule="auto"/>
        <w:jc w:val="center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D37BA8" w:rsidRDefault="00D37BA8" w:rsidP="00D37BA8">
      <w:pPr>
        <w:spacing w:after="240" w:line="240" w:lineRule="auto"/>
        <w:jc w:val="center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D37BA8" w:rsidRDefault="00D37BA8" w:rsidP="00D37BA8">
      <w:pPr>
        <w:spacing w:after="240" w:line="240" w:lineRule="auto"/>
        <w:jc w:val="center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D37BA8" w:rsidRPr="00D37BA8" w:rsidRDefault="00D37BA8" w:rsidP="00D37BA8">
      <w:pPr>
        <w:spacing w:after="240" w:line="240" w:lineRule="auto"/>
        <w:jc w:val="center"/>
        <w:rPr>
          <w:rFonts w:ascii="Tahoma" w:eastAsia="Times New Roman" w:hAnsi="Tahoma" w:cs="Tahoma"/>
          <w:color w:val="464646"/>
          <w:sz w:val="20"/>
          <w:szCs w:val="24"/>
          <w:lang w:eastAsia="ru-RU"/>
        </w:rPr>
      </w:pPr>
      <w:bookmarkStart w:id="0" w:name="_GoBack"/>
      <w:bookmarkEnd w:id="0"/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Интеграция образовательных областей: познавательное развитие, художественно-эстетическое развитие, речевое развитие, социально-эстетическое развитие, физическое развитие.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Цель: Обогащать словарный запас, развивать зрительное и слуховое восприятие, внимание, мышление, память.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Задачи: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Развивать связную речь, навыки речевого общения, добиваться полных ответов на вопросы;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Закрепить и обобщить знание детей об антонимах.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Воспитывать самостоятельность, активность, культуру общения и чувство коллективизма способствовать воспитанию доброты, желанию помогать тем, кто нуждается в помощи;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Создавать положительный эмоциональный фон.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Словарная работа: фантазия, терем, цвет лиловый, золотой, багряный.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 xml:space="preserve">Материалы и оборудование: Видео полет воздушного шара, аудиозапись отрывка </w:t>
      </w:r>
      <w:proofErr w:type="spellStart"/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стих.И.Бунина</w:t>
      </w:r>
      <w:proofErr w:type="spellEnd"/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 xml:space="preserve"> «Листопад», </w:t>
      </w:r>
      <w:proofErr w:type="spellStart"/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муз</w:t>
      </w:r>
      <w:proofErr w:type="gramStart"/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.в</w:t>
      </w:r>
      <w:proofErr w:type="gramEnd"/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оспроизведение</w:t>
      </w:r>
      <w:proofErr w:type="spellEnd"/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 xml:space="preserve"> песни «От улыбки», плакат города Красивой Речи.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Ход занятия: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i/>
          <w:iCs/>
          <w:color w:val="464646"/>
          <w:sz w:val="18"/>
          <w:szCs w:val="24"/>
          <w:lang w:eastAsia="ru-RU"/>
        </w:rPr>
        <w:t>Организационный момент.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i/>
          <w:iCs/>
          <w:color w:val="464646"/>
          <w:sz w:val="18"/>
          <w:szCs w:val="24"/>
          <w:lang w:eastAsia="ru-RU"/>
        </w:rPr>
        <w:t>Дети входят, встают в круг, берутся за руки  и выполняют действия под приветствие: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Мы с тобой подружимся,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А потом покружимся,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Снова за руки возьмемся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И друг другу улыбнемся!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Воспитатель: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Молодцы! Вы дружные ребята?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Дети: 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Да!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Воспитатель: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 Таких дружных ребят ждет сегодня необычное путешествие.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br/>
        <w:t>Ребята вы любите путешествовать?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Дети: 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Любим!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Воспитатель:  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— А куда бы вам хотелось отправиться? </w:t>
      </w:r>
      <w:r w:rsidRPr="00D37BA8">
        <w:rPr>
          <w:rFonts w:ascii="Tahoma" w:eastAsia="Times New Roman" w:hAnsi="Tahoma" w:cs="Tahoma"/>
          <w:b/>
          <w:bCs/>
          <w:i/>
          <w:iCs/>
          <w:color w:val="464646"/>
          <w:sz w:val="18"/>
          <w:szCs w:val="24"/>
          <w:lang w:eastAsia="ru-RU"/>
        </w:rPr>
        <w:t>Ответы детей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Воспитатель:  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 xml:space="preserve">Я вам предлагаю отправиться в город Красивой речи. Попадая в него, дети меняются. </w:t>
      </w:r>
      <w:proofErr w:type="gramStart"/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Злые становятся наоборот добрыми, грустные — радостными, голодные-сытыми, драчливые-дружными, неряшливые-аккуратными, невоспитанные-воспитанными (дети помогают, говорят антонимы)</w:t>
      </w:r>
      <w:proofErr w:type="gramEnd"/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Воспитатель:  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Вы хотите измениться?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Дети: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 Да, хотим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Воспитатель:  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Но, ребята, город стал заколдованным после того, как его жители разучились правильно  и красиво говорить. И чтобы его расколдовать, нужно показать, правильность и красоту нашей речи.  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Ребята, поможем городу и его жителям?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Да: 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Да!                                                    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Воспитатель: 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Тогда в путь. Так как город  необычный, то и в путешествие мы отправимся необычным образом: с помощью фантазии.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lastRenderedPageBreak/>
        <w:t>-А что такое фантазия? – ответы детей (фантази</w:t>
      </w:r>
      <w:proofErr w:type="gramStart"/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я-</w:t>
      </w:r>
      <w:proofErr w:type="gramEnd"/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 xml:space="preserve"> это наши мечты, когда мы о чем –то мечтаем, что-то выдумываем то, чего нет на самом деле).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— Прежде, чем отправимся в это путешествие, давайте вспомним правила: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Все вместе: </w:t>
      </w: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1. Каждый день всегда, везде,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На занятиях в игре,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Громко, четко, говорим,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Никуда мы не спешим.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Если хочешь ответить, не шуми,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Только руку подними.</w:t>
      </w:r>
    </w:p>
    <w:p w:rsidR="00E56916" w:rsidRPr="00D37BA8" w:rsidRDefault="00E56916" w:rsidP="00E56916">
      <w:pPr>
        <w:spacing w:after="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i/>
          <w:iCs/>
          <w:color w:val="464646"/>
          <w:sz w:val="18"/>
          <w:szCs w:val="24"/>
          <w:lang w:eastAsia="ru-RU"/>
        </w:rPr>
        <w:t>Основная часть </w:t>
      </w:r>
      <w:proofErr w:type="gramStart"/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-И</w:t>
      </w:r>
      <w:proofErr w:type="gramEnd"/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так, отправляемся в город Красивой речи. А полетим мы с вами на воздушном шаре (видео).  Вот он какой, посмотрите на экран.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— Закройте,  пожалуйста, глаза. Представьте себе, что мы летим на воздушном шаре сквозь облака. Сверху видим мы дома, заводы, леса, поля, которые его окружают, слышим журчание реки, чувствуем запах свежего воздуха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Открываем глазки и повторяем за мной: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-У-У-У – я лечу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-О-О-О – далеко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— Ши-Ши-Ши – выше крыши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 xml:space="preserve">— </w:t>
      </w:r>
      <w:proofErr w:type="spellStart"/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Шо-Шо-Шо</w:t>
      </w:r>
      <w:proofErr w:type="spellEnd"/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 xml:space="preserve"> — хорошо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Воспитатель: 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— Вот мы и прибыли (</w:t>
      </w:r>
      <w:r w:rsidRPr="00D37BA8">
        <w:rPr>
          <w:rFonts w:ascii="Tahoma" w:eastAsia="Times New Roman" w:hAnsi="Tahoma" w:cs="Tahoma"/>
          <w:i/>
          <w:iCs/>
          <w:color w:val="464646"/>
          <w:sz w:val="18"/>
          <w:szCs w:val="24"/>
          <w:lang w:eastAsia="ru-RU"/>
        </w:rPr>
        <w:t>дети повернулись и увидели ворота, а на них большой замок). 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Посмотрите, ребята, что это? Ворота. – А на воротах – замок. Давайте, его откроем. А поможет нам пальчиковая гимнастика «Замок». </w:t>
      </w: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Дети встают в круг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 и выполняют пальчиковую гимнастику.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На двери висит замок.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Кто его открыть бы мог?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Постучали  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(на этом слове ритмично постукиваете друг об друга основаниями ладоней, не расцепляя пальцы)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proofErr w:type="gramStart"/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Покрутили,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 (не расцепляя пальцы, одну руку тянете к себе, другую от себя, попеременно меняя их.</w:t>
      </w:r>
      <w:proofErr w:type="gramEnd"/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Потянули  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 xml:space="preserve">(тянете ручки в разные стороны, выпрямляя пальцы, </w:t>
      </w:r>
      <w:proofErr w:type="gramStart"/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но</w:t>
      </w:r>
      <w:proofErr w:type="gramEnd"/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 xml:space="preserve"> не отпуская замок полностью.)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И открыли! 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(резко отпуская руки, разводите их широко в стороны.)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— Замок, мы открыли, молодцы!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-Ой, ребята, а здесь столб! Что же написано на нем? Сейчас прочитаем.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i/>
          <w:iCs/>
          <w:color w:val="464646"/>
          <w:sz w:val="18"/>
          <w:szCs w:val="24"/>
          <w:lang w:eastAsia="ru-RU"/>
        </w:rPr>
        <w:t>«Город Красивой речи заколдован. Чтобы его расколдовать, нужно ответить на все вопросы, которые спрятаны в замочках».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Воспитатель:  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Ребята, поможем расколдовать город? </w:t>
      </w: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– Да!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Присаживайтесь.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Открываем замочек  №1 (один ребенок) и слышим  аудиозапись с голосом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1.Замочек: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Лес, точно терем расписной,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br/>
        <w:t>Лиловый, золотой, багряный,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br/>
        <w:t>Веселой, пестрою стеной</w:t>
      </w:r>
      <w:proofErr w:type="gramStart"/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br/>
        <w:t>С</w:t>
      </w:r>
      <w:proofErr w:type="gramEnd"/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тоит над светлою поляной.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lastRenderedPageBreak/>
        <w:t>Воспитатель: 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— Ребята, куда мы попали? О чем говорится в этом стихотворении?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Дети: — 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В этом стихотворении говорится про лес (полный ответ).  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Воспитатель: 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— Лес какой? Какие слова говорят об этом?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Дети: — </w:t>
      </w:r>
      <w:proofErr w:type="gramStart"/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Лес</w:t>
      </w:r>
      <w:proofErr w:type="gramEnd"/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 точно терем расписной,  лиловый, золотой, багряный.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— Березы желтою резьбой (Листья на березах желтые)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Воспитатель: 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Что такое терем?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Дети: 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Отдельная комната вверху здания или отдельно построенный дом в виде башни.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Воспитатель: 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желтый цвет все знаем. Золотой цве</w:t>
      </w:r>
      <w:proofErr w:type="gramStart"/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т-</w:t>
      </w:r>
      <w:proofErr w:type="gramEnd"/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 xml:space="preserve"> это какой цвет?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Ответы детей: 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золотой, т.е. ярко-желтый цвет, листья как золото.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Воспитатель: 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Багряный цве</w:t>
      </w:r>
      <w:proofErr w:type="gramStart"/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т-</w:t>
      </w:r>
      <w:proofErr w:type="gramEnd"/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 xml:space="preserve"> это ярко красный (показывает этот цвет).        А вот лиловый цвет сейчас посмотрим.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i/>
          <w:iCs/>
          <w:color w:val="464646"/>
          <w:sz w:val="18"/>
          <w:szCs w:val="24"/>
          <w:lang w:eastAsia="ru-RU"/>
        </w:rPr>
        <w:t>Воспитатель показывает лиловый цвет: смешивает в банке с водой розовый и голубой цвета.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Воспитатель: 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Молодцы! А про какое время года говорится в стихотворении?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Дети: 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В стихотворении говорится об осени.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Воспитатель: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 — Хорошо, первый замочек мы открыли, замочек №2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замочек №2 (отрывает другой ребенок)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2.Замочек:  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Помогает нам пройти через этот лес, нужно дополнить  предложения.</w:t>
      </w:r>
    </w:p>
    <w:p w:rsidR="00E56916" w:rsidRPr="00D37BA8" w:rsidRDefault="00E56916" w:rsidP="00E56916">
      <w:pPr>
        <w:spacing w:after="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proofErr w:type="gramStart"/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Лес – это место, где растет много разнообразных деревьев, какие, назовите их? (ель, сосна, осина, клен, береза, дуб).</w:t>
      </w:r>
      <w:proofErr w:type="gramEnd"/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 xml:space="preserve"> Также в лесу живут различные дикие животные, назовите их? (полный ответ). – В лесу живут волк, заяц, лось, косуля, медведь, лиса. Птицы живут? Какие? – Дятел, сорока, сова, кукушка. Что еще растет в лесу? (Ягоды, грибы, кустарники).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Воспитатель: (встают). 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 xml:space="preserve">Ребята, покажите какие высокие деревья в лесу (дети поднимают руки вверх и тянуться на носочках). Деревья высокие. Вдруг подул </w:t>
      </w:r>
      <w:proofErr w:type="gramStart"/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ветер</w:t>
      </w:r>
      <w:proofErr w:type="gramEnd"/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 xml:space="preserve"> и закачались наши деревья (наклоны вправо, влево).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— Молодцы! Мы открыли это замочек!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 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3.Замочек: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В городе Красивой речи нужно чётко и ясно говорить. И сейчас мы с вами потренируемся, будем четко и ясно проговаривать все звуки скороговорок.                                   </w:t>
      </w: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Ж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Чтобы жить с друзьями дружно,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Обижать друзей не нужно             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proofErr w:type="spellStart"/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Физминутка</w:t>
      </w:r>
      <w:proofErr w:type="spellEnd"/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: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Воспитатель: А сейчас мы отдохне</w:t>
      </w:r>
      <w:proofErr w:type="gramStart"/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м-</w:t>
      </w:r>
      <w:proofErr w:type="gramEnd"/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 xml:space="preserve"> </w:t>
      </w:r>
      <w:proofErr w:type="spellStart"/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физминутку</w:t>
      </w:r>
      <w:proofErr w:type="spellEnd"/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 xml:space="preserve"> проведем.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br/>
        <w:t>— Смотрите на меня и повторяйте движения за мной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br/>
        <w:t>— Повторим еще раз, теперь запоминайте движения.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br/>
      </w:r>
      <w:proofErr w:type="gramStart"/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Ветер подул (губы в трубочку — дуем)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br/>
        <w:t>Листья зашуршали (трут ладошки)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br/>
        <w:t>Ежик уснул (складывают руки под голову)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br/>
        <w:t>Дождь заморосил (стучат пальчиками по столу)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br/>
        <w:t>Птицы полетели……………………(машут ладошками)</w:t>
      </w:r>
      <w:proofErr w:type="gramEnd"/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— Запомнили? А теперь я говорю, а вы показываете…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br/>
      </w:r>
      <w:proofErr w:type="gramStart"/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Ветер</w:t>
      </w:r>
      <w:proofErr w:type="gramEnd"/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 xml:space="preserve"> подул, ежик уснул и т.д.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i/>
          <w:iCs/>
          <w:color w:val="464646"/>
          <w:sz w:val="18"/>
          <w:szCs w:val="24"/>
          <w:lang w:eastAsia="ru-RU"/>
        </w:rPr>
        <w:t>Садятся на ковер.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br/>
      </w: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4.Замочек: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lastRenderedPageBreak/>
        <w:t>«Назови признаки» — В стране Красивой речи живут удивительные слова, которые могут называть разные признаки предметов: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— Матрешка из дерева…</w:t>
      </w:r>
      <w:r w:rsidRPr="00D37BA8">
        <w:rPr>
          <w:rFonts w:ascii="Tahoma" w:eastAsia="Times New Roman" w:hAnsi="Tahoma" w:cs="Tahoma"/>
          <w:i/>
          <w:iCs/>
          <w:color w:val="464646"/>
          <w:sz w:val="18"/>
          <w:szCs w:val="24"/>
          <w:lang w:eastAsia="ru-RU"/>
        </w:rPr>
        <w:t>деревянная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-Сумка из кожи…</w:t>
      </w:r>
      <w:r w:rsidRPr="00D37BA8">
        <w:rPr>
          <w:rFonts w:ascii="Tahoma" w:eastAsia="Times New Roman" w:hAnsi="Tahoma" w:cs="Tahoma"/>
          <w:i/>
          <w:iCs/>
          <w:color w:val="464646"/>
          <w:sz w:val="18"/>
          <w:szCs w:val="24"/>
          <w:lang w:eastAsia="ru-RU"/>
        </w:rPr>
        <w:t>кожаная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— Если ручка сделана из пластмассы, то…</w:t>
      </w:r>
      <w:r w:rsidRPr="00D37BA8">
        <w:rPr>
          <w:rFonts w:ascii="Tahoma" w:eastAsia="Times New Roman" w:hAnsi="Tahoma" w:cs="Tahoma"/>
          <w:i/>
          <w:iCs/>
          <w:color w:val="464646"/>
          <w:sz w:val="18"/>
          <w:szCs w:val="24"/>
          <w:lang w:eastAsia="ru-RU"/>
        </w:rPr>
        <w:t>пластмассовая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-мальчик с широкими плечам</w:t>
      </w:r>
      <w:proofErr w:type="gramStart"/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и-</w:t>
      </w:r>
      <w:proofErr w:type="gramEnd"/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…</w:t>
      </w:r>
      <w:r w:rsidRPr="00D37BA8">
        <w:rPr>
          <w:rFonts w:ascii="Tahoma" w:eastAsia="Times New Roman" w:hAnsi="Tahoma" w:cs="Tahoma"/>
          <w:i/>
          <w:iCs/>
          <w:color w:val="464646"/>
          <w:sz w:val="18"/>
          <w:szCs w:val="24"/>
          <w:lang w:eastAsia="ru-RU"/>
        </w:rPr>
        <w:t>широкоплечий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-Дом из кирпича…</w:t>
      </w:r>
      <w:r w:rsidRPr="00D37BA8">
        <w:rPr>
          <w:rFonts w:ascii="Tahoma" w:eastAsia="Times New Roman" w:hAnsi="Tahoma" w:cs="Tahoma"/>
          <w:i/>
          <w:iCs/>
          <w:color w:val="464646"/>
          <w:sz w:val="18"/>
          <w:szCs w:val="24"/>
          <w:lang w:eastAsia="ru-RU"/>
        </w:rPr>
        <w:t>кирпичный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-Блюдце из фарфора…</w:t>
      </w:r>
      <w:r w:rsidRPr="00D37BA8">
        <w:rPr>
          <w:rFonts w:ascii="Tahoma" w:eastAsia="Times New Roman" w:hAnsi="Tahoma" w:cs="Tahoma"/>
          <w:i/>
          <w:iCs/>
          <w:color w:val="464646"/>
          <w:sz w:val="18"/>
          <w:szCs w:val="24"/>
          <w:lang w:eastAsia="ru-RU"/>
        </w:rPr>
        <w:t>фарфоровое               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 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5.Замочек: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 </w:t>
      </w:r>
      <w:proofErr w:type="gramStart"/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Ну</w:t>
      </w:r>
      <w:proofErr w:type="gramEnd"/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 xml:space="preserve"> вот вы и в городе Красивой речи, чтобы город окончательно расколдовать, поделитесь своей улыбкой (наклеиваем улыбки на картинку с городом) – </w:t>
      </w:r>
      <w:r w:rsidRPr="00D37BA8">
        <w:rPr>
          <w:rFonts w:ascii="Tahoma" w:eastAsia="Times New Roman" w:hAnsi="Tahoma" w:cs="Tahoma"/>
          <w:i/>
          <w:iCs/>
          <w:color w:val="464646"/>
          <w:sz w:val="18"/>
          <w:szCs w:val="24"/>
          <w:lang w:eastAsia="ru-RU"/>
        </w:rPr>
        <w:t>музыка от улыбки станет всем светлей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 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i/>
          <w:iCs/>
          <w:color w:val="464646"/>
          <w:sz w:val="18"/>
          <w:szCs w:val="24"/>
          <w:lang w:eastAsia="ru-RU"/>
        </w:rPr>
        <w:t>Итог: 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Город Красивой речи расколдован. Молодцы ребята!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Воспитатель: 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Жители города говорят вам «Спасибо» и передают сладкий привет (корзинка с конфетами).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-А нам пора отправляться домой. Закрываем глаза и представляем себе, что мы летим на воздушном шаре сквозь облака. Сверху видим мы леса, поля, слышим журчание реки, чувствуем запах свежего воздуха после дождя.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-Вот и прибыли мы в детский сад.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Воспитатель: 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Скажите, какими вы стали после этого путешествия? Стали добрее? Сильнее? Увереннее?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Дети: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 Добрыми, радостными, дружными, аккуратными, воспитанными.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Воспитатель: 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А как, вы себя чувствовали в сказочной стране?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А что больше всего понравилось? Какое задание больше всего?</w:t>
      </w:r>
    </w:p>
    <w:p w:rsidR="00E56916" w:rsidRPr="00D37BA8" w:rsidRDefault="00E56916" w:rsidP="00E56916">
      <w:pPr>
        <w:spacing w:after="24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— Что было особенно трудно?</w:t>
      </w: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 Дети: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 (</w:t>
      </w:r>
      <w:r w:rsidRPr="00D37BA8">
        <w:rPr>
          <w:rFonts w:ascii="Tahoma" w:eastAsia="Times New Roman" w:hAnsi="Tahoma" w:cs="Tahoma"/>
          <w:i/>
          <w:iCs/>
          <w:color w:val="464646"/>
          <w:sz w:val="18"/>
          <w:szCs w:val="24"/>
          <w:lang w:eastAsia="ru-RU"/>
        </w:rPr>
        <w:t>ответы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).</w:t>
      </w:r>
    </w:p>
    <w:p w:rsidR="00E56916" w:rsidRPr="00D37BA8" w:rsidRDefault="00E56916" w:rsidP="00E56916">
      <w:pPr>
        <w:spacing w:after="0" w:line="240" w:lineRule="auto"/>
        <w:rPr>
          <w:rFonts w:ascii="Tahoma" w:eastAsia="Times New Roman" w:hAnsi="Tahoma" w:cs="Tahoma"/>
          <w:color w:val="464646"/>
          <w:sz w:val="18"/>
          <w:szCs w:val="24"/>
          <w:lang w:eastAsia="ru-RU"/>
        </w:rPr>
      </w:pPr>
      <w:r w:rsidRPr="00D37BA8">
        <w:rPr>
          <w:rFonts w:ascii="Tahoma" w:eastAsia="Times New Roman" w:hAnsi="Tahoma" w:cs="Tahoma"/>
          <w:b/>
          <w:bCs/>
          <w:color w:val="464646"/>
          <w:sz w:val="18"/>
          <w:szCs w:val="24"/>
          <w:lang w:eastAsia="ru-RU"/>
        </w:rPr>
        <w:t>Воспитатель: </w:t>
      </w:r>
      <w:r w:rsidRPr="00D37BA8">
        <w:rPr>
          <w:rFonts w:ascii="Tahoma" w:eastAsia="Times New Roman" w:hAnsi="Tahoma" w:cs="Tahoma"/>
          <w:color w:val="464646"/>
          <w:sz w:val="18"/>
          <w:szCs w:val="24"/>
          <w:lang w:eastAsia="ru-RU"/>
        </w:rPr>
        <w:t>Занятие закончено, Молодцы!</w:t>
      </w:r>
    </w:p>
    <w:p w:rsidR="00B56AE9" w:rsidRPr="00E56916" w:rsidRDefault="00B56AE9" w:rsidP="00E56916"/>
    <w:sectPr w:rsidR="00B56AE9" w:rsidRPr="00E56916" w:rsidSect="00B56A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6ADA"/>
    <w:multiLevelType w:val="multilevel"/>
    <w:tmpl w:val="0DA4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B42B25"/>
    <w:multiLevelType w:val="multilevel"/>
    <w:tmpl w:val="D486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331D9"/>
    <w:multiLevelType w:val="multilevel"/>
    <w:tmpl w:val="3E941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026DD0"/>
    <w:multiLevelType w:val="multilevel"/>
    <w:tmpl w:val="0BA8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2C6983"/>
    <w:multiLevelType w:val="multilevel"/>
    <w:tmpl w:val="43882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3D1374"/>
    <w:multiLevelType w:val="multilevel"/>
    <w:tmpl w:val="016AA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433"/>
    <w:rsid w:val="001B4430"/>
    <w:rsid w:val="00822433"/>
    <w:rsid w:val="00B56AE9"/>
    <w:rsid w:val="00D37BA8"/>
    <w:rsid w:val="00E5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6A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6A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A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6A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56A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6A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6A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6A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A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6A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56A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6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6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4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76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286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2097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29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1203</Words>
  <Characters>6859</Characters>
  <Application>Microsoft Office Word</Application>
  <DocSecurity>0</DocSecurity>
  <Lines>57</Lines>
  <Paragraphs>16</Paragraphs>
  <ScaleCrop>false</ScaleCrop>
  <Company>Krokoz™ Inc.</Company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Грачев</dc:creator>
  <cp:keywords/>
  <dc:description/>
  <cp:lastModifiedBy>Мария</cp:lastModifiedBy>
  <cp:revision>8</cp:revision>
  <dcterms:created xsi:type="dcterms:W3CDTF">2023-08-20T10:59:00Z</dcterms:created>
  <dcterms:modified xsi:type="dcterms:W3CDTF">2024-12-11T15:42:00Z</dcterms:modified>
</cp:coreProperties>
</file>