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D" w:rsidRDefault="00FE2F3D" w:rsidP="00FE2F3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32"/>
          <w:szCs w:val="32"/>
          <w:u w:val="single"/>
        </w:rPr>
      </w:pPr>
      <w:r>
        <w:rPr>
          <w:rStyle w:val="c8"/>
          <w:b/>
          <w:bCs/>
          <w:color w:val="000000" w:themeColor="text1"/>
          <w:sz w:val="32"/>
          <w:szCs w:val="32"/>
          <w:u w:val="single"/>
        </w:rPr>
        <w:t>Методическая разработка</w:t>
      </w:r>
    </w:p>
    <w:p w:rsidR="00FE2F3D" w:rsidRDefault="00FE2F3D" w:rsidP="00FE2F3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 w:themeColor="text1"/>
          <w:sz w:val="32"/>
          <w:szCs w:val="32"/>
          <w:u w:val="single"/>
        </w:rPr>
      </w:pPr>
    </w:p>
    <w:p w:rsidR="00512CFD" w:rsidRDefault="00FE2F3D" w:rsidP="00FE2F3D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Тема</w:t>
      </w:r>
      <w:r w:rsidRPr="00FE2F3D">
        <w:rPr>
          <w:color w:val="000000" w:themeColor="text1"/>
          <w:sz w:val="28"/>
          <w:szCs w:val="28"/>
        </w:rPr>
        <w:t>:</w:t>
      </w:r>
      <w:r w:rsidR="00512C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512CFD">
        <w:rPr>
          <w:color w:val="000000" w:themeColor="text1"/>
          <w:sz w:val="28"/>
          <w:szCs w:val="28"/>
        </w:rPr>
        <w:t>Игра и упражнения для развития и коррекции познавательной сферы детей дошкольного возраста.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E2F3D">
        <w:rPr>
          <w:color w:val="000000" w:themeColor="text1"/>
          <w:sz w:val="28"/>
          <w:szCs w:val="28"/>
        </w:rPr>
        <w:br/>
      </w:r>
      <w:r>
        <w:rPr>
          <w:rStyle w:val="c0"/>
          <w:color w:val="000000"/>
        </w:rPr>
        <w:t>Игра «Найди заданный предмет на картинке»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объем, концентрацию и устойчивость зрительного внимания.</w:t>
      </w:r>
      <w:r>
        <w:rPr>
          <w:color w:val="000000"/>
        </w:rPr>
        <w:br/>
      </w:r>
      <w:r>
        <w:rPr>
          <w:rStyle w:val="c0"/>
          <w:color w:val="000000"/>
        </w:rPr>
        <w:t>Условия. Ребенку предлагается внимательно рассмотреть красочную картинку и найти предмет заданный взрослым.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Чем больше предметов на картинке и чем они меньше, тем сложнее задание. Обратите внимание: чем дольше ребенок способен рассматривать картинку, отыскивая заданные предметы, тем выше устойчивость его внимания, а чем быстрее он отыскивает нужные предметы на картинке, тем выше концентрация его внимания. Если ребенок не находит предметы, расположенные на периферии, значит, объем его внимания незначителен.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«Найди такой же»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концентрацию, объем и устойчивость зрительного внимания.</w:t>
      </w:r>
      <w:r>
        <w:rPr>
          <w:color w:val="000000"/>
        </w:rPr>
        <w:br/>
      </w:r>
      <w:r>
        <w:rPr>
          <w:rStyle w:val="c0"/>
          <w:color w:val="000000"/>
        </w:rPr>
        <w:t>Условия. Для игры требуются одинаковые наборы предметных картинок по числу игроков. Взрослый помогает детям разложить все картинки перед собой, после чего показывает одну картинку из своего набора и предлагает найти такую же. Если ребенок нашел и показал правильно, игра продолжается.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Начинать можно с трех картинок, постепенно увеличивая их количество.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0"/>
          <w:color w:val="000000"/>
        </w:rPr>
        <w:t>Игра «Найди игрушку»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концентрацию внимания.</w:t>
      </w:r>
      <w:r>
        <w:rPr>
          <w:color w:val="000000"/>
        </w:rPr>
        <w:br/>
      </w:r>
      <w:r>
        <w:rPr>
          <w:rStyle w:val="c0"/>
          <w:color w:val="000000"/>
        </w:rPr>
        <w:t>Условия. Игрушку прячут на глазах у ребенка под одну из двух коробок. Затем несколько раз меняют местами коробки, передвигают их по столу. Дошкольник должен постараться запомнить коробку, под которой спрятана игрушка, и следить за всеми ее перемещениями. Если ребенок правильно указывает коробку с игрушкой, он победил.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Если ребенок во время занятия всегда находит игрушку, значит, он действительно научился концентрировать внимание, и вероятность случайного угадывания мала. Можно увеличивать скорость перемещения коробки или постепенно увеличивать их количество до четырех.</w:t>
      </w:r>
      <w:r>
        <w:rPr>
          <w:color w:val="000000"/>
        </w:rPr>
        <w:br/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«Соберись на прогулку»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внимание детей.</w:t>
      </w:r>
      <w:r>
        <w:rPr>
          <w:color w:val="000000"/>
        </w:rPr>
        <w:br/>
      </w:r>
      <w:r>
        <w:rPr>
          <w:rStyle w:val="c0"/>
          <w:color w:val="000000"/>
        </w:rPr>
        <w:t>Условия.</w:t>
      </w:r>
      <w:r>
        <w:rPr>
          <w:color w:val="000000"/>
        </w:rPr>
        <w:br/>
      </w:r>
      <w:r>
        <w:rPr>
          <w:rStyle w:val="c0"/>
          <w:color w:val="000000"/>
        </w:rPr>
        <w:t>1-й вариант. Взрослый предлагает ребенку «собраться на прогулку». Называются предметы одежды в случайном порядке, а ребенок должен быстро показать, на что данный предмет надевают. Например, взрослый называет «шапка» - ребенок дотрагивается до головы. Предварительно взрослый называет предметы одежды и показывает нужную часть тела, давая образец выполнения игры дошкольнику. Если ребенок быстро и правильно показал, он считается одетым.</w:t>
      </w:r>
      <w:r>
        <w:rPr>
          <w:color w:val="000000"/>
        </w:rPr>
        <w:br/>
      </w:r>
      <w:r>
        <w:rPr>
          <w:rStyle w:val="c0"/>
          <w:color w:val="000000"/>
        </w:rPr>
        <w:t xml:space="preserve">2-й вариант. Взрослый </w:t>
      </w:r>
      <w:proofErr w:type="gramStart"/>
      <w:r>
        <w:rPr>
          <w:rStyle w:val="c0"/>
          <w:color w:val="000000"/>
        </w:rPr>
        <w:t>выполняет роль</w:t>
      </w:r>
      <w:proofErr w:type="gramEnd"/>
      <w:r>
        <w:rPr>
          <w:rStyle w:val="c0"/>
          <w:color w:val="000000"/>
        </w:rPr>
        <w:t xml:space="preserve"> водящего и предупреждает ребенка о том, что будет путать его, называя предметы одежды и показывая не соответствующие им части тела. Ребенок должен сосредоточить внимание не на движениях взрослого, а на его словах. Если ребенок запутался, начал повторять движения за взрослым, не обращая внимания на слова, то он считается проигравшим.</w:t>
      </w:r>
      <w:r>
        <w:rPr>
          <w:color w:val="000000"/>
        </w:rPr>
        <w:br/>
      </w:r>
      <w:r>
        <w:rPr>
          <w:rStyle w:val="c0"/>
          <w:color w:val="000000"/>
        </w:rPr>
        <w:t xml:space="preserve">3-й вариант. Взрослый называет и одновременно показывает части тела, а ребенок </w:t>
      </w:r>
      <w:proofErr w:type="gramStart"/>
      <w:r>
        <w:rPr>
          <w:rStyle w:val="c0"/>
          <w:color w:val="000000"/>
        </w:rPr>
        <w:t>должен</w:t>
      </w:r>
      <w:proofErr w:type="gramEnd"/>
      <w:r>
        <w:rPr>
          <w:rStyle w:val="c0"/>
          <w:color w:val="000000"/>
        </w:rPr>
        <w:t xml:space="preserve"> быстр  назвать одежду, которую надевают на эту часть тела.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Примечание. Можно увеличивать темп игры; играть и с одним ребенком, и одновременно </w:t>
      </w:r>
      <w:r>
        <w:rPr>
          <w:rStyle w:val="c0"/>
          <w:color w:val="000000"/>
        </w:rPr>
        <w:lastRenderedPageBreak/>
        <w:t>с несколькими детьми.</w:t>
      </w:r>
      <w:r>
        <w:rPr>
          <w:color w:val="000000"/>
        </w:rPr>
        <w:br/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«Кто позвал мяч?»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слуховое внимание.</w:t>
      </w:r>
      <w:r>
        <w:rPr>
          <w:color w:val="000000"/>
        </w:rPr>
        <w:br/>
      </w:r>
      <w:r>
        <w:rPr>
          <w:rStyle w:val="c0"/>
          <w:color w:val="000000"/>
        </w:rPr>
        <w:t>Условия.  Дети стоят в кругу. Взрослый называет имя ребенка и подбрасывает мяч вверх. Тот, чье имя назвали, должен помогать (догнать) мяч и вернуть его взрослому.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Когда дети освоили этот вариант игры, можно внести усложнения. Например, ребенок не возвращает мяч взрослому, а сам называет имя любого из игроков и подбрасывает мяч вверх. Игрокам можно встать не в круг, а в свободном порядке.</w:t>
      </w:r>
      <w:r>
        <w:rPr>
          <w:color w:val="000000"/>
        </w:rPr>
        <w:br/>
      </w:r>
      <w:r>
        <w:rPr>
          <w:rStyle w:val="c0"/>
          <w:color w:val="000000"/>
        </w:rPr>
        <w:t>Игры и упражнения для развития и коррекции внимания детей старшего дошкольного возраста.</w:t>
      </w:r>
      <w:r>
        <w:rPr>
          <w:color w:val="000000"/>
        </w:rPr>
        <w:br/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«Найди отличия»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зрительное внимание (его концентрацию, устойчивость).</w:t>
      </w:r>
      <w:r>
        <w:rPr>
          <w:color w:val="000000"/>
        </w:rPr>
        <w:br/>
      </w:r>
      <w:r>
        <w:rPr>
          <w:rStyle w:val="c0"/>
          <w:color w:val="000000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Каждое найденное отличие можно отмечать откладыванием счетной палочки (это потребует от ребенка дополнительного  умения распределять внимание, а кроме того, усиливает мотивацию достижения цели задания).</w:t>
      </w:r>
      <w:r>
        <w:rPr>
          <w:color w:val="000000"/>
        </w:rPr>
        <w:br/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Упражнение « Карандаши»</w:t>
      </w:r>
      <w:r>
        <w:rPr>
          <w:color w:val="000000"/>
        </w:rPr>
        <w:br/>
      </w:r>
      <w:r>
        <w:rPr>
          <w:rStyle w:val="c0"/>
          <w:color w:val="000000"/>
        </w:rPr>
        <w:t>Цель: развивать концентрацию внимания.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Условия. В упражнении участвуют </w:t>
      </w:r>
      <w:proofErr w:type="gramStart"/>
      <w:r>
        <w:rPr>
          <w:rStyle w:val="c0"/>
          <w:color w:val="000000"/>
        </w:rPr>
        <w:t>два и более дошкольников</w:t>
      </w:r>
      <w:proofErr w:type="gramEnd"/>
      <w:r>
        <w:rPr>
          <w:rStyle w:val="c0"/>
          <w:color w:val="000000"/>
        </w:rPr>
        <w:t>. Они стоят в кругу. Исходное положение каждой держать руки согнутыми  в локтях перед  грудью  на ширине плеч, в правой руке карандаш или фломастер, причем держать карандаш надо так,  чтобы в кулаке был зажат его кончик, а большая часть возвышалась над кулаком. Упражнение выполняется на четыре счета:</w:t>
      </w:r>
      <w:r>
        <w:rPr>
          <w:color w:val="000000"/>
        </w:rPr>
        <w:br/>
      </w:r>
      <w:r>
        <w:rPr>
          <w:rStyle w:val="c0"/>
          <w:color w:val="000000"/>
        </w:rPr>
        <w:t>1)    передать карандаш из правой руки в левую;</w:t>
      </w:r>
      <w:r>
        <w:rPr>
          <w:color w:val="000000"/>
        </w:rPr>
        <w:br/>
      </w:r>
      <w:r>
        <w:rPr>
          <w:rStyle w:val="c0"/>
          <w:color w:val="000000"/>
        </w:rPr>
        <w:t>2)    передать карандаш из левой руки в правую;</w:t>
      </w:r>
      <w:r>
        <w:rPr>
          <w:color w:val="000000"/>
        </w:rPr>
        <w:br/>
      </w:r>
      <w:r>
        <w:rPr>
          <w:rStyle w:val="c0"/>
          <w:color w:val="000000"/>
        </w:rPr>
        <w:t>3)    снова передать карандаш в левую руку;</w:t>
      </w:r>
      <w:r>
        <w:rPr>
          <w:color w:val="000000"/>
        </w:rPr>
        <w:br/>
      </w:r>
      <w:r>
        <w:rPr>
          <w:rStyle w:val="c0"/>
          <w:color w:val="000000"/>
        </w:rPr>
        <w:t xml:space="preserve">4)    развести руки в стороны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 xml:space="preserve">руки соседей оказываются соприкасающимися друг с другом). Правой рукой взять карандаш соседа </w:t>
      </w:r>
      <w:proofErr w:type="gramStart"/>
      <w:r>
        <w:rPr>
          <w:rStyle w:val="c0"/>
          <w:color w:val="000000"/>
        </w:rPr>
        <w:t>с права</w:t>
      </w:r>
      <w:proofErr w:type="gramEnd"/>
      <w:r>
        <w:rPr>
          <w:rStyle w:val="c0"/>
          <w:color w:val="000000"/>
        </w:rPr>
        <w:t>, а левой рукой отдать свой карандаш соседу слева. Таким образом, каждый карандаш будет перемещаться по кругу, переходя от одного игрока к другому.</w:t>
      </w:r>
      <w:r>
        <w:rPr>
          <w:color w:val="000000"/>
        </w:rPr>
        <w:br/>
      </w:r>
      <w:r>
        <w:rPr>
          <w:rStyle w:val="c0"/>
          <w:color w:val="000000"/>
        </w:rPr>
        <w:t>Далее упражнение продолжается до тех пор, пока у каждого игрока не окажется свой карандаш. Взрослый считает вслух, сначала медленно, затем ускоряет темп. Если ребенок был не внимателен и не мог действовать в заданном темпе или допустил ошибку, ему не удается действовать слаженно и передать карандаш. В этом случае он считается проигравшим. Упражнение останавливают и начинают заново.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Примечание. При выполнении упражнения детям в паре следует располагаться друг против друга и на последний счет не разводить руки в стороны, а вытягивать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перед, к своему партнеру. Это игровое упражнение максимально быстро помогает неусидчивым детям концентрировать внимание, учит действовать слаженно, сообща. Удобно использовать данное упражнение в начале занятия.</w:t>
      </w:r>
      <w:r>
        <w:rPr>
          <w:color w:val="000000"/>
        </w:rPr>
        <w:br/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Упражнение «Найди и вычеркни»                                                                              Цель: развивать устойчивость зрительного внимания.</w:t>
      </w:r>
      <w:r>
        <w:rPr>
          <w:color w:val="000000"/>
        </w:rPr>
        <w:br/>
      </w:r>
      <w:r>
        <w:rPr>
          <w:rStyle w:val="c0"/>
          <w:color w:val="000000"/>
        </w:rPr>
        <w:t>Условия. Ребенку дается небольшой текст (газетный, журнальный) и предлагается, просматривать каждую строчку, зачеркнуть какую-либо букву (например, «А»). Фиксируется время и количество ошибок.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Для тренировки распределения и переключения внимания инструкцию можно изменить. </w:t>
      </w:r>
      <w:proofErr w:type="gramStart"/>
      <w:r>
        <w:rPr>
          <w:rStyle w:val="c0"/>
          <w:color w:val="000000"/>
        </w:rPr>
        <w:lastRenderedPageBreak/>
        <w:t>Например, «В каждой строчке зачеркни букву «а», а букву «б» подчеркни»; «Зачеркни букву «а», если перед ней стоит буква «</w:t>
      </w:r>
      <w:proofErr w:type="spellStart"/>
      <w:r>
        <w:rPr>
          <w:rStyle w:val="c0"/>
          <w:color w:val="000000"/>
        </w:rPr>
        <w:t>н</w:t>
      </w:r>
      <w:proofErr w:type="spellEnd"/>
      <w:r>
        <w:rPr>
          <w:rStyle w:val="c0"/>
          <w:color w:val="000000"/>
        </w:rPr>
        <w:t>», и подчеркни букву «а», если перед ней стоит буква «л»».</w:t>
      </w:r>
      <w:proofErr w:type="gramEnd"/>
      <w:r>
        <w:rPr>
          <w:rStyle w:val="c0"/>
          <w:color w:val="000000"/>
        </w:rPr>
        <w:t xml:space="preserve"> Фиксируется время и ошибки.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  <w:r>
        <w:rPr>
          <w:color w:val="000000"/>
        </w:rPr>
        <w:br/>
      </w:r>
      <w:r>
        <w:rPr>
          <w:rStyle w:val="c0"/>
          <w:color w:val="000000"/>
        </w:rPr>
        <w:t>Это развивающее упражнение следует проводить в соревновательной форме.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«Собери слова»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слуховое внимание.</w:t>
      </w:r>
      <w:r>
        <w:rPr>
          <w:color w:val="000000"/>
        </w:rPr>
        <w:br/>
      </w:r>
      <w:r>
        <w:rPr>
          <w:rStyle w:val="c0"/>
          <w:color w:val="000000"/>
        </w:rPr>
        <w:t>Условия. Взрослый называет слово по буквам, выдерживая паузу между каждой буквой (Д-О-М) от 3 до 15 секунд и более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это затрудняет целостность восприятия слова). Ребенок должен внимательно выслушать и назвать слово целиком.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Начинать следует с простых слов из трех букв, постепенно увеличивая количество бу</w:t>
      </w:r>
      <w:proofErr w:type="gramStart"/>
      <w:r>
        <w:rPr>
          <w:rStyle w:val="c0"/>
          <w:color w:val="000000"/>
        </w:rPr>
        <w:t>кв в сл</w:t>
      </w:r>
      <w:proofErr w:type="gramEnd"/>
      <w:r>
        <w:rPr>
          <w:rStyle w:val="c0"/>
          <w:color w:val="000000"/>
        </w:rPr>
        <w:t>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 рекомендована для использования родителями).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Игры для развития и коррекции памяти детей младшего и среднего дошкольного возраста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«Что пропало?»                                                                                                 Цель: развивать зрительное запоминание.</w:t>
      </w:r>
      <w:r>
        <w:rPr>
          <w:color w:val="000000"/>
        </w:rPr>
        <w:br/>
      </w:r>
      <w:r>
        <w:rPr>
          <w:rStyle w:val="c0"/>
          <w:color w:val="000000"/>
        </w:rPr>
        <w:t>Условия. Перед ребенком выкладывается от трех до пяти игрушек. Взрослый объясняет, что игрушкам скучно, они хотят поиграть в прятки. Ребенку предлагается рассмотреть и назвать каждую игрушку. По команде взрослого он закрывает глаза или отворачивается, а взрослый прячет одну из игрушек. Открыв глаза, ребенок должен назвать, какая игрушка  пропала.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Можно заменить игрушки картинками. Эта игра пользуется у детей неизменным успехом.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«Кто за кем?»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зрительную память.</w:t>
      </w:r>
      <w:r>
        <w:rPr>
          <w:color w:val="000000"/>
        </w:rPr>
        <w:br/>
      </w:r>
      <w:r>
        <w:rPr>
          <w:rStyle w:val="c0"/>
          <w:color w:val="000000"/>
        </w:rPr>
        <w:t>Условия. В этой игре детям необходимо угадать, что изменилось. Взрослый раскладывает за ширмой от трех до пяти игрушек. Затем отодвигает ширму и предлагает детям запомнить порядок расположения игрушек. Меняет игрушки местами (сначала одну, затем две, три). Дети должны отгадать, что изменилось, и восстановить прежний порядок расположения игрушек.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Усложнение игры – постепенное увеличение числа игрушек, которые меняются местами.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«Кто разбудил мишку?»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слуховую память.</w:t>
      </w:r>
      <w:r>
        <w:rPr>
          <w:color w:val="000000"/>
        </w:rPr>
        <w:br/>
      </w:r>
      <w:r>
        <w:rPr>
          <w:rStyle w:val="c0"/>
          <w:color w:val="000000"/>
        </w:rPr>
        <w:t>Условия. Дети сидят на стульчиках. Взрослый вносит игрушку - мишку. Предлагает одному из детей уложить его спать. Ребенок качает мишку на руках, поет ему песенку, затем садится на стульчик спиной к детям. Тот ребенок, на которого покажет взрослый, должен сказать: «Мишка, мишка, хватит спать, пора вставать». Ребенок с мишкой на руках должен отгадать и назвать по имени того, кто разбудил медвежонка.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В начале игры взрослый может сам показать, как надо укладывать мишку.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«погладь котенка»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тактильную память.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Условия.  Следует подобрать несколько игрушек – котят одного размера, изготовленных из разных материалов (пластмассы, резины, ткани, меха и </w:t>
      </w:r>
      <w:proofErr w:type="spellStart"/>
      <w:proofErr w:type="gramStart"/>
      <w:r>
        <w:rPr>
          <w:rStyle w:val="c0"/>
          <w:color w:val="000000"/>
        </w:rPr>
        <w:t>др</w:t>
      </w:r>
      <w:proofErr w:type="spellEnd"/>
      <w:proofErr w:type="gramEnd"/>
      <w:r>
        <w:rPr>
          <w:rStyle w:val="c0"/>
          <w:color w:val="000000"/>
        </w:rPr>
        <w:t xml:space="preserve">). Каждому ребенку дают котенка, предлагают погладить его, поиграть с ним. Затем взрослый собирает всех котят в мешочек или коробку и объясняет, что котята спрятались. Каждому ребенку предлагается </w:t>
      </w:r>
      <w:r>
        <w:rPr>
          <w:rStyle w:val="c0"/>
          <w:color w:val="000000"/>
        </w:rPr>
        <w:lastRenderedPageBreak/>
        <w:t xml:space="preserve">найти своего котенка. Для этого надо, не заглядывая в мешочек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коробку), погладить всех котят и найти своего котенка.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Нельзя допускать ощупывания игрушек детьми. Узнать своего котенка нужно только по прикосновению.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«Магазин»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слуховую и зрительную память.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Условия. Для игры требуется двойной набор тематических картинок. Взрослый раскладывает в трех – четырех разных местах комнаты предметные картинки, на которых изображены товары, продающиеся в магазинах. Каждая группа </w:t>
      </w:r>
      <w:proofErr w:type="gramStart"/>
      <w:r>
        <w:rPr>
          <w:rStyle w:val="c0"/>
          <w:color w:val="000000"/>
        </w:rPr>
        <w:t>картинок</w:t>
      </w:r>
      <w:proofErr w:type="gramEnd"/>
      <w:r>
        <w:rPr>
          <w:rStyle w:val="c0"/>
          <w:color w:val="000000"/>
        </w:rPr>
        <w:t xml:space="preserve"> обозначает</w:t>
      </w:r>
      <w:r>
        <w:rPr>
          <w:color w:val="000000"/>
        </w:rPr>
        <w:br/>
      </w:r>
      <w:proofErr w:type="gramStart"/>
      <w:r>
        <w:rPr>
          <w:rStyle w:val="c0"/>
          <w:color w:val="000000"/>
        </w:rPr>
        <w:t>какой</w:t>
      </w:r>
      <w:proofErr w:type="gramEnd"/>
      <w:r>
        <w:rPr>
          <w:rStyle w:val="c0"/>
          <w:color w:val="000000"/>
        </w:rPr>
        <w:t xml:space="preserve"> – либо магазин (например: посуда, одежда, игрушки, обувь). Детям предлагается выполнить следующие игровые действия: «сходить» в магазин и «купить» товары по заданию взрослого. Каждому ребенку показывают картинки с изображением тех товаров, которые необходимо купить в разных магазинах, предлагают внимательно посмотреть и запомнить, что надо купить, а затем найти нужные покупки и принести их взрослому. Если ребенок правильно выполнил задание, ему присваивается звание «мамин помощник». В следующий раз взрослый дает  задание в форме  словесной инструкции без опоры на картинку.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Усложнение игры заключается в постепенном увеличении количества необходимых для запоминания покупок, количества «магазинов», а также в переходе к словесной инструкции.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Игры для развития и коррекции памяти детей старшего дошкольного возраста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br/>
      </w:r>
      <w:r>
        <w:rPr>
          <w:rStyle w:val="c0"/>
          <w:color w:val="000000"/>
        </w:rPr>
        <w:t>Игра «Я положил в мешок»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слуховую память.</w:t>
      </w:r>
      <w:r>
        <w:rPr>
          <w:color w:val="000000"/>
        </w:rPr>
        <w:br/>
      </w:r>
      <w:r>
        <w:rPr>
          <w:rStyle w:val="c0"/>
          <w:color w:val="000000"/>
        </w:rPr>
        <w:t>Условия. Взрослый начинает игру и говорит: «Я положил в мешок яблоки». Следующий играющий повторяет сказанное и добавляет свое слово. Например, «Я положил в мешок яблоки и тарелку». Третий игрок повторяет всю фразу и добавляет что-то от себя. И так далее.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Можно добавлять по одному слову, а можно добавлять слова по алфавиту – порядок тот же. Можно ввести соревновательный элемент – кто больше слов в мешке донесет. Кто забыл (потерял) слово, у того мешок упал, и игра начинается сначала.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«Собери движения по кругу»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двигательную и зрительную память.</w:t>
      </w:r>
      <w:r>
        <w:rPr>
          <w:color w:val="000000"/>
        </w:rPr>
        <w:br/>
      </w:r>
      <w:r>
        <w:rPr>
          <w:rStyle w:val="c0"/>
          <w:color w:val="000000"/>
        </w:rPr>
        <w:t>Условия. Игра проводиться с группой детей. Водящий и дети идут по кругу, взявшись за руки, и говорят такие слова: «Ровным кругом друг за другом мы идем за шагом шаг. Стой на месте, дружно вместе сделаем вот так!» Все останавливаются, и водящий показывает на  одного из детей. Тот, на кого он показал, придумывает и показывает движение, которое повторяют все дети, стоящее в кругу.</w:t>
      </w:r>
      <w:r>
        <w:rPr>
          <w:color w:val="000000"/>
        </w:rPr>
        <w:br/>
      </w:r>
      <w:r>
        <w:rPr>
          <w:rStyle w:val="c0"/>
          <w:color w:val="000000"/>
        </w:rPr>
        <w:t>Затем игра повторяется, и каждый ребенок, выбранный водящим, должен показать все движения, которые выполнялись предыдущими игроками.</w:t>
      </w:r>
      <w:r>
        <w:rPr>
          <w:color w:val="000000"/>
        </w:rPr>
        <w:br/>
      </w:r>
      <w:r>
        <w:rPr>
          <w:rStyle w:val="c0"/>
          <w:color w:val="000000"/>
        </w:rPr>
        <w:t>Игра проводиться до тех пор, пока каждый из участников не покажет всю серию движений и свое движение в завершении.</w:t>
      </w:r>
      <w:r>
        <w:rPr>
          <w:color w:val="000000"/>
        </w:rPr>
        <w:br/>
      </w:r>
      <w:r>
        <w:rPr>
          <w:rStyle w:val="c0"/>
          <w:color w:val="000000"/>
        </w:rPr>
        <w:t>Последнему игроку сложнее всех, так как на его долю приходиться больше всего движений.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Игра может идти несколько иначе. Ребенок, которого выбирает водящий, показывает не все предшествующие движения, а только свое. Когда каждый из игроков показал свое движение, игра повторяется еще раз; и вот тогда нужно собрать все движения, показанные в кругу, т.е. повторить их в том же порядке.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«Пуговицы»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объем зрительной памяти, пространственное восприятие.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Условия. Играют два человека. Перед ними лежат два одинаковых набора пуговиц, не </w:t>
      </w:r>
      <w:r>
        <w:rPr>
          <w:rStyle w:val="c0"/>
          <w:color w:val="000000"/>
        </w:rPr>
        <w:lastRenderedPageBreak/>
        <w:t>одна пуговица в наборе не повторяется. У каждого игрока есть игровое поле – квадрат, разделенный на клетки. Начинающей игру выставляет на своем поле одну пуговицу.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Второй игрок должен посмотреть и запомнить, где лежит </w:t>
      </w:r>
      <w:proofErr w:type="gramStart"/>
      <w:r>
        <w:rPr>
          <w:rStyle w:val="c0"/>
          <w:color w:val="000000"/>
        </w:rPr>
        <w:t>пуговица</w:t>
      </w:r>
      <w:proofErr w:type="gramEnd"/>
      <w:r>
        <w:rPr>
          <w:rStyle w:val="c0"/>
          <w:color w:val="000000"/>
        </w:rPr>
        <w:t xml:space="preserve"> и </w:t>
      </w:r>
      <w:proofErr w:type="gramStart"/>
      <w:r>
        <w:rPr>
          <w:rStyle w:val="c0"/>
          <w:color w:val="000000"/>
        </w:rPr>
        <w:t>какая</w:t>
      </w:r>
      <w:proofErr w:type="gramEnd"/>
      <w:r>
        <w:rPr>
          <w:rStyle w:val="c0"/>
          <w:color w:val="000000"/>
        </w:rPr>
        <w:t xml:space="preserve"> именно. Первый игрок закрывает листком бумаги свое игровое поле, а второй должен на своем поле повторить расположение пуговицы. Далее второй игрок берет инициативу в свои руки и выставляет две пуговицы.  И так далее.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Чем больше в игре используется клеток и пуговиц, тем больший объем внимания и памяти необходим, тем сложнее становиться игра.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«Что изменилось?»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зрительную память.</w:t>
      </w:r>
      <w:r>
        <w:rPr>
          <w:color w:val="000000"/>
        </w:rPr>
        <w:br/>
      </w:r>
      <w:r>
        <w:rPr>
          <w:rStyle w:val="c0"/>
          <w:color w:val="000000"/>
        </w:rPr>
        <w:t>Условие. Выложить перед ребенком пять знакомых предметов, попросите его внимательно посмотреть на них и назвать. Затем предложите ему отвернуться или закрыть глаза и замените один – два предмета на другие. Ребенок должен снова внимательно посмотреть и ответить на вопросы: «Все ли предметы на месте? Каких предметов не стало? Какие предметы появились вновь?»</w:t>
      </w:r>
      <w:r>
        <w:rPr>
          <w:color w:val="000000"/>
        </w:rPr>
        <w:br/>
      </w:r>
      <w:r>
        <w:rPr>
          <w:rStyle w:val="c0"/>
          <w:color w:val="000000"/>
        </w:rPr>
        <w:t>Примечание:</w:t>
      </w:r>
      <w:r>
        <w:rPr>
          <w:color w:val="000000"/>
        </w:rPr>
        <w:br/>
      </w:r>
      <w:r>
        <w:rPr>
          <w:rStyle w:val="c0"/>
          <w:color w:val="000000"/>
        </w:rPr>
        <w:t>1-й вариант – сократить количество предметов на 1-2, не делая никакой замены.</w:t>
      </w:r>
      <w:r>
        <w:rPr>
          <w:color w:val="000000"/>
        </w:rPr>
        <w:br/>
      </w:r>
      <w:r>
        <w:rPr>
          <w:rStyle w:val="c0"/>
          <w:color w:val="000000"/>
        </w:rPr>
        <w:t xml:space="preserve">2-й вариант – добавить 1-2 предмета к уже </w:t>
      </w:r>
      <w:proofErr w:type="gramStart"/>
      <w:r>
        <w:rPr>
          <w:rStyle w:val="c0"/>
          <w:color w:val="000000"/>
        </w:rPr>
        <w:t>имеющемся</w:t>
      </w:r>
      <w:proofErr w:type="gramEnd"/>
      <w:r>
        <w:rPr>
          <w:rStyle w:val="c0"/>
          <w:color w:val="000000"/>
        </w:rPr>
        <w:t>.</w:t>
      </w:r>
      <w:r>
        <w:rPr>
          <w:color w:val="000000"/>
        </w:rPr>
        <w:br/>
      </w:r>
      <w:r>
        <w:rPr>
          <w:rStyle w:val="c0"/>
          <w:color w:val="000000"/>
        </w:rPr>
        <w:t>3-й вариант – изменить расположение предметов относительно друг друга, не меняя их количества.</w:t>
      </w:r>
      <w:r>
        <w:rPr>
          <w:color w:val="000000"/>
        </w:rPr>
        <w:br/>
      </w:r>
      <w:r>
        <w:rPr>
          <w:rStyle w:val="c0"/>
          <w:color w:val="000000"/>
        </w:rPr>
        <w:t>Данную игру можно проводить на основе картинок.</w:t>
      </w:r>
      <w:r>
        <w:rPr>
          <w:color w:val="000000"/>
        </w:rPr>
        <w:br/>
      </w:r>
      <w:r>
        <w:rPr>
          <w:rStyle w:val="c0"/>
          <w:color w:val="000000"/>
        </w:rPr>
        <w:t>Игра «разложить по порядку»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Цель: развивать тактильную память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способность запоминать ощущения от прикосновения к различным предметам).</w:t>
      </w:r>
      <w:r>
        <w:rPr>
          <w:color w:val="000000"/>
        </w:rPr>
        <w:br/>
      </w:r>
      <w:r>
        <w:rPr>
          <w:rStyle w:val="c0"/>
          <w:color w:val="000000"/>
        </w:rPr>
        <w:t>Условия. Для проведения игры изготавливаются пять карточек из бумаге разной шероховатости:</w:t>
      </w:r>
      <w:r>
        <w:rPr>
          <w:color w:val="000000"/>
        </w:rPr>
        <w:br/>
      </w:r>
      <w:r>
        <w:rPr>
          <w:rStyle w:val="c0"/>
          <w:color w:val="000000"/>
        </w:rPr>
        <w:t>1-я карточка -  из наждачной бумаги;</w:t>
      </w:r>
      <w:r>
        <w:rPr>
          <w:color w:val="000000"/>
        </w:rPr>
        <w:br/>
      </w:r>
      <w:r>
        <w:rPr>
          <w:rStyle w:val="c0"/>
          <w:color w:val="000000"/>
        </w:rPr>
        <w:t>2-я карточка - из картона;</w:t>
      </w:r>
      <w:r>
        <w:rPr>
          <w:color w:val="000000"/>
        </w:rPr>
        <w:br/>
      </w:r>
      <w:r>
        <w:rPr>
          <w:rStyle w:val="c0"/>
          <w:color w:val="000000"/>
        </w:rPr>
        <w:t xml:space="preserve">3-я карточка – из гофрированного картона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бумаги);</w:t>
      </w:r>
      <w:r>
        <w:rPr>
          <w:color w:val="000000"/>
        </w:rPr>
        <w:br/>
      </w:r>
      <w:r>
        <w:rPr>
          <w:rStyle w:val="c0"/>
          <w:color w:val="000000"/>
        </w:rPr>
        <w:t>4-я карточка – из ксероксной бумаге;</w:t>
      </w:r>
      <w:r>
        <w:rPr>
          <w:color w:val="000000"/>
        </w:rPr>
        <w:br/>
      </w:r>
      <w:r>
        <w:rPr>
          <w:rStyle w:val="c0"/>
          <w:color w:val="000000"/>
        </w:rPr>
        <w:t>5-я карточка – из фольги.</w:t>
      </w:r>
      <w:r>
        <w:rPr>
          <w:color w:val="000000"/>
        </w:rPr>
        <w:br/>
      </w:r>
      <w:r>
        <w:rPr>
          <w:rStyle w:val="c0"/>
          <w:color w:val="000000"/>
        </w:rPr>
        <w:t>Ребенку предлагается с открытыми глазами погладить по очереди карточки и запомнить ощущения, которые возникают при поглаживании каждой из них. Затем ему завязывают глаза и карточки перемешиваются. Ребенок должен по памяти на ощупь разложить карточки по порядку.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Предложите ребенку потрогать одну карточку из пяти и запомнить ощущения, вызванные от прикосновения к ней. Затем найти с закрытыми глазами (на ощупь) эту карточку из пяти предложенных.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Игры для развития и коррекции мышления детей младшего и среднего дошкольного возраста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«Магазин»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у детей умение находить предмет по характерным признакам.</w:t>
      </w:r>
      <w:r>
        <w:rPr>
          <w:color w:val="000000"/>
        </w:rPr>
        <w:br/>
      </w:r>
      <w:r>
        <w:rPr>
          <w:rStyle w:val="c0"/>
          <w:color w:val="000000"/>
        </w:rPr>
        <w:t>Условия.  Для игры потребуется набор тематических предметных картинок, на которых изображены товары, продающиеся в магазинах (например, посуда, одежда, игрушки, обувь). Взрослый составляет описание предмета по одному или нескольким характерным признакам и предлагает каждому ребенку «купить» заданный предмет (описание предмета по его назначению; например: купи то, из чего пьют чай; то в чем кипятят воду для чая и т.д.).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Можно привлекать детей к выделению признаков и составлению описания предмета.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Игра «Найди </w:t>
      </w:r>
      <w:proofErr w:type="gramStart"/>
      <w:r>
        <w:rPr>
          <w:rStyle w:val="c0"/>
          <w:color w:val="000000"/>
        </w:rPr>
        <w:t>такую</w:t>
      </w:r>
      <w:proofErr w:type="gramEnd"/>
      <w:r>
        <w:rPr>
          <w:rStyle w:val="c0"/>
          <w:color w:val="000000"/>
        </w:rPr>
        <w:t xml:space="preserve"> же»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Цель: учить сравнивать предметы находить в них признаки сходства и различия; воспитывать наблюдательность, смекалку, связную речь.</w:t>
      </w:r>
      <w:r>
        <w:rPr>
          <w:color w:val="000000"/>
        </w:rPr>
        <w:br/>
      </w:r>
      <w:r>
        <w:rPr>
          <w:rStyle w:val="c0"/>
          <w:color w:val="000000"/>
        </w:rPr>
        <w:t>Условия. Для данной игры подбираются разнообразные игрушки, среди которых обязательно должны быть одинаковые и похожие (например: две матрешки одинаковые по размеру, но в разных платочках).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Детям предлагают за ограниченное время (пока взрослый считает до трех) отыскать две одинаковые игрушки. Ребята, увидевшие такие игрушки, поднимают руку и называют их на ухо взрослому. Громко называть нельзя, чтобы не </w:t>
      </w:r>
      <w:proofErr w:type="gramStart"/>
      <w:r>
        <w:rPr>
          <w:rStyle w:val="c0"/>
          <w:color w:val="000000"/>
        </w:rPr>
        <w:t>мешать другим детям выполнять</w:t>
      </w:r>
      <w:proofErr w:type="gramEnd"/>
      <w:r>
        <w:rPr>
          <w:rStyle w:val="c0"/>
          <w:color w:val="000000"/>
        </w:rPr>
        <w:t xml:space="preserve"> задание. Если ребенок находит похожие </w:t>
      </w:r>
      <w:proofErr w:type="gramStart"/>
      <w:r>
        <w:rPr>
          <w:rStyle w:val="c0"/>
          <w:color w:val="000000"/>
        </w:rPr>
        <w:t>игрушки</w:t>
      </w:r>
      <w:proofErr w:type="gramEnd"/>
      <w:r>
        <w:rPr>
          <w:rStyle w:val="c0"/>
          <w:color w:val="000000"/>
        </w:rPr>
        <w:t xml:space="preserve"> взрослый напоминает ему о том, что игрушки должны быть полностью одинаковыми.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В процессе игры можно добавлять или убирать игрушки, чтобы усложнить задание.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«Так бывает или нет?»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логическое мышление, умение замечать не последовательность в суждениях.</w:t>
      </w:r>
      <w:r>
        <w:rPr>
          <w:color w:val="000000"/>
        </w:rPr>
        <w:br/>
      </w:r>
      <w:r>
        <w:rPr>
          <w:rStyle w:val="c0"/>
          <w:color w:val="000000"/>
        </w:rPr>
        <w:t>Условия. Дети должны в рассказе взрослого заменить небылицу и объяснить, почему так не бывает.</w:t>
      </w:r>
      <w:r>
        <w:rPr>
          <w:color w:val="000000"/>
        </w:rPr>
        <w:br/>
      </w:r>
      <w:r>
        <w:rPr>
          <w:rStyle w:val="c0"/>
          <w:color w:val="000000"/>
        </w:rPr>
        <w:t>Примерные рассказы взрослого:</w:t>
      </w:r>
      <w:r>
        <w:rPr>
          <w:color w:val="000000"/>
        </w:rPr>
        <w:br/>
      </w:r>
      <w:r>
        <w:rPr>
          <w:rStyle w:val="c0"/>
          <w:color w:val="000000"/>
        </w:rPr>
        <w:t>1.    «Летом, когда солнце ярко светило, мы с ребятами вышли на прогулку. Сделали из снега горку и стали кататься с нее на санках»;</w:t>
      </w:r>
      <w:r>
        <w:rPr>
          <w:color w:val="000000"/>
        </w:rPr>
        <w:br/>
      </w:r>
      <w:r>
        <w:rPr>
          <w:rStyle w:val="c0"/>
          <w:color w:val="000000"/>
        </w:rPr>
        <w:t>2.    «Наступила весна. Все птицы улетели. Грустно стало детям. «Давайте сделаем для птиц скворечники!» - предложил Вова. Когда повесили скворечники, птицы поселились в них, и стало опять весело детям»;</w:t>
      </w:r>
      <w:r>
        <w:rPr>
          <w:color w:val="000000"/>
        </w:rPr>
        <w:br/>
      </w:r>
      <w:r>
        <w:rPr>
          <w:rStyle w:val="c0"/>
          <w:color w:val="000000"/>
        </w:rPr>
        <w:t>3.    «У Вити сегодня день рождения. Он принес в детский сад угощение для своих друзей: яблоки, соленые конфеты, сладкие лимоны, груши и печенье. Дети ели и удивлялись. Чему же они удивлялись?»;</w:t>
      </w:r>
      <w:r>
        <w:rPr>
          <w:color w:val="000000"/>
        </w:rPr>
        <w:br/>
      </w:r>
      <w:r>
        <w:rPr>
          <w:rStyle w:val="c0"/>
          <w:color w:val="000000"/>
        </w:rPr>
        <w:t xml:space="preserve">4.    «Все дети обрадовались наступлению зимы. «Вот теперь мы покатаемся на санках, на лыжах, на коньках», - сказала Света.  ««А я люблю купаться в реке», - сказала Люда. Мы с мамой будем ездить на </w:t>
      </w:r>
      <w:proofErr w:type="gramStart"/>
      <w:r>
        <w:rPr>
          <w:rStyle w:val="c0"/>
          <w:color w:val="000000"/>
        </w:rPr>
        <w:t>речку</w:t>
      </w:r>
      <w:proofErr w:type="gramEnd"/>
      <w:r>
        <w:rPr>
          <w:rStyle w:val="c0"/>
          <w:color w:val="000000"/>
        </w:rPr>
        <w:t xml:space="preserve"> и загорать.» ».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В рассказ следует включать только одну небылицу. При повторном проведении игры количество небылиц увеличивают.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«Суп – компот»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учить детей  группировать  овощи и фрукты.</w:t>
      </w:r>
      <w:r>
        <w:rPr>
          <w:color w:val="000000"/>
        </w:rPr>
        <w:br/>
      </w:r>
      <w:r>
        <w:rPr>
          <w:rStyle w:val="c0"/>
          <w:color w:val="000000"/>
        </w:rPr>
        <w:t xml:space="preserve">Условия. Детям предлагают в одной кастрюли «сварить» суп, а в другой – компот. На кастрюле, предназначенной для супа, есть обозначение овоща; на кастрюле для компота – обозначение фрукта. Детей </w:t>
      </w:r>
      <w:proofErr w:type="gramStart"/>
      <w:r>
        <w:rPr>
          <w:rStyle w:val="c0"/>
          <w:color w:val="000000"/>
        </w:rPr>
        <w:t>делят на две команды они должны</w:t>
      </w:r>
      <w:proofErr w:type="gramEnd"/>
      <w:r>
        <w:rPr>
          <w:rStyle w:val="c0"/>
          <w:color w:val="000000"/>
        </w:rPr>
        <w:t xml:space="preserve"> быстро по хлопку взрослого из предложенных картинок с изображением овощей и фруктов только необходимые. Команда, которая первой собрала соответствующие картинки и не допустила ошибок, объявляется командой победительницей.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В игре могут участвовать не две команды, а два игрока.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«Домики»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умение анализировать, быстро находить в заданном предметном поле нужный предмет по характерным признакам.</w:t>
      </w:r>
      <w:r>
        <w:rPr>
          <w:color w:val="000000"/>
        </w:rPr>
        <w:br/>
      </w:r>
      <w:r>
        <w:rPr>
          <w:rStyle w:val="c0"/>
          <w:color w:val="000000"/>
        </w:rPr>
        <w:t>Условия. Для игры потребуются хорошо знакомые детям геометрические фигуры разного цвета и величины. Не одна фигура не повторяется дважды.</w:t>
      </w:r>
      <w:r>
        <w:rPr>
          <w:color w:val="000000"/>
        </w:rPr>
        <w:br/>
      </w:r>
      <w:r>
        <w:rPr>
          <w:rStyle w:val="c0"/>
          <w:color w:val="000000"/>
        </w:rPr>
        <w:t>На полу в произвольном порядке раскладываются фигуры. Это «домики». По команде взрослого ребенку надо быстро найти заданный «домик» и «спрятаться» в нем. Взрослый дает следующие команды: «Найди синий домик»; «Найди желтый большой дом»; «Найди маленький красный круглый дом»; «Найди маленький синий квадратный домик»; « Найди не маленький, не красный дом»; «Найди не треугольный, не квадратный дом» и т.д. Если ребенок не находит «домик» по заданным параметрам, ему грозит опасность, он попался.</w:t>
      </w:r>
      <w:r>
        <w:rPr>
          <w:color w:val="000000"/>
        </w:rPr>
        <w:br/>
      </w:r>
      <w:r>
        <w:rPr>
          <w:rStyle w:val="c0"/>
          <w:color w:val="000000"/>
        </w:rPr>
        <w:t xml:space="preserve">Примечание. Игра может использовать для детей от3 до 5 лет. Уровень сложности игры </w:t>
      </w:r>
      <w:r>
        <w:rPr>
          <w:rStyle w:val="c0"/>
          <w:color w:val="000000"/>
        </w:rPr>
        <w:lastRenderedPageBreak/>
        <w:t xml:space="preserve">определяется количеством признаков фигур и сложностью инструкции. Чем меньше признаков указано в инструкции, тем больше вариантов «домиков» можно найти. Например, инструкция: «Найди большой дом» предполагает, что спрятаться можно в большом доме любого цвета и формы; а инструкция: «Найди большой зеленый квадратный дом» ограничивает варианты домов до одного. Инструкция: «Найди не красный, не круглый дом» очень </w:t>
      </w:r>
      <w:proofErr w:type="gramStart"/>
      <w:r>
        <w:rPr>
          <w:rStyle w:val="c0"/>
          <w:color w:val="000000"/>
        </w:rPr>
        <w:t>сложна</w:t>
      </w:r>
      <w:proofErr w:type="gramEnd"/>
      <w:r>
        <w:rPr>
          <w:rStyle w:val="c0"/>
          <w:color w:val="000000"/>
        </w:rPr>
        <w:t xml:space="preserve"> и, как правило, используется для детей 4-5 лет, т.к. предполагает исключение из поиска дома красного цвета и круглой формы.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Игры для развития и коррекции мышления детей старшего дошкольного возраста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Игра «дополни предложение»</w:t>
      </w:r>
    </w:p>
    <w:p w:rsidR="00FE2F3D" w:rsidRDefault="00FE2F3D" w:rsidP="00FE2F3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быстроту мышления. Условия. Взрослый говорит часть предложения, а дети должны дополнить его новыми словами, чтобы получилось законченное предложение. Например: «Мама купила</w:t>
      </w:r>
      <w:proofErr w:type="gramStart"/>
      <w:r>
        <w:rPr>
          <w:rStyle w:val="c0"/>
          <w:color w:val="000000"/>
        </w:rPr>
        <w:t>..» - «..</w:t>
      </w:r>
      <w:proofErr w:type="gramEnd"/>
      <w:r>
        <w:rPr>
          <w:rStyle w:val="c0"/>
          <w:color w:val="000000"/>
        </w:rPr>
        <w:t>книжки, тетради, портфель», - продолжают дети.</w:t>
      </w:r>
      <w:r>
        <w:rPr>
          <w:color w:val="000000"/>
        </w:rPr>
        <w:br/>
      </w:r>
      <w:r>
        <w:rPr>
          <w:rStyle w:val="c0"/>
          <w:color w:val="000000"/>
        </w:rPr>
        <w:t>Примечание. Каждый ребенок добавляет только одно сл</w:t>
      </w:r>
    </w:p>
    <w:p w:rsidR="00385F4F" w:rsidRDefault="00385F4F"/>
    <w:sectPr w:rsidR="00385F4F" w:rsidSect="0038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3D"/>
    <w:rsid w:val="00385F4F"/>
    <w:rsid w:val="00512CFD"/>
    <w:rsid w:val="00FE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E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2F3D"/>
  </w:style>
  <w:style w:type="character" w:styleId="a3">
    <w:name w:val="Hyperlink"/>
    <w:basedOn w:val="a0"/>
    <w:uiPriority w:val="99"/>
    <w:semiHidden/>
    <w:unhideWhenUsed/>
    <w:rsid w:val="00FE2F3D"/>
    <w:rPr>
      <w:color w:val="0000FF"/>
      <w:u w:val="single"/>
    </w:rPr>
  </w:style>
  <w:style w:type="character" w:customStyle="1" w:styleId="c1">
    <w:name w:val="c1"/>
    <w:basedOn w:val="a0"/>
    <w:rsid w:val="00FE2F3D"/>
  </w:style>
  <w:style w:type="paragraph" w:customStyle="1" w:styleId="c2">
    <w:name w:val="c2"/>
    <w:basedOn w:val="a"/>
    <w:rsid w:val="00FE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F3D"/>
  </w:style>
  <w:style w:type="character" w:customStyle="1" w:styleId="c3">
    <w:name w:val="c3"/>
    <w:basedOn w:val="a0"/>
    <w:rsid w:val="00FE2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xxx2023</dc:creator>
  <cp:keywords/>
  <dc:description/>
  <cp:lastModifiedBy>xxx2023</cp:lastModifiedBy>
  <cp:revision>3</cp:revision>
  <dcterms:created xsi:type="dcterms:W3CDTF">2024-12-03T16:31:00Z</dcterms:created>
  <dcterms:modified xsi:type="dcterms:W3CDTF">2024-12-03T16:38:00Z</dcterms:modified>
</cp:coreProperties>
</file>