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rPr>
          <w:rFonts w:ascii="Times New Roman" w:cs="Times New Roman" w:hAnsi="Times New Roman"/>
          <w:sz w:val="24"/>
          <w:szCs w:val="24"/>
        </w:rPr>
      </w:pPr>
      <w:r>
        <w:rPr>
          <w:rFonts w:ascii="Times New Roman" w:cs="Times New Roman" w:hAnsi="Times New Roman"/>
          <w:sz w:val="24"/>
          <w:szCs w:val="24"/>
          <w:lang w:val="ru-RU"/>
        </w:rPr>
        <w:t>Праздник “Навруз -Байрам” в подготовительной группе.</w:t>
      </w:r>
    </w:p>
    <w:p>
      <w:pPr>
        <w:rPr>
          <w:rFonts w:ascii="Times New Roman" w:cs="Times New Roman" w:hAnsi="Times New Roman"/>
          <w:sz w:val="24"/>
          <w:szCs w:val="24"/>
        </w:rPr>
      </w:pPr>
      <w:r>
        <w:rPr>
          <w:rFonts w:ascii="Times New Roman" w:cs="Times New Roman" w:hAnsi="Times New Roman"/>
          <w:sz w:val="24"/>
          <w:szCs w:val="24"/>
          <w:lang w:val="ru-RU"/>
        </w:rPr>
        <w:t>Воспитатель: Узденова Ф.М.</w:t>
      </w:r>
    </w:p>
    <w:p>
      <w:pPr>
        <w:rPr>
          <w:rFonts w:ascii="Times New Roman" w:cs="Times New Roman" w:hAnsi="Times New Roman"/>
          <w:sz w:val="24"/>
          <w:szCs w:val="24"/>
        </w:rPr>
      </w:pPr>
      <w:r>
        <w:rPr>
          <w:rFonts w:ascii="Times New Roman" w:cs="Times New Roman" w:hAnsi="Times New Roman"/>
          <w:sz w:val="24"/>
          <w:szCs w:val="24"/>
          <w:lang w:val="ru-RU"/>
        </w:rPr>
        <w:t>Цель: познакомить детей с бытом и культурой ,творчеством,обычаями,традициями и историей ногайского народа.Расширить, обогатить и уточнить знания детей, воспитывать интерес к материальной части и духовной культуре народа.Научить ориентироваться в прошлом и понимать, что человек постоянно стремился улучшить свое жилище,учить составлять короткие описательные рассказы; прививать любовь и уважение к своему народу и его традициям</w:t>
      </w:r>
    </w:p>
    <w:p>
      <w:pPr>
        <w:rPr>
          <w:rFonts w:ascii="Times New Roman" w:cs="Times New Roman" w:hAnsi="Times New Roman"/>
          <w:sz w:val="24"/>
          <w:szCs w:val="24"/>
        </w:rPr>
      </w:pPr>
      <w:r>
        <w:rPr>
          <w:rFonts w:ascii="Times New Roman" w:cs="Times New Roman" w:hAnsi="Times New Roman"/>
          <w:sz w:val="24"/>
          <w:szCs w:val="24"/>
          <w:lang w:val="ru-RU"/>
        </w:rPr>
        <w:t>Интеграция областей:”Познавательное развитие”,”Речевое развитие”, “Художественно-эстетическое развитие”,”Физическое развитие”,”Социально-коммуникативное развитие”.</w:t>
      </w:r>
    </w:p>
    <w:p>
      <w:pPr>
        <w:rPr>
          <w:rFonts w:ascii="Times New Roman" w:cs="Times New Roman" w:hAnsi="Times New Roman"/>
          <w:sz w:val="24"/>
          <w:szCs w:val="24"/>
        </w:rPr>
      </w:pPr>
      <w:r>
        <w:rPr>
          <w:rFonts w:ascii="Times New Roman" w:cs="Times New Roman" w:hAnsi="Times New Roman"/>
          <w:sz w:val="24"/>
          <w:szCs w:val="24"/>
          <w:lang w:val="ru-RU"/>
        </w:rPr>
        <w:t>Предварительная работа: Беседы “Я ногаец”, “Моя малая Родина”,”Жилище ногайцев”,рассматривание слайдов “Юрта”,”Современные дома”.</w:t>
      </w:r>
    </w:p>
    <w:p>
      <w:pPr>
        <w:rPr>
          <w:rFonts w:ascii="Times New Roman" w:cs="Times New Roman" w:hAnsi="Times New Roman"/>
          <w:sz w:val="24"/>
          <w:szCs w:val="24"/>
        </w:rPr>
      </w:pPr>
      <w:r>
        <w:rPr>
          <w:rFonts w:ascii="Times New Roman" w:cs="Times New Roman" w:hAnsi="Times New Roman"/>
          <w:sz w:val="24"/>
          <w:szCs w:val="24"/>
          <w:lang w:val="ru-RU"/>
        </w:rPr>
        <w:t>Материал: юрта , люлька.презентация “История ногайского народа”, ногайские блюда, спортивные ногайские игры.</w:t>
      </w:r>
    </w:p>
    <w:p>
      <w:pPr>
        <w:rPr>
          <w:rFonts w:ascii="Times New Roman" w:cs="Times New Roman" w:hAnsi="Times New Roman"/>
          <w:sz w:val="24"/>
          <w:szCs w:val="24"/>
        </w:rPr>
      </w:pPr>
      <w:r>
        <w:rPr>
          <w:rFonts w:ascii="Times New Roman" w:cs="Times New Roman" w:hAnsi="Times New Roman"/>
          <w:sz w:val="24"/>
          <w:szCs w:val="24"/>
          <w:lang w:val="ru-RU"/>
        </w:rPr>
        <w:t>Ход праздника.</w:t>
      </w:r>
    </w:p>
    <w:p>
      <w:pPr>
        <w:rPr>
          <w:rFonts w:ascii="Times New Roman" w:cs="Times New Roman" w:hAnsi="Times New Roman"/>
          <w:sz w:val="24"/>
          <w:szCs w:val="24"/>
        </w:rPr>
      </w:pPr>
      <w:r>
        <w:rPr>
          <w:rFonts w:ascii="Times New Roman" w:cs="Times New Roman" w:hAnsi="Times New Roman"/>
          <w:sz w:val="24"/>
          <w:szCs w:val="24"/>
          <w:lang w:val="ru-RU"/>
        </w:rPr>
        <w:t>Тербиялавшы: Здравствуйте уважаемые гости! Дорогие ребята! Приветствуем всех Вас на нашем  сегодняшнем мероприятии.</w:t>
      </w:r>
    </w:p>
    <w:p>
      <w:pPr>
        <w:rPr>
          <w:rFonts w:ascii="Times New Roman" w:cs="Times New Roman" w:hAnsi="Times New Roman"/>
          <w:sz w:val="24"/>
          <w:szCs w:val="24"/>
        </w:rPr>
      </w:pPr>
      <w:r>
        <w:rPr>
          <w:rFonts w:ascii="Times New Roman" w:cs="Times New Roman" w:hAnsi="Times New Roman"/>
          <w:sz w:val="24"/>
          <w:szCs w:val="24"/>
          <w:lang w:val="ru-RU"/>
        </w:rPr>
        <w:t>Салам, Великий мой народ!</w:t>
      </w:r>
    </w:p>
    <w:p>
      <w:pPr>
        <w:rPr>
          <w:rFonts w:ascii="Times New Roman" w:cs="Times New Roman" w:hAnsi="Times New Roman"/>
          <w:sz w:val="24"/>
          <w:szCs w:val="24"/>
        </w:rPr>
      </w:pPr>
      <w:r>
        <w:rPr>
          <w:rFonts w:ascii="Times New Roman" w:cs="Times New Roman" w:hAnsi="Times New Roman"/>
          <w:sz w:val="24"/>
          <w:szCs w:val="24"/>
          <w:lang w:val="ru-RU"/>
        </w:rPr>
        <w:t>Единство,Вера в нас живет!</w:t>
      </w:r>
    </w:p>
    <w:p>
      <w:pPr>
        <w:rPr>
          <w:rFonts w:ascii="Times New Roman" w:cs="Times New Roman" w:hAnsi="Times New Roman"/>
          <w:sz w:val="24"/>
          <w:szCs w:val="24"/>
        </w:rPr>
      </w:pPr>
      <w:r>
        <w:rPr>
          <w:rFonts w:ascii="Times New Roman" w:cs="Times New Roman" w:hAnsi="Times New Roman"/>
          <w:sz w:val="24"/>
          <w:szCs w:val="24"/>
          <w:lang w:val="ru-RU"/>
        </w:rPr>
        <w:t>Салам,Могучий мой народ!</w:t>
      </w:r>
    </w:p>
    <w:p>
      <w:pPr>
        <w:rPr>
          <w:rFonts w:ascii="Times New Roman" w:cs="Times New Roman" w:hAnsi="Times New Roman"/>
          <w:sz w:val="24"/>
          <w:szCs w:val="24"/>
        </w:rPr>
      </w:pPr>
      <w:r>
        <w:rPr>
          <w:rFonts w:ascii="Times New Roman" w:cs="Times New Roman" w:hAnsi="Times New Roman"/>
          <w:sz w:val="24"/>
          <w:szCs w:val="24"/>
          <w:lang w:val="ru-RU"/>
        </w:rPr>
        <w:t>Салам, Ногай  Халкым-Салам!</w:t>
      </w:r>
    </w:p>
    <w:p>
      <w:pPr>
        <w:rPr>
          <w:rFonts w:ascii="Times New Roman" w:cs="Times New Roman" w:hAnsi="Times New Roman"/>
          <w:sz w:val="24"/>
          <w:szCs w:val="24"/>
        </w:rPr>
      </w:pPr>
      <w:r>
        <w:rPr>
          <w:rFonts w:ascii="Times New Roman" w:cs="Times New Roman" w:hAnsi="Times New Roman"/>
          <w:sz w:val="24"/>
          <w:szCs w:val="24"/>
          <w:lang w:val="ru-RU"/>
        </w:rPr>
        <w:t>Тербиялавшы: Звучит ногайский гимн”Ногай Эл”, поет А.Султанбеков (все стоя слушают).</w:t>
      </w:r>
    </w:p>
    <w:p>
      <w:pPr>
        <w:rPr>
          <w:rFonts w:ascii="Times New Roman" w:cs="Times New Roman" w:hAnsi="Times New Roman"/>
          <w:sz w:val="24"/>
          <w:szCs w:val="24"/>
        </w:rPr>
      </w:pPr>
      <w:r>
        <w:rPr>
          <w:rFonts w:ascii="Times New Roman" w:cs="Times New Roman" w:hAnsi="Times New Roman"/>
          <w:sz w:val="24"/>
          <w:szCs w:val="24"/>
          <w:lang w:val="ru-RU"/>
        </w:rPr>
        <w:t>Просмотр презентации “История ногайского народа”.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-Наша республика многонациональная, в дружбе и согласии живут ногайцы,черкесы,карачаевцы,русские,абазины.Ногайцы занимали большие территории от Урала до Дуная. После распада Золотой орды, образовалось новое государство Ногайская Орда. Ногайцы были кочевым народом. Они кочевали от Урала  до Сибири,Казани,до Прикаспия. Центром Орды был город Сарайчик на Урале. Название Орды происходит от имени военачальника Золотой Орды-Ногая. Оснавателем Ногайской орды является Эдиге.Ногайцы имели свое государство,занимали большие территории. Сейчас ногайцы живут в Карачаево -Черкессии, Дагестане, Ставропольском крае, Астраханской области,Чечне, Турции,Румынии, Австрии.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В прошлом у ногайцев были большие пастбища,они были скотоводами,пасли большие стада скота (разводили баранов, коров, лошадей и верблюдов). Наряду со скотоводством занимались земледелием.Разводили домашнюю птицу.Ногайцы ходили на охоту и занимались рыболовством. Раньше ногайцы кочевали из одного места в другое, потому что основным занятием было скотоводство. Они пасли скот в хороших пастбищах. Поэтому они не строили дома,как сейчас строят. Они жили в юртах-терме (показ)</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Эти юрты собирались легко их ставили даже женщины.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Юрта-это малый круг,имеющий решеточный складной каркас стен. Юрту можно за считанные минуты свернуть и погрузить  на лошадей отправится в долгий путь при перекочевке.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Богатые скотоводы имели большие юрты,крытые белым войлоком.Украшали юрту разными красивыми орнаментами.(Показ)</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 xml:space="preserve">Орнаменты похожи на бараний рог,заячьи ушки.на травку,трилистник.Юрта делилась на две половины, на мужскую и женскую. В женской находилась посуда,одежда,сундук,люлька, а в мужской орудия труда.охоты. </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Женщина готовила еду,мужчина пас скот,охотился, бабушка делала войлочные изделия, вязала теплые вещи,а дедушка-охранял очаг ,дети играли. По вечерам мужчины и женщины собирались возле юрты.пели песни,читали пословицы и поговорки.сказки.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Ойын:”Койынъ кайда?”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-Койынъ кайда?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-Ала тавда!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-Не отлайды?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-Ювсан отлайды!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-Басы неден?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-Бакырдан!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-Коьзи неден?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-Коьк тастан!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-Аягы неден?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-Ак тастан!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=Суьйип берта. Келип алта.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Ойын: Бесик тербетуьвши: Азиз. “Ак ,бала”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Песня Расула Сеитова “Навруз -Байрам”</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Мы сегодня собрались на праздник “Навруз -Байрам” Год начинали ногайцы весеннего месяца -март (навруз).В этот месяц  в день весеннего равноденствия -куьнделим 21 марта,устраивали праздник Навруз. В этот день встречали весну. Чем веселее будет праздник Навруз,тем щедрее будет людям природа. И очень плодородная земля. В этот день веселились от души ,радовались приходу весны, готовили угощения,ходили в гости,праздник показа стариками своей мудрости,молодежью-силы,мастерства исполнении песен,танцев.Юноши состязались в джигитовке,соревновались силачи и борцы,наездники.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Дом для каждого ногайца открыт для гостя.Есть такая пословица у ногайцев: “Когда приезжает шестилетний гость издалека,то 60-летний встает и уступает ему место”. Ногайцы подают ногайский чай с маслом,сыром,медом. К чаю подают бавырсак , катлама потом самые вкусные блюда сорпа с тузлуком и пастой, бешбармак с сушенным мясом, сокта, кыйма. Всегда на столе кисломолочные продукты.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 Халк арасында марттынъ ава шарлары акында коьп айтувлар юредилер.</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Язлыктынъ куьни, ярлыктынъ куьни.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Весенние дни-дни забот.</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Кар куьреген, аслык куьрер.</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Кто гребет снег. Тот сгребает богатый урожай хлеба.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Шашпаган арымас.</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Кто не сеял,тот не пожнет.</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 “Язлык кельди” деген ятлавды окыйды Меджит Баймурзов.</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Кельди кельди яз бизге,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Тоьгерек як уянды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Сокты коьзге нур саьвле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Курт -кумырска уянды.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(Теке киреди)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Аьруьвсизбе конаклар.балалар! Навруз -Байрамман сизди кутлайман!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Берекетти , байлыкты  Кырларымыз берсинлер. Куьн айымыз, берсинлер .</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 Хош келдинъ Теке! Кайдан шыктык?</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Теке:  Мен язлык келгенине куванып айланып шыккан эдим.Сизинъ бала бавыннынъ касында йырлар эситип келеятырман.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Балалар. Сиз билесизбе ногайдынъаьр байрамында,тойында теке катнаскан,эм аьдемлермен кажавласып кувандырган. Теке кардаш, шакырамыз сени байрамымызга. Язлык келгенине суьйинип,оьзимиздинъ калай бийийтаганымызды сага коьрсеткимиз келеди.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Соьле бизге балалар ятлав айтып эстирееклер.</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Азиз:</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Кала, шаьбден.сен яйнаш,</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Яс саьбийдей сен куванаш,</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Кыстан калган кайгыларды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Юрегимнен сен куванаш!</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Эмир:</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Ай,шаьбден,ай шаьбден,тувдынъма?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Тувып бизим бетке келдинъие?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Келип бизге салам бердинъме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Ай,шаьбденим!</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Алим:</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Куьн саьвлеси ерди япсын,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Данъылларда язлык ятсын,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Ер юзинде яшав кайнасын,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Кусларымыз йыр йырласын!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  Соьле Теке,бизим балалар “Айланай” деген ойынды ойнаяклар.</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Танец “Айланай”</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Спортивные игры: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Теке: Ногай йигит ясларман, ойынлар ойнагым келеди.</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“Ат-шабыс”, “Табан-тирес”, “Кол куьрес”.</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 бизим ясларымыз энъ куьшли,йигит,курувлы болып оьседилер. Сол затты коьрдик.</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Теке: Сиз мага ярадынъыз, Аьперим сизге. Тувра айтсанъ кетким келмейди сизден,баска балларга барып карайым. Сав болынъыз байрамга,мени шакырганынъызга.</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Тербиялавшы: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Энди аьдетпен, соьле ерге биринши ыз калдырякпыз,шашув  бийдай щашякпыз!</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Ырызкымыз мол болсын!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Беженлеримиз  толы болсын!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Йылымыз берекетли болсын!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Аьр аьелге,аьр уьйге</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Наьвмет,наьсип шырмалсын!</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С Наврузом мы Вас поздравляем!</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Добра и радости желаем!</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Всегда отличной Вам погоды</w:t>
      </w: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Не беспокоят пусть невзгоды!</w:t>
      </w:r>
    </w:p>
    <w:p>
      <w:pPr>
        <w:ind w:left="720" w:right="0" w:firstLine="0"/>
        <w:rPr>
          <w:rFonts w:ascii="Times New Roman" w:cs="Times New Roman" w:hAnsi="Times New Roman"/>
          <w:sz w:val="24"/>
          <w:szCs w:val="24"/>
        </w:rPr>
      </w:pPr>
    </w:p>
    <w:p>
      <w:pPr>
        <w:ind w:left="720" w:right="0" w:firstLine="0"/>
        <w:rPr>
          <w:rFonts w:ascii="Times New Roman" w:cs="Times New Roman" w:hAnsi="Times New Roman"/>
          <w:sz w:val="24"/>
          <w:szCs w:val="24"/>
        </w:rPr>
      </w:pPr>
      <w:r>
        <w:rPr>
          <w:rFonts w:ascii="Times New Roman" w:cs="Times New Roman" w:hAnsi="Times New Roman"/>
          <w:sz w:val="24"/>
          <w:szCs w:val="24"/>
          <w:lang w:val="ru-RU"/>
        </w:rPr>
        <w:t>-</w:t>
      </w:r>
    </w:p>
    <w:p>
      <w:pPr>
        <w:ind w:left="720" w:right="0" w:firstLine="0"/>
        <w:rPr>
          <w:rFonts w:ascii="Times New Roman" w:cs="Times New Roman" w:hAnsi="Times New Roman"/>
          <w:sz w:val="24"/>
          <w:szCs w:val="24"/>
        </w:rPr>
      </w:pPr>
    </w:p>
    <w:p>
      <w:pPr>
        <w:ind w:right="0"/>
        <w:rPr>
          <w:rFonts w:ascii="Times New Roman" w:cs="Times New Roman" w:hAnsi="Times New Roman"/>
          <w:sz w:val="24"/>
          <w:szCs w:val="24"/>
        </w:rPr>
      </w:pP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trackRevisions w:val="off"/>
  <w:compat>
    <w:compatSetting w:name="compatibilityMode" w:uri="http://schemas.microsoft.com/office/word" w:val="14"/>
  </w:compat>
  <w:footnotePr/>
  <w:endnotePr/>
  <w:themeFontLang w:val="ru-RU"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Узденова Фатима Менглибиевна</dc:creator>
  <cp:lastModifiedBy>Узденова Фатима Менглибиевна</cp:lastModifiedBy>
</cp:coreProperties>
</file>